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7771" w14:textId="4092E861" w:rsidR="00532633" w:rsidRDefault="009A4586">
      <w:pPr>
        <w:rPr>
          <w:rFonts w:ascii="Times New Roman" w:hAnsi="Times New Roman" w:cs="Times New Roman"/>
          <w:b/>
          <w:u w:val="single"/>
        </w:rPr>
      </w:pPr>
      <w:r w:rsidRPr="009A4586">
        <w:rPr>
          <w:rFonts w:ascii="Times New Roman" w:hAnsi="Times New Roman" w:cs="Times New Roman"/>
          <w:b/>
          <w:bCs/>
          <w:u w:val="single"/>
        </w:rPr>
        <w:t>Coral</w:t>
      </w:r>
      <w:r>
        <w:rPr>
          <w:rFonts w:ascii="Times New Roman" w:hAnsi="Times New Roman" w:cs="Times New Roman"/>
        </w:rPr>
        <w:t xml:space="preserve"> </w:t>
      </w:r>
      <w:r w:rsidR="00532633" w:rsidRPr="006A1F8C">
        <w:rPr>
          <w:rFonts w:ascii="Times New Roman" w:hAnsi="Times New Roman" w:cs="Times New Roman"/>
          <w:b/>
          <w:u w:val="single"/>
        </w:rPr>
        <w:t>Isotope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4C26E4" w:rsidRPr="004C26E4">
        <w:rPr>
          <w:rFonts w:ascii="Times New Roman" w:hAnsi="Times New Roman" w:cs="Times New Roman"/>
          <w:b/>
          <w:u w:val="single"/>
          <w:vertAlign w:val="superscript"/>
        </w:rPr>
        <w:t>13</w:t>
      </w:r>
      <w:r w:rsidR="004C26E4">
        <w:rPr>
          <w:rFonts w:ascii="Times New Roman" w:hAnsi="Times New Roman" w:cs="Times New Roman"/>
          <w:b/>
          <w:u w:val="single"/>
        </w:rPr>
        <w:t xml:space="preserve">C &amp; </w:t>
      </w:r>
      <w:r w:rsidR="004C26E4" w:rsidRPr="004C26E4">
        <w:rPr>
          <w:rFonts w:ascii="Times New Roman" w:hAnsi="Times New Roman" w:cs="Times New Roman"/>
          <w:b/>
          <w:u w:val="single"/>
          <w:vertAlign w:val="superscript"/>
        </w:rPr>
        <w:t>15</w:t>
      </w:r>
      <w:r w:rsidR="004C26E4">
        <w:rPr>
          <w:rFonts w:ascii="Times New Roman" w:hAnsi="Times New Roman" w:cs="Times New Roman"/>
          <w:b/>
          <w:u w:val="single"/>
        </w:rPr>
        <w:t>N</w:t>
      </w:r>
      <w:r>
        <w:rPr>
          <w:rFonts w:ascii="Times New Roman" w:hAnsi="Times New Roman" w:cs="Times New Roman"/>
          <w:b/>
          <w:u w:val="single"/>
        </w:rPr>
        <w:t xml:space="preserve"> Protocol</w:t>
      </w:r>
    </w:p>
    <w:p w14:paraId="6B8D2DD0" w14:textId="3D258932" w:rsidR="009A4586" w:rsidRPr="009A4586" w:rsidRDefault="009A4586">
      <w:pPr>
        <w:rPr>
          <w:rFonts w:ascii="Times New Roman" w:hAnsi="Times New Roman" w:cs="Times New Roman"/>
          <w:bCs/>
        </w:rPr>
      </w:pPr>
      <w:r w:rsidRPr="009A4586">
        <w:rPr>
          <w:rFonts w:ascii="Times New Roman" w:hAnsi="Times New Roman" w:cs="Times New Roman"/>
          <w:bCs/>
        </w:rPr>
        <w:t>Written by Taylor Lindsay</w:t>
      </w:r>
    </w:p>
    <w:p w14:paraId="19E0B1A8" w14:textId="31A70CBC" w:rsidR="00BD2AEB" w:rsidRDefault="006B60F6" w:rsidP="00BD2AEB">
      <w:pPr>
        <w:rPr>
          <w:rFonts w:ascii="Times New Roman" w:hAnsi="Times New Roman" w:cs="Times New Roman"/>
        </w:rPr>
      </w:pPr>
      <w:r w:rsidRPr="00BD2AEB">
        <w:rPr>
          <w:rFonts w:ascii="Times New Roman" w:hAnsi="Times New Roman" w:cs="Times New Roman"/>
        </w:rPr>
        <w:t xml:space="preserve"> </w:t>
      </w:r>
    </w:p>
    <w:p w14:paraId="538AAE48" w14:textId="21817336" w:rsidR="00B70AC5" w:rsidRPr="009A4586" w:rsidRDefault="00B70AC5" w:rsidP="00BD2AEB">
      <w:pPr>
        <w:rPr>
          <w:rFonts w:ascii="Times New Roman" w:hAnsi="Times New Roman" w:cs="Times New Roman"/>
          <w:u w:val="single"/>
        </w:rPr>
      </w:pPr>
      <w:r w:rsidRPr="009A4586">
        <w:rPr>
          <w:rFonts w:ascii="Times New Roman" w:hAnsi="Times New Roman" w:cs="Times New Roman"/>
          <w:u w:val="single"/>
        </w:rPr>
        <w:t>Materials</w:t>
      </w:r>
    </w:p>
    <w:p w14:paraId="7AB8DFE2" w14:textId="77777777" w:rsidR="00A4185D" w:rsidRDefault="00A4185D" w:rsidP="00BD2AEB">
      <w:pPr>
        <w:rPr>
          <w:rFonts w:ascii="Times New Roman" w:hAnsi="Times New Roman" w:cs="Times New Roman"/>
        </w:rPr>
      </w:pPr>
    </w:p>
    <w:p w14:paraId="4430DC55" w14:textId="5D1CD5BE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Water </w:t>
      </w:r>
      <w:proofErr w:type="spellStart"/>
      <w:r>
        <w:rPr>
          <w:rFonts w:ascii="Times New Roman" w:hAnsi="Times New Roman" w:cs="Times New Roman"/>
        </w:rPr>
        <w:t>pik</w:t>
      </w:r>
      <w:proofErr w:type="spellEnd"/>
      <w:r>
        <w:rPr>
          <w:rFonts w:ascii="Times New Roman" w:hAnsi="Times New Roman" w:cs="Times New Roman"/>
        </w:rPr>
        <w:t xml:space="preserve"> or air brush</w:t>
      </w:r>
    </w:p>
    <w:p w14:paraId="7223A925" w14:textId="261AC958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Filtered sea water </w:t>
      </w:r>
    </w:p>
    <w:p w14:paraId="40054AFE" w14:textId="6CAAEAFD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Deionized water </w:t>
      </w:r>
    </w:p>
    <w:p w14:paraId="5D592302" w14:textId="6323518D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Centrifuge</w:t>
      </w:r>
    </w:p>
    <w:p w14:paraId="1D128ACD" w14:textId="1C13A7CC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Drying oven </w:t>
      </w:r>
    </w:p>
    <w:p w14:paraId="19959F79" w14:textId="0CF4FA9E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Freezer </w:t>
      </w:r>
    </w:p>
    <w:p w14:paraId="3918F17C" w14:textId="7F3CB8AD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Hydrochloric acid </w:t>
      </w:r>
    </w:p>
    <w:p w14:paraId="5785B889" w14:textId="3436212B" w:rsidR="00B70AC5" w:rsidRDefault="00706A7B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pre-burned glass fiber filters or combusted Whatman GF/F filters (at least two per sample)</w:t>
      </w:r>
    </w:p>
    <w:p w14:paraId="159FF2E6" w14:textId="6F72BE99" w:rsidR="00706A7B" w:rsidRDefault="00706A7B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Glassine envelopes? </w:t>
      </w:r>
    </w:p>
    <w:p w14:paraId="185E29B5" w14:textId="58536DDB" w:rsidR="00706A7B" w:rsidRPr="00B70AC5" w:rsidRDefault="00706A7B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sample tubes (need to ask EPA folks about sizes)  </w:t>
      </w:r>
    </w:p>
    <w:p w14:paraId="0A4CED1B" w14:textId="77777777" w:rsidR="00B70AC5" w:rsidRDefault="00B70AC5" w:rsidP="00BD2AEB">
      <w:pPr>
        <w:rPr>
          <w:rFonts w:ascii="Times New Roman" w:hAnsi="Times New Roman" w:cs="Times New Roman"/>
        </w:rPr>
      </w:pPr>
    </w:p>
    <w:p w14:paraId="281DAE91" w14:textId="7AEB2981" w:rsidR="008D6EF8" w:rsidRPr="009A4586" w:rsidRDefault="008D6EF8" w:rsidP="00BD2AEB">
      <w:pPr>
        <w:rPr>
          <w:rFonts w:ascii="Times New Roman" w:hAnsi="Times New Roman" w:cs="Times New Roman"/>
          <w:u w:val="single"/>
        </w:rPr>
      </w:pPr>
      <w:r w:rsidRPr="009A4586">
        <w:rPr>
          <w:rFonts w:ascii="Times New Roman" w:hAnsi="Times New Roman" w:cs="Times New Roman"/>
          <w:u w:val="single"/>
        </w:rPr>
        <w:t>Methods</w:t>
      </w:r>
    </w:p>
    <w:p w14:paraId="2AA4435C" w14:textId="77777777" w:rsidR="00A4185D" w:rsidRDefault="00A4185D" w:rsidP="00BD2AEB">
      <w:pPr>
        <w:rPr>
          <w:rFonts w:ascii="Times New Roman" w:hAnsi="Times New Roman" w:cs="Times New Roman"/>
        </w:rPr>
      </w:pPr>
    </w:p>
    <w:p w14:paraId="2C781B7C" w14:textId="31908C51" w:rsidR="00F32723" w:rsidRPr="00F32723" w:rsidRDefault="00E701A3" w:rsidP="00F327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Micro-fragmented coral samples </w:t>
      </w:r>
      <w:r w:rsidR="00DF0ECB">
        <w:rPr>
          <w:rFonts w:ascii="Times New Roman" w:hAnsi="Times New Roman" w:cs="Times New Roman"/>
        </w:rPr>
        <w:t xml:space="preserve">removed from habitat should be frozen as quickly as possible. Ethanol and other </w:t>
      </w:r>
      <w:r w:rsidR="008A2420">
        <w:rPr>
          <w:rFonts w:ascii="Times New Roman" w:hAnsi="Times New Roman" w:cs="Times New Roman"/>
        </w:rPr>
        <w:t xml:space="preserve">organic preservatives must be avoided because they will later the carbon isotope ratio. Freezing samples stops photosynthesis, which would also alter the ratio. </w:t>
      </w:r>
    </w:p>
    <w:p w14:paraId="510447D4" w14:textId="77777777" w:rsidR="00DE769C" w:rsidRDefault="008A2420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soft tissues from </w:t>
      </w:r>
      <w:r w:rsidR="00675E15">
        <w:rPr>
          <w:rFonts w:ascii="Times New Roman" w:hAnsi="Times New Roman" w:cs="Times New Roman"/>
        </w:rPr>
        <w:t>skeleton using a water-</w:t>
      </w:r>
      <w:proofErr w:type="spellStart"/>
      <w:r w:rsidR="00675E15">
        <w:rPr>
          <w:rFonts w:ascii="Times New Roman" w:hAnsi="Times New Roman" w:cs="Times New Roman"/>
        </w:rPr>
        <w:t>pik</w:t>
      </w:r>
      <w:proofErr w:type="spellEnd"/>
      <w:r w:rsidR="00675E15">
        <w:rPr>
          <w:rFonts w:ascii="Times New Roman" w:hAnsi="Times New Roman" w:cs="Times New Roman"/>
        </w:rPr>
        <w:t xml:space="preserve"> or air brush with a reservoir of filtered seawater</w:t>
      </w:r>
      <w:r w:rsidR="00A6484E">
        <w:rPr>
          <w:rFonts w:ascii="Times New Roman" w:hAnsi="Times New Roman" w:cs="Times New Roman"/>
        </w:rPr>
        <w:t xml:space="preserve"> </w:t>
      </w:r>
      <w:r w:rsidR="00DE769C">
        <w:rPr>
          <w:rFonts w:ascii="Times New Roman" w:hAnsi="Times New Roman" w:cs="Times New Roman"/>
        </w:rPr>
        <w:t xml:space="preserve">and homogenize samples </w:t>
      </w:r>
    </w:p>
    <w:p w14:paraId="788C6A79" w14:textId="2C44685C" w:rsidR="00675E15" w:rsidRPr="00DE769C" w:rsidRDefault="00675E15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E769C">
        <w:rPr>
          <w:rFonts w:ascii="Times New Roman" w:hAnsi="Times New Roman" w:cs="Times New Roman"/>
        </w:rPr>
        <w:t>Centrifuge tissue samples at 2000 x g for 5 minutes</w:t>
      </w:r>
    </w:p>
    <w:p w14:paraId="19E5FEFB" w14:textId="41D0A74D" w:rsidR="00675E15" w:rsidRDefault="00675E15" w:rsidP="008D6E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Decant supernatant containing host coral tissue </w:t>
      </w:r>
      <w:r w:rsidR="00DE769C">
        <w:rPr>
          <w:rFonts w:ascii="Times New Roman" w:hAnsi="Times New Roman" w:cs="Times New Roman"/>
        </w:rPr>
        <w:t xml:space="preserve">and centrifuge again at 4000 x g to pellet remaining zooxanthellae. Discard this pellet and freeze the supernatant until future analysis </w:t>
      </w:r>
    </w:p>
    <w:p w14:paraId="545F71F0" w14:textId="575BCB28" w:rsidR="00DE769C" w:rsidRDefault="00A6484E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Rinse zooxanthellae pellet with filtered seawater and resuspend then </w:t>
      </w:r>
      <w:proofErr w:type="spellStart"/>
      <w:r>
        <w:rPr>
          <w:rFonts w:ascii="Times New Roman" w:hAnsi="Times New Roman" w:cs="Times New Roman"/>
        </w:rPr>
        <w:t>rec</w:t>
      </w:r>
      <w:r w:rsidR="00DE769C">
        <w:rPr>
          <w:rFonts w:ascii="Times New Roman" w:hAnsi="Times New Roman" w:cs="Times New Roman"/>
        </w:rPr>
        <w:t>entrifuge</w:t>
      </w:r>
      <w:proofErr w:type="spellEnd"/>
      <w:r w:rsidR="00DE769C">
        <w:rPr>
          <w:rFonts w:ascii="Times New Roman" w:hAnsi="Times New Roman" w:cs="Times New Roman"/>
        </w:rPr>
        <w:t xml:space="preserve"> at 3000 x g for 5 min. This process can be repeated multiple times. Resuspend the pellet and freeze until future analysis. </w:t>
      </w:r>
    </w:p>
    <w:p w14:paraId="7715041C" w14:textId="74016C2F" w:rsidR="00DE769C" w:rsidRDefault="00DE769C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E769C">
        <w:rPr>
          <w:rFonts w:ascii="Times New Roman" w:hAnsi="Times New Roman" w:cs="Times New Roman"/>
        </w:rPr>
        <w:t xml:space="preserve">Before analysis, </w:t>
      </w:r>
      <w:r>
        <w:rPr>
          <w:rFonts w:ascii="Times New Roman" w:hAnsi="Times New Roman" w:cs="Times New Roman"/>
        </w:rPr>
        <w:t xml:space="preserve">rinse </w:t>
      </w:r>
      <w:r w:rsidRPr="00DE769C">
        <w:rPr>
          <w:rFonts w:ascii="Times New Roman" w:hAnsi="Times New Roman" w:cs="Times New Roman"/>
        </w:rPr>
        <w:t xml:space="preserve">organic tissues with </w:t>
      </w:r>
      <w:r>
        <w:rPr>
          <w:rFonts w:ascii="Times New Roman" w:hAnsi="Times New Roman" w:cs="Times New Roman"/>
        </w:rPr>
        <w:t>1 N HCl to remove carbonate, rinse clean</w:t>
      </w:r>
      <w:r w:rsidRPr="00DE769C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>filtered seawater</w:t>
      </w:r>
      <w:r w:rsidR="00B70AC5">
        <w:rPr>
          <w:rFonts w:ascii="Times New Roman" w:hAnsi="Times New Roman" w:cs="Times New Roman"/>
        </w:rPr>
        <w:t xml:space="preserve">/deionized water </w:t>
      </w:r>
    </w:p>
    <w:p w14:paraId="778D9EB6" w14:textId="4B642DA4" w:rsidR="00DE769C" w:rsidRDefault="00BF0F10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samples filtered on pre-burned g</w:t>
      </w:r>
      <w:r w:rsidR="00FC7466">
        <w:rPr>
          <w:rFonts w:ascii="Times New Roman" w:hAnsi="Times New Roman" w:cs="Times New Roman"/>
        </w:rPr>
        <w:t xml:space="preserve">lass fiber </w:t>
      </w:r>
      <w:r>
        <w:rPr>
          <w:rFonts w:ascii="Times New Roman" w:hAnsi="Times New Roman" w:cs="Times New Roman"/>
        </w:rPr>
        <w:t xml:space="preserve">filters (combusted Whatman GF/F filters) </w:t>
      </w:r>
    </w:p>
    <w:p w14:paraId="5D37D9B6" w14:textId="7D9BF227" w:rsidR="00BF0F10" w:rsidRDefault="00BF0F10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Combust samples in oven at 50˚C for 24hrs (or at a much higher temp for a shorter period of time). </w:t>
      </w:r>
    </w:p>
    <w:p w14:paraId="1BA350A1" w14:textId="1EC8CC9B" w:rsidR="00706A7B" w:rsidRPr="00DE769C" w:rsidRDefault="00706A7B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Filters with samples can be kept in glassine envelopes or transferred to sample tubes for storage. </w:t>
      </w:r>
    </w:p>
    <w:p w14:paraId="57644AD1" w14:textId="77777777" w:rsidR="00DE769C" w:rsidRDefault="00DE769C" w:rsidP="00DE769C">
      <w:pPr>
        <w:rPr>
          <w:rFonts w:ascii="Times New Roman" w:hAnsi="Times New Roman" w:cs="Times New Roman"/>
        </w:rPr>
      </w:pPr>
    </w:p>
    <w:p w14:paraId="20D7617D" w14:textId="59FBC18C" w:rsidR="00BF0F10" w:rsidRPr="006C3445" w:rsidRDefault="00BF0F10" w:rsidP="00DE769C">
      <w:pPr>
        <w:rPr>
          <w:rFonts w:ascii="Times New Roman" w:hAnsi="Times New Roman" w:cs="Times New Roman"/>
          <w:u w:val="single"/>
        </w:rPr>
      </w:pPr>
      <w:r w:rsidRPr="006C3445">
        <w:rPr>
          <w:rFonts w:ascii="Times New Roman" w:hAnsi="Times New Roman" w:cs="Times New Roman"/>
          <w:u w:val="single"/>
        </w:rPr>
        <w:t>Notes</w:t>
      </w:r>
    </w:p>
    <w:p w14:paraId="2A3D0D80" w14:textId="77777777" w:rsidR="00BF0F10" w:rsidRDefault="00BF0F10" w:rsidP="00DE769C">
      <w:pPr>
        <w:rPr>
          <w:rFonts w:ascii="Times New Roman" w:hAnsi="Times New Roman" w:cs="Times New Roman"/>
        </w:rPr>
      </w:pPr>
    </w:p>
    <w:p w14:paraId="4C099DE1" w14:textId="4FB65ACF" w:rsidR="00DE769C" w:rsidRDefault="00DE769C" w:rsidP="00BF0F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F0F10">
        <w:rPr>
          <w:rFonts w:ascii="Times New Roman" w:hAnsi="Times New Roman" w:cs="Times New Roman"/>
        </w:rPr>
        <w:t xml:space="preserve">Both the host supernatant and the zooxanthellae pellet can be visually analyzed to check for remaining contamination </w:t>
      </w:r>
    </w:p>
    <w:p w14:paraId="26CE2870" w14:textId="77777777" w:rsidR="00A4185D" w:rsidRDefault="00D30A8D" w:rsidP="007D29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need to ask EPA folks about what size tubes they use in the Mass spec and what volume of dry sample they typically need </w:t>
      </w:r>
    </w:p>
    <w:p w14:paraId="7D35C081" w14:textId="491E9E8F" w:rsidR="00476B28" w:rsidRPr="00A4185D" w:rsidRDefault="007D29EC" w:rsidP="007D29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4185D">
        <w:rPr>
          <w:rFonts w:ascii="Times New Roman" w:hAnsi="Times New Roman" w:cs="Times New Roman"/>
        </w:rPr>
        <w:lastRenderedPageBreak/>
        <w:t xml:space="preserve">Should we do isotope analysis of skeleton? Should we do isotope analysis of particulate organic matter (to analyze carbon ratios of food)? </w:t>
      </w:r>
    </w:p>
    <w:p w14:paraId="38E42457" w14:textId="1BBB00FB" w:rsidR="00247651" w:rsidRDefault="00247651" w:rsidP="00ED416A">
      <w:pPr>
        <w:rPr>
          <w:rFonts w:ascii="Times New Roman" w:hAnsi="Times New Roman" w:cs="Times New Roman"/>
        </w:rPr>
      </w:pPr>
    </w:p>
    <w:p w14:paraId="70216317" w14:textId="09694F4E" w:rsidR="009A4586" w:rsidRPr="006C3445" w:rsidRDefault="009A4586" w:rsidP="00ED416A">
      <w:pPr>
        <w:rPr>
          <w:rFonts w:ascii="Times New Roman" w:hAnsi="Times New Roman" w:cs="Times New Roman"/>
          <w:u w:val="single"/>
        </w:rPr>
      </w:pPr>
      <w:r w:rsidRPr="006C3445">
        <w:rPr>
          <w:rFonts w:ascii="Times New Roman" w:hAnsi="Times New Roman" w:cs="Times New Roman"/>
          <w:u w:val="single"/>
        </w:rPr>
        <w:t>References</w:t>
      </w:r>
    </w:p>
    <w:p w14:paraId="63D02488" w14:textId="77777777" w:rsidR="009A4586" w:rsidRDefault="009A4586" w:rsidP="009A4586">
      <w:pPr>
        <w:rPr>
          <w:rFonts w:ascii="Times New Roman" w:hAnsi="Times New Roman" w:cs="Times New Roman"/>
        </w:rPr>
      </w:pPr>
    </w:p>
    <w:p w14:paraId="431667BF" w14:textId="77777777" w:rsidR="009A4586" w:rsidRDefault="009A4586" w:rsidP="009A4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Swart et al., 2005a </w:t>
      </w:r>
    </w:p>
    <w:p w14:paraId="4D96EB45" w14:textId="77777777" w:rsidR="009A4586" w:rsidRDefault="009A4586" w:rsidP="009A4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Maier, </w:t>
      </w:r>
      <w:proofErr w:type="spellStart"/>
      <w:r>
        <w:rPr>
          <w:rFonts w:ascii="Times New Roman" w:hAnsi="Times New Roman" w:cs="Times New Roman"/>
        </w:rPr>
        <w:t>Weinbauer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Patzold</w:t>
      </w:r>
      <w:proofErr w:type="spellEnd"/>
      <w:r>
        <w:rPr>
          <w:rFonts w:ascii="Times New Roman" w:hAnsi="Times New Roman" w:cs="Times New Roman"/>
        </w:rPr>
        <w:t>, 2010</w:t>
      </w:r>
    </w:p>
    <w:p w14:paraId="31CC8A96" w14:textId="77777777" w:rsidR="009A4586" w:rsidRDefault="009A4586" w:rsidP="009A4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Muscatine, Porter &amp; Kaplan, 1989</w:t>
      </w:r>
    </w:p>
    <w:p w14:paraId="0EED7223" w14:textId="77777777" w:rsidR="009A4586" w:rsidRDefault="009A4586" w:rsidP="009A4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Einbinder</w:t>
      </w:r>
      <w:proofErr w:type="spellEnd"/>
      <w:r>
        <w:rPr>
          <w:rFonts w:ascii="Times New Roman" w:hAnsi="Times New Roman" w:cs="Times New Roman"/>
        </w:rPr>
        <w:t xml:space="preserve"> et al., 2009 </w:t>
      </w:r>
    </w:p>
    <w:p w14:paraId="464073CB" w14:textId="77777777" w:rsidR="009A4586" w:rsidRDefault="009A4586" w:rsidP="009A4586">
      <w:pPr>
        <w:rPr>
          <w:rFonts w:ascii="Times New Roman" w:hAnsi="Times New Roman" w:cs="Times New Roman"/>
        </w:rPr>
      </w:pPr>
    </w:p>
    <w:p w14:paraId="7639E705" w14:textId="77777777" w:rsidR="009A4586" w:rsidRPr="00ED416A" w:rsidRDefault="009A4586" w:rsidP="00ED416A">
      <w:pPr>
        <w:rPr>
          <w:rFonts w:ascii="Times New Roman" w:hAnsi="Times New Roman" w:cs="Times New Roman"/>
        </w:rPr>
      </w:pPr>
    </w:p>
    <w:sectPr w:rsidR="009A4586" w:rsidRPr="00ED416A" w:rsidSect="00206F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E9FD" w14:textId="77777777" w:rsidR="00BA6E65" w:rsidRDefault="00BA6E65" w:rsidP="00310CD6">
      <w:r>
        <w:separator/>
      </w:r>
    </w:p>
  </w:endnote>
  <w:endnote w:type="continuationSeparator" w:id="0">
    <w:p w14:paraId="17C3118C" w14:textId="77777777" w:rsidR="00BA6E65" w:rsidRDefault="00BA6E65" w:rsidP="0031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847DE" w14:textId="77777777" w:rsidR="00BA6E65" w:rsidRDefault="00BA6E65" w:rsidP="00310CD6">
      <w:r>
        <w:separator/>
      </w:r>
    </w:p>
  </w:footnote>
  <w:footnote w:type="continuationSeparator" w:id="0">
    <w:p w14:paraId="18F38104" w14:textId="77777777" w:rsidR="00BA6E65" w:rsidRDefault="00BA6E65" w:rsidP="00310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0B594" w14:textId="09A54867" w:rsidR="00310CD6" w:rsidRPr="00310CD6" w:rsidRDefault="009A458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Last Updated 03/22/22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4209"/>
    <w:multiLevelType w:val="hybridMultilevel"/>
    <w:tmpl w:val="307E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46EA"/>
    <w:multiLevelType w:val="hybridMultilevel"/>
    <w:tmpl w:val="9BD4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A7DED"/>
    <w:multiLevelType w:val="hybridMultilevel"/>
    <w:tmpl w:val="600E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65CD2"/>
    <w:multiLevelType w:val="hybridMultilevel"/>
    <w:tmpl w:val="63D2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66B56"/>
    <w:multiLevelType w:val="hybridMultilevel"/>
    <w:tmpl w:val="FF32B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97A79"/>
    <w:multiLevelType w:val="hybridMultilevel"/>
    <w:tmpl w:val="97A4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97D70"/>
    <w:multiLevelType w:val="hybridMultilevel"/>
    <w:tmpl w:val="07A2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A786A"/>
    <w:multiLevelType w:val="hybridMultilevel"/>
    <w:tmpl w:val="9F8C3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E1B74"/>
    <w:multiLevelType w:val="hybridMultilevel"/>
    <w:tmpl w:val="C75A4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41E26"/>
    <w:multiLevelType w:val="hybridMultilevel"/>
    <w:tmpl w:val="EF54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11518"/>
    <w:multiLevelType w:val="hybridMultilevel"/>
    <w:tmpl w:val="FC66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07151"/>
    <w:multiLevelType w:val="hybridMultilevel"/>
    <w:tmpl w:val="128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E44AA"/>
    <w:multiLevelType w:val="hybridMultilevel"/>
    <w:tmpl w:val="C600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43773"/>
    <w:multiLevelType w:val="hybridMultilevel"/>
    <w:tmpl w:val="C548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C365D"/>
    <w:multiLevelType w:val="hybridMultilevel"/>
    <w:tmpl w:val="BD8C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3"/>
  </w:num>
  <w:num w:numId="9">
    <w:abstractNumId w:val="11"/>
  </w:num>
  <w:num w:numId="10">
    <w:abstractNumId w:val="8"/>
  </w:num>
  <w:num w:numId="11">
    <w:abstractNumId w:val="3"/>
  </w:num>
  <w:num w:numId="12">
    <w:abstractNumId w:val="14"/>
  </w:num>
  <w:num w:numId="13">
    <w:abstractNumId w:val="6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DE"/>
    <w:rsid w:val="000A4719"/>
    <w:rsid w:val="000B0552"/>
    <w:rsid w:val="0013418C"/>
    <w:rsid w:val="00136295"/>
    <w:rsid w:val="001A0A22"/>
    <w:rsid w:val="001A6704"/>
    <w:rsid w:val="002068F5"/>
    <w:rsid w:val="00206F29"/>
    <w:rsid w:val="00247651"/>
    <w:rsid w:val="00263CBB"/>
    <w:rsid w:val="0027147D"/>
    <w:rsid w:val="00290969"/>
    <w:rsid w:val="00293612"/>
    <w:rsid w:val="0029377D"/>
    <w:rsid w:val="002C2772"/>
    <w:rsid w:val="00310CD6"/>
    <w:rsid w:val="00370DD4"/>
    <w:rsid w:val="0037287F"/>
    <w:rsid w:val="0038286E"/>
    <w:rsid w:val="00382EE1"/>
    <w:rsid w:val="00461898"/>
    <w:rsid w:val="00474B30"/>
    <w:rsid w:val="00476B28"/>
    <w:rsid w:val="004C048F"/>
    <w:rsid w:val="004C113F"/>
    <w:rsid w:val="004C26E4"/>
    <w:rsid w:val="004F5A3A"/>
    <w:rsid w:val="00512123"/>
    <w:rsid w:val="00532633"/>
    <w:rsid w:val="00535F61"/>
    <w:rsid w:val="00547942"/>
    <w:rsid w:val="005762C6"/>
    <w:rsid w:val="005851F2"/>
    <w:rsid w:val="005B5256"/>
    <w:rsid w:val="005B6A64"/>
    <w:rsid w:val="005C6803"/>
    <w:rsid w:val="005D75C4"/>
    <w:rsid w:val="00633BD5"/>
    <w:rsid w:val="00636681"/>
    <w:rsid w:val="00675E15"/>
    <w:rsid w:val="00682C43"/>
    <w:rsid w:val="006942DB"/>
    <w:rsid w:val="006A1F8C"/>
    <w:rsid w:val="006A3B0C"/>
    <w:rsid w:val="006B60F6"/>
    <w:rsid w:val="006C3445"/>
    <w:rsid w:val="00706A7B"/>
    <w:rsid w:val="00771436"/>
    <w:rsid w:val="00794ED4"/>
    <w:rsid w:val="007A47DE"/>
    <w:rsid w:val="007D29EC"/>
    <w:rsid w:val="007E059A"/>
    <w:rsid w:val="008635B1"/>
    <w:rsid w:val="00863A6E"/>
    <w:rsid w:val="00863C53"/>
    <w:rsid w:val="00890398"/>
    <w:rsid w:val="008A2420"/>
    <w:rsid w:val="008B1B4B"/>
    <w:rsid w:val="008C5891"/>
    <w:rsid w:val="008D6EF8"/>
    <w:rsid w:val="00900497"/>
    <w:rsid w:val="00922F0C"/>
    <w:rsid w:val="009273EC"/>
    <w:rsid w:val="009321AF"/>
    <w:rsid w:val="00995AD1"/>
    <w:rsid w:val="009A4586"/>
    <w:rsid w:val="009E1538"/>
    <w:rsid w:val="00A04148"/>
    <w:rsid w:val="00A40610"/>
    <w:rsid w:val="00A4185D"/>
    <w:rsid w:val="00A6484E"/>
    <w:rsid w:val="00A64B89"/>
    <w:rsid w:val="00A9198C"/>
    <w:rsid w:val="00A931AF"/>
    <w:rsid w:val="00AA77F3"/>
    <w:rsid w:val="00AC7901"/>
    <w:rsid w:val="00B1252C"/>
    <w:rsid w:val="00B15F7C"/>
    <w:rsid w:val="00B175DC"/>
    <w:rsid w:val="00B4630D"/>
    <w:rsid w:val="00B46803"/>
    <w:rsid w:val="00B70AC5"/>
    <w:rsid w:val="00B71DEA"/>
    <w:rsid w:val="00B82A07"/>
    <w:rsid w:val="00B910B2"/>
    <w:rsid w:val="00BA6E65"/>
    <w:rsid w:val="00BD2AEB"/>
    <w:rsid w:val="00BE685F"/>
    <w:rsid w:val="00BF0F10"/>
    <w:rsid w:val="00C13121"/>
    <w:rsid w:val="00C14094"/>
    <w:rsid w:val="00C34152"/>
    <w:rsid w:val="00C71EB5"/>
    <w:rsid w:val="00CB7EDE"/>
    <w:rsid w:val="00CC4A50"/>
    <w:rsid w:val="00CD5E15"/>
    <w:rsid w:val="00CF1948"/>
    <w:rsid w:val="00D30A8D"/>
    <w:rsid w:val="00D50559"/>
    <w:rsid w:val="00DD74B5"/>
    <w:rsid w:val="00DE769C"/>
    <w:rsid w:val="00DF0ECB"/>
    <w:rsid w:val="00E051ED"/>
    <w:rsid w:val="00E21223"/>
    <w:rsid w:val="00E701A3"/>
    <w:rsid w:val="00E8031D"/>
    <w:rsid w:val="00ED416A"/>
    <w:rsid w:val="00EE496A"/>
    <w:rsid w:val="00EE530B"/>
    <w:rsid w:val="00EF7EB9"/>
    <w:rsid w:val="00F32723"/>
    <w:rsid w:val="00F5729F"/>
    <w:rsid w:val="00F77E1C"/>
    <w:rsid w:val="00F917AF"/>
    <w:rsid w:val="00FA6530"/>
    <w:rsid w:val="00FC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C3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CD6"/>
  </w:style>
  <w:style w:type="paragraph" w:styleId="Footer">
    <w:name w:val="footer"/>
    <w:basedOn w:val="Normal"/>
    <w:link w:val="FooterChar"/>
    <w:uiPriority w:val="99"/>
    <w:unhideWhenUsed/>
    <w:rsid w:val="00310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CD6"/>
  </w:style>
  <w:style w:type="paragraph" w:styleId="ListParagraph">
    <w:name w:val="List Paragraph"/>
    <w:basedOn w:val="Normal"/>
    <w:uiPriority w:val="34"/>
    <w:qFormat/>
    <w:rsid w:val="00636681"/>
    <w:pPr>
      <w:ind w:left="720"/>
      <w:contextualSpacing/>
    </w:pPr>
  </w:style>
  <w:style w:type="paragraph" w:customStyle="1" w:styleId="p1">
    <w:name w:val="p1"/>
    <w:basedOn w:val="Normal"/>
    <w:rsid w:val="00AC7901"/>
    <w:rPr>
      <w:rFonts w:ascii="Times" w:hAnsi="Times" w:cs="Times New Roman"/>
      <w:sz w:val="9"/>
      <w:szCs w:val="9"/>
    </w:rPr>
  </w:style>
  <w:style w:type="character" w:customStyle="1" w:styleId="s1">
    <w:name w:val="s1"/>
    <w:basedOn w:val="DefaultParagraphFont"/>
    <w:rsid w:val="00AC7901"/>
    <w:rPr>
      <w:rFonts w:ascii="Times" w:hAnsi="Times" w:hint="default"/>
      <w:sz w:val="11"/>
      <w:szCs w:val="11"/>
    </w:rPr>
  </w:style>
  <w:style w:type="character" w:customStyle="1" w:styleId="s2">
    <w:name w:val="s2"/>
    <w:basedOn w:val="DefaultParagraphFont"/>
    <w:rsid w:val="00AC7901"/>
    <w:rPr>
      <w:rFonts w:ascii="Helvetica" w:hAnsi="Helvetica" w:hint="default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Bak75</b:Tag>
    <b:SourceType>JournalArticle</b:SourceType>
    <b:Guid>{AE8FD1D7-8B03-634C-A9DB-6B7366170336}</b:Guid>
    <b:Title>Coral Growth Rate: Variation With Depth </b:Title>
    <b:JournalName>Earth and Planetary Science Letters</b:JournalName>
    <b:Year>1975</b:Year>
    <b:Volume>27</b:Volume>
    <b:Pages>57-61</b:Pages>
    <b:Author>
      <b:Author>
        <b:NameList>
          <b:Person>
            <b:Last>Baker</b:Last>
            <b:Middle>A</b:Middle>
            <b:First>Paul</b:First>
          </b:Person>
          <b:Person>
            <b:Last>Weber</b:Last>
            <b:Middle>N</b:Middle>
            <b:First>Jon</b:First>
          </b:Person>
        </b:NameList>
      </b:Author>
    </b:Author>
    <b:RefOrder>12</b:RefOrder>
  </b:Source>
  <b:Source>
    <b:Tag>DeN78</b:Tag>
    <b:SourceType>JournalArticle</b:SourceType>
    <b:Guid>{0F4918FD-38C5-BC4A-B339-33D74227174D}</b:Guid>
    <b:Title>Influence of diet on the distribution of carbon isotopes in animals</b:Title>
    <b:JournalName>Geochimica et Cosmochimica Acta</b:JournalName>
    <b:Year>1978</b:Year>
    <b:Volume>42</b:Volume>
    <b:Pages>495-506</b:Pages>
    <b:Author>
      <b:Author>
        <b:NameList>
          <b:Person>
            <b:Last>DeNiro</b:Last>
            <b:Middle>J</b:Middle>
            <b:First>Michael</b:First>
          </b:Person>
          <b:Person>
            <b:Last>Epstein</b:Last>
            <b:First>Samuel</b:First>
          </b:Person>
        </b:NameList>
      </b:Author>
    </b:Author>
    <b:RefOrder>1</b:RefOrder>
  </b:Source>
  <b:Source>
    <b:Tag>Ein09</b:Tag>
    <b:SourceType>JournalArticle</b:SourceType>
    <b:Guid>{C6A29E03-A6F7-3B45-B6A5-F1C06EAF0C6E}</b:Guid>
    <b:Title>Changes in morphology and diet of the coral Stylophora pistillata along a depth gradient</b:Title>
    <b:JournalName>Marine Ecology Progress Series</b:JournalName>
    <b:Year>2009</b:Year>
    <b:Volume>381</b:Volume>
    <b:Pages>167-174</b:Pages>
    <b:Author>
      <b:Author>
        <b:NameList>
          <b:Person>
            <b:Last>Einbinder</b:Last>
            <b:First>Shai</b:First>
          </b:Person>
          <b:Person>
            <b:Last>Mass</b:Last>
            <b:First>Tali</b:First>
          </b:Person>
          <b:Person>
            <b:Last>Brokovich</b:Last>
            <b:First>Eran</b:First>
          </b:Person>
          <b:Person>
            <b:Last>Dubinsky</b:Last>
            <b:First>Zvy</b:First>
          </b:Person>
          <b:Person>
            <b:Last>Erez</b:Last>
            <b:First>Jonathan</b:First>
          </b:Person>
          <b:Person>
            <b:Last>Tchernov</b:Last>
            <b:First>Dan</b:First>
          </b:Person>
        </b:NameList>
      </b:Author>
    </b:Author>
    <b:RefOrder>9</b:RefOrder>
  </b:Source>
  <b:Source>
    <b:Tag>Fal84</b:Tag>
    <b:SourceType>JournalArticle</b:SourceType>
    <b:Guid>{78C3472C-5FAC-374C-AB8A-1702F1258F16}</b:Guid>
    <b:Title>Light and the Bioenergetics of a Symbiotic Coral</b:Title>
    <b:JournalName>BioScience</b:JournalName>
    <b:Year>1984</b:Year>
    <b:Volume>34</b:Volume>
    <b:Issue>11</b:Issue>
    <b:Pages>705-709</b:Pages>
    <b:Author>
      <b:Author>
        <b:NameList>
          <b:Person>
            <b:Last>Falkowski</b:Last>
            <b:Middle>G</b:Middle>
            <b:First>Paul</b:First>
          </b:Person>
          <b:Person>
            <b:Last>Dubinsky</b:Last>
            <b:First>Zvy</b:First>
          </b:Person>
          <b:Person>
            <b:Last>Muscatine</b:Last>
            <b:First>Leonard</b:First>
          </b:Person>
          <b:Person>
            <b:Last>Porter</b:Last>
            <b:Middle>W</b:Middle>
            <b:First>James</b:First>
          </b:Person>
        </b:NameList>
      </b:Author>
    </b:Author>
    <b:RefOrder>13</b:RefOrder>
  </b:Source>
  <b:Source>
    <b:Tag>Gor63</b:Tag>
    <b:SourceType>JournalArticle</b:SourceType>
    <b:Guid>{9169505D-734F-9E43-8FC5-9FE9F9569852}</b:Guid>
    <b:Title>CALCIUM CARBONATE DEPOSITION BY CORALLINE ALGAE AND CORALS IN RELATION TO THEIR ROLES AS REEF-BUILDERS</b:Title>
    <b:JournalName>Annals New York Academy of Sciences</b:JournalName>
    <b:Year>1963</b:Year>
    <b:Pages>127-167</b:Pages>
    <b:Author>
      <b:Author>
        <b:NameList>
          <b:Person>
            <b:Last>Goreau</b:Last>
            <b:Middle>F</b:Middle>
            <b:First>Thomas</b:First>
          </b:Person>
        </b:NameList>
      </b:Author>
    </b:Author>
    <b:RefOrder>14</b:RefOrder>
  </b:Source>
  <b:Source>
    <b:Tag>Gro99</b:Tag>
    <b:SourceType>JournalArticle</b:SourceType>
    <b:Guid>{CE6A3AD5-34FF-194B-9A0C-83683BD6F2C1}</b:Guid>
    <b:Title>Effect of light and zooplankton on skeletal d13C values in the eastern Pacific corals Pavona clavus and Pavona gigantea</b:Title>
    <b:JournalName>Coral Reefs</b:JournalName>
    <b:Year>1999</b:Year>
    <b:Volume>18</b:Volume>
    <b:Pages>29-41</b:Pages>
    <b:Author>
      <b:Author>
        <b:NameList>
          <b:Person>
            <b:Last>Grottoli</b:Last>
            <b:Middle>G</b:Middle>
            <b:First>A</b:First>
          </b:Person>
          <b:Person>
            <b:Last>Wellington </b:Last>
            <b:Middle>M</b:Middle>
            <b:First>G</b:First>
          </b:Person>
        </b:NameList>
      </b:Author>
    </b:Author>
    <b:RefOrder>8</b:RefOrder>
  </b:Source>
  <b:Source>
    <b:Tag>Hei00</b:Tag>
    <b:SourceType>JournalArticle</b:SourceType>
    <b:Guid>{64510670-E32D-204C-B664-DCE33ABD4A1A}</b:Guid>
    <b:Title>Nitrogen-15 Signals of Anthropogenic Nutrient Loading in Reef Corals</b:Title>
    <b:JournalName>Marine Pollution Bulletin </b:JournalName>
    <b:Year>2000</b:Year>
    <b:Volume>40</b:Volume>
    <b:Issue>7</b:Issue>
    <b:Pages>628-636</b:Pages>
    <b:Author>
      <b:Author>
        <b:NameList>
          <b:Person>
            <b:Last>Heikoop</b:Last>
            <b:Middle>M</b:Middle>
            <b:First>J</b:First>
          </b:Person>
          <b:Person>
            <b:Last>Risk</b:Last>
            <b:Middle>J</b:Middle>
            <b:First>M</b:First>
          </b:Person>
          <b:Person>
            <b:Last>Lazier</b:Last>
            <b:Middle>V</b:Middle>
            <b:First>A</b:First>
          </b:Person>
          <b:Person>
            <b:Last>Edinger</b:Last>
            <b:Middle>N</b:Middle>
            <b:First>E</b:First>
          </b:Person>
          <b:Person>
            <b:Last>Jompa</b:Last>
            <b:First>J</b:First>
          </b:Person>
          <b:Person>
            <b:Last>Limmon</b:Last>
            <b:Middle>V</b:Middle>
            <b:First>G</b:First>
          </b:Person>
          <b:Person>
            <b:Last>Dunn</b:Last>
            <b:Middle>J</b:Middle>
            <b:First>J</b:First>
          </b:Person>
          <b:Person>
            <b:Last>Browne</b:Last>
            <b:Middle>R</b:Middle>
            <b:First>D</b:First>
          </b:Person>
          <b:Person>
            <b:Last>Schwarcz</b:Last>
            <b:Middle>P</b:Middle>
            <b:First>H</b:First>
          </b:Person>
        </b:NameList>
      </b:Author>
    </b:Author>
    <b:RefOrder>2</b:RefOrder>
  </b:Source>
  <b:Source>
    <b:Tag>Kaa05</b:Tag>
    <b:SourceType>JournalArticle</b:SourceType>
    <b:Guid>{5C4B1054-4548-A748-96EE-68F4D5795C2F}</b:Guid>
    <b:Title>Morphogenesis of the branching reef coral Madracis mirabilis</b:Title>
    <b:JournalName>Proceedings of the Royal Society B</b:JournalName>
    <b:Year>2005</b:Year>
    <b:Volume>272</b:Volume>
    <b:Pages>127-133</b:Pages>
    <b:Author>
      <b:Author>
        <b:NameList>
          <b:Person>
            <b:Last>Kaandorp</b:Last>
            <b:Middle>A</b:Middle>
            <b:First>Jaap</b:First>
          </b:Person>
          <b:Person>
            <b:Last>Sloot</b:Last>
            <b:Middle>M. A.</b:Middle>
            <b:First>Peter</b:First>
          </b:Person>
          <b:Person>
            <b:Last>Merks</b:Last>
            <b:Middle>M. H.</b:Middle>
            <b:First>Roeland</b:First>
          </b:Person>
          <b:Person>
            <b:Last>Bak</b:Last>
            <b:Middle>P. M.</b:Middle>
            <b:First>Rolf</b:First>
          </b:Person>
          <b:Person>
            <b:Last>Vermeij</b:Last>
            <b:Middle>J. A.</b:Middle>
            <b:First>Mark</b:First>
          </b:Person>
          <b:Person>
            <b:Last>Maier</b:Last>
            <b:First>Cornelia</b:First>
          </b:Person>
        </b:NameList>
      </b:Author>
    </b:Author>
    <b:RefOrder>15</b:RefOrder>
  </b:Source>
  <b:Source>
    <b:Tag>Kla07</b:Tag>
    <b:SourceType>JournalArticle</b:SourceType>
    <b:Guid>{0987D92A-33FB-864B-A0A1-FA54AC4A90D0}</b:Guid>
    <b:Title>ENVIRONMENTAL CONTROLS ON CORALLITE MORPHOLOGY IN THE REEF CORAL MONTASTRAEA ANNULARIS</b:Title>
    <b:JournalName>Bulletin of Marine Science </b:JournalName>
    <b:Year>2007</b:Year>
    <b:Volume>80</b:Volume>
    <b:Issue>1</b:Issue>
    <b:Pages>233-260</b:Pages>
    <b:Author>
      <b:Author>
        <b:NameList>
          <b:Person>
            <b:Last>Klaus </b:Last>
            <b:Middle>S</b:Middle>
            <b:First>James</b:First>
          </b:Person>
          <b:Person>
            <b:Last>Budd</b:Last>
            <b:Middle>F</b:Middle>
            <b:First>Ann</b:First>
          </b:Person>
          <b:Person>
            <b:Last>Heikoop</b:Last>
            <b:Middle>M</b:Middle>
            <b:First>Jeffrey</b:First>
          </b:Person>
          <b:Person>
            <b:Last>Fouke</b:Last>
            <b:Middle>W</b:Middle>
            <b:First>Bruce</b:First>
          </b:Person>
        </b:NameList>
      </b:Author>
    </b:Author>
    <b:RefOrder>10</b:RefOrder>
  </b:Source>
  <b:Source>
    <b:Tag>Lan75</b:Tag>
    <b:SourceType>JournalArticle</b:SourceType>
    <b:Guid>{EC8D485D-A844-8844-8F8A-43531B44DC18}</b:Guid>
    <b:Title>Extension Rate: A Primary Control on the Isotopic Composition of West Indian (Jamaican) Scleractinian Reef Coral Skeletons</b:Title>
    <b:JournalName>Marine Biology</b:JournalName>
    <b:Year>1975</b:Year>
    <b:Volume>33</b:Volume>
    <b:Pages>221-233</b:Pages>
    <b:Author>
      <b:Author>
        <b:NameList>
          <b:Person>
            <b:Last>Land</b:Last>
            <b:Middle>S.</b:Middle>
            <b:First>L.</b:First>
          </b:Person>
          <b:Person>
            <b:Last>Lang</b:Last>
            <b:Middle>C.</b:Middle>
            <b:First>J. </b:First>
          </b:Person>
          <b:Person>
            <b:Last>Barnes</b:Last>
            <b:Middle>J. </b:Middle>
            <b:First>D.</b:First>
          </b:Person>
        </b:NameList>
      </b:Author>
    </b:Author>
    <b:RefOrder>11</b:RefOrder>
  </b:Source>
  <b:Source>
    <b:Tag>Les10</b:Tag>
    <b:SourceType>JournalArticle</b:SourceType>
    <b:Guid>{656C3B73-AD10-514B-B8AD-65F3F638CFAE}</b:Guid>
    <b:Title>Photoacclimatization by the coral Montastraea cavernosa in the mesophotic zone: light,food, and genetics</b:Title>
    <b:JournalName>Ecology</b:JournalName>
    <b:Year>2010</b:Year>
    <b:Month>April</b:Month>
    <b:Volume>91</b:Volume>
    <b:Issue>4</b:Issue>
    <b:Pages>990-1003</b:Pages>
    <b:Author>
      <b:Author>
        <b:NameList>
          <b:Person>
            <b:Last>Lesser</b:Last>
            <b:Middle>P</b:Middle>
            <b:First>Michael</b:First>
          </b:Person>
          <b:Person>
            <b:Last>Slattery</b:Last>
            <b:First>Marc</b:First>
          </b:Person>
          <b:Person>
            <b:Last>Stat</b:Last>
            <b:First>Michael</b:First>
          </b:Person>
          <b:Person>
            <b:Last>Ojimi</b:Last>
            <b:First>Michiko</b:First>
          </b:Person>
          <b:Person>
            <b:Last>Gates </b:Last>
            <b:Middle>D</b:Middle>
            <b:First>Ruth</b:First>
          </b:Person>
          <b:Person>
            <b:Last>Grottoli</b:Last>
            <b:First>Andrea</b:First>
          </b:Person>
        </b:NameList>
      </b:Author>
    </b:Author>
    <b:RefOrder>3</b:RefOrder>
  </b:Source>
  <b:Source>
    <b:Tag>Mai10</b:Tag>
    <b:SourceType>JournalArticle</b:SourceType>
    <b:Guid>{9521C657-D672-8742-B863-6374E3328C0A}</b:Guid>
    <b:Title>Stable isotopes reveal limitations in C and N assimilation in the Caribbean reef corals Madracis auretenra, M. carmabi and M. formosa</b:Title>
    <b:JournalName>Marine Ecology Progress Series</b:JournalName>
    <b:Year>2010</b:Year>
    <b:Volume>412</b:Volume>
    <b:Pages>103-112</b:Pages>
    <b:Author>
      <b:Author>
        <b:NameList>
          <b:Person>
            <b:Last>Maier</b:Last>
            <b:First>C</b:First>
          </b:Person>
          <b:Person>
            <b:Last>Weinbauer</b:Last>
            <b:Middle>G</b:Middle>
            <b:First>M</b:First>
          </b:Person>
          <b:Person>
            <b:Last>Patzold</b:Last>
            <b:First>J</b:First>
          </b:Person>
        </b:NameList>
      </b:Author>
    </b:Author>
    <b:RefOrder>4</b:RefOrder>
  </b:Source>
  <b:Source>
    <b:Tag>Mus89</b:Tag>
    <b:SourceType>JournalArticle</b:SourceType>
    <b:Guid>{68E7ACFF-56BF-234E-9330-EC2CBACA3D06}</b:Guid>
    <b:Author>
      <b:Author>
        <b:NameList>
          <b:Person>
            <b:Last>Muscatine</b:Last>
            <b:First>L</b:First>
          </b:Person>
          <b:Person>
            <b:Last>Porter</b:Last>
            <b:Middle>W</b:Middle>
            <b:First>J</b:First>
          </b:Person>
          <b:Person>
            <b:Last>Kaplan</b:Last>
            <b:Middle>R</b:Middle>
            <b:First>I</b:First>
          </b:Person>
        </b:NameList>
      </b:Author>
    </b:Author>
    <b:Title>Resource partitioning by reef corals as determined from stable isotope composition</b:Title>
    <b:JournalName>Marine Biology</b:JournalName>
    <b:Year>1989</b:Year>
    <b:Volume>100</b:Volume>
    <b:Pages>185-193</b:Pages>
    <b:RefOrder>5</b:RefOrder>
  </b:Source>
  <b:Source>
    <b:Tag>Swa05</b:Tag>
    <b:SourceType>JournalArticle</b:SourceType>
    <b:Guid>{7ACBBE86-C07B-C144-B6D8-DBA06D77B4CC}</b:Guid>
    <b:Title>Temporal and spatial variation in the d15N and d13C of coral tissue and zooxanthellae in Montastraea faveolata collected from the Florida reef tract</b:Title>
    <b:JournalName>Limology and Oceanography</b:JournalName>
    <b:Year>2005</b:Year>
    <b:Volume>50</b:Volume>
    <b:Issue>4</b:Issue>
    <b:Pages>1049-1058</b:Pages>
    <b:Author>
      <b:Author>
        <b:NameList>
          <b:Person>
            <b:Last>Swart</b:Last>
            <b:Middle>K</b:Middle>
            <b:First>Peter</b:First>
          </b:Person>
          <b:Person>
            <b:Last>Saied</b:Last>
            <b:First>Amel</b:First>
          </b:Person>
          <b:Person>
            <b:Last>Lamb</b:Last>
            <b:First>Kathryn</b:First>
          </b:Person>
        </b:NameList>
      </b:Author>
    </b:Author>
    <b:RefOrder>7</b:RefOrder>
  </b:Source>
  <b:Source>
    <b:Tag>Web76</b:Tag>
    <b:SourceType>JournalArticle</b:SourceType>
    <b:Guid>{5AEA7AE8-13C4-A74B-9BA0-9ABE2AF36231}</b:Guid>
    <b:Title>Depth related changes in the 13C/12C ratio of skeletal carbonate deposited by the Caribbean reef-frame building coral Montastrea annuluris : further implications of a model for stable isotope fractionation by scleractinian corals</b:Title>
    <b:JournalName>Geochimica et Cosmochimica Acta</b:JournalName>
    <b:Year>1976</b:Year>
    <b:Volume>40</b:Volume>
    <b:Pages>31-39</b:Pages>
    <b:Author>
      <b:Author>
        <b:NameList>
          <b:Person>
            <b:Last>Weber</b:Last>
            <b:Middle>N</b:Middle>
            <b:First>Jon</b:First>
          </b:Person>
          <b:Person>
            <b:Last>Deines</b:Last>
            <b:First>Peter</b:First>
          </b:Person>
          <b:Person>
            <b:Last>Weber</b:Last>
            <b:Middle>H</b:Middle>
            <b:First>Patricia </b:First>
          </b:Person>
          <b:Person>
            <b:Last>Baker</b:Last>
            <b:Middle>A</b:Middle>
            <b:First>Paul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0BB3AF6F-14F7-FC42-BFFB-8A56B141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 Lindsay</cp:lastModifiedBy>
  <cp:revision>29</cp:revision>
  <dcterms:created xsi:type="dcterms:W3CDTF">2020-11-23T17:01:00Z</dcterms:created>
  <dcterms:modified xsi:type="dcterms:W3CDTF">2022-03-22T14:15:00Z</dcterms:modified>
</cp:coreProperties>
</file>