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886" w14:textId="59FFB841" w:rsidR="00583F35" w:rsidRPr="008A1EAF" w:rsidRDefault="00583F35">
      <w:pPr>
        <w:rPr>
          <w:rFonts w:ascii="Times" w:hAnsi="Times"/>
          <w:b/>
          <w:bCs/>
          <w:u w:val="single"/>
        </w:rPr>
      </w:pPr>
      <w:r w:rsidRPr="008A1EAF">
        <w:rPr>
          <w:rFonts w:ascii="Times" w:hAnsi="Times"/>
          <w:b/>
          <w:bCs/>
          <w:u w:val="single"/>
        </w:rPr>
        <w:t>Protocol for Preparing skeletons</w:t>
      </w:r>
    </w:p>
    <w:p w14:paraId="424C7153" w14:textId="07A8AB90" w:rsidR="00457B1F" w:rsidRPr="008A1EAF" w:rsidRDefault="00457B1F">
      <w:pPr>
        <w:rPr>
          <w:rFonts w:ascii="Times" w:hAnsi="Times"/>
        </w:rPr>
      </w:pPr>
      <w:r w:rsidRPr="008A1EAF">
        <w:rPr>
          <w:rFonts w:ascii="Times" w:hAnsi="Times"/>
        </w:rPr>
        <w:t>Taylor Lindsay</w:t>
      </w:r>
    </w:p>
    <w:p w14:paraId="3CC055E7" w14:textId="06671A30" w:rsidR="00583F35" w:rsidRPr="008A1EAF" w:rsidRDefault="00583F35">
      <w:pPr>
        <w:rPr>
          <w:rFonts w:ascii="Times" w:hAnsi="Times"/>
        </w:rPr>
      </w:pPr>
    </w:p>
    <w:p w14:paraId="3C644681" w14:textId="77FFA636" w:rsidR="00583F35" w:rsidRPr="008A1EAF" w:rsidRDefault="00583F35">
      <w:pPr>
        <w:rPr>
          <w:rFonts w:ascii="Times" w:hAnsi="Times"/>
          <w:b/>
          <w:bCs/>
        </w:rPr>
      </w:pPr>
      <w:r w:rsidRPr="008A1EAF">
        <w:rPr>
          <w:rFonts w:ascii="Times" w:hAnsi="Times"/>
          <w:b/>
          <w:bCs/>
        </w:rPr>
        <w:t>Materials</w:t>
      </w:r>
    </w:p>
    <w:p w14:paraId="542EEC7D" w14:textId="259852CA" w:rsidR="00583F35" w:rsidRPr="008A1EAF" w:rsidRDefault="00583F35">
      <w:pPr>
        <w:rPr>
          <w:rFonts w:ascii="Times" w:hAnsi="Times"/>
        </w:rPr>
      </w:pPr>
    </w:p>
    <w:p w14:paraId="51E923DC" w14:textId="024A220F" w:rsidR="00D02CBB" w:rsidRPr="008A1EAF" w:rsidRDefault="00CA6A7B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 w:cs="Times New Roman"/>
        </w:rPr>
        <w:t>10</w:t>
      </w:r>
      <w:r w:rsidR="00D02CBB" w:rsidRPr="008A1EAF">
        <w:rPr>
          <w:rFonts w:ascii="Times" w:hAnsi="Times" w:cs="Times New Roman"/>
        </w:rPr>
        <w:t xml:space="preserve">% sodium hypochlorite </w:t>
      </w:r>
      <w:r w:rsidR="007C3A10" w:rsidRPr="008A1EAF">
        <w:rPr>
          <w:rFonts w:ascii="Times" w:hAnsi="Times" w:cs="Times New Roman"/>
        </w:rPr>
        <w:t xml:space="preserve">(bleach) </w:t>
      </w:r>
      <w:r w:rsidR="00D02CBB" w:rsidRPr="008A1EAF">
        <w:rPr>
          <w:rFonts w:ascii="Times" w:hAnsi="Times" w:cs="Times New Roman"/>
        </w:rPr>
        <w:t>solution</w:t>
      </w:r>
    </w:p>
    <w:p w14:paraId="2EB348C7" w14:textId="77777777" w:rsidR="00CA6A7B" w:rsidRPr="008A1EAF" w:rsidRDefault="00CA6A7B" w:rsidP="00CA6A7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Small plastic or glass containers </w:t>
      </w:r>
    </w:p>
    <w:p w14:paraId="32814B3A" w14:textId="252FBC80" w:rsidR="00CA6A7B" w:rsidRPr="008A1EAF" w:rsidRDefault="00CA6A7B" w:rsidP="00CA6A7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>Masking tape</w:t>
      </w:r>
    </w:p>
    <w:p w14:paraId="335F3878" w14:textId="0381AA27" w:rsidR="00CA6A7B" w:rsidRPr="008A1EAF" w:rsidRDefault="00CA6A7B" w:rsidP="00CA6A7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>Sharpie</w:t>
      </w:r>
    </w:p>
    <w:p w14:paraId="330D60A2" w14:textId="11EE502E" w:rsidR="000E7F54" w:rsidRPr="008A1EAF" w:rsidRDefault="00D566C5" w:rsidP="000E7F5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>DI</w:t>
      </w:r>
    </w:p>
    <w:p w14:paraId="60C989AB" w14:textId="77777777" w:rsidR="00CA6A7B" w:rsidRPr="008A1EAF" w:rsidRDefault="00CA6A7B" w:rsidP="00D566C5">
      <w:pPr>
        <w:pStyle w:val="ListParagraph"/>
        <w:rPr>
          <w:rFonts w:ascii="Times" w:hAnsi="Times"/>
        </w:rPr>
      </w:pPr>
    </w:p>
    <w:p w14:paraId="0DFD95FA" w14:textId="4AA5EC4A" w:rsidR="000E7F54" w:rsidRPr="008A1EAF" w:rsidRDefault="000E7F54" w:rsidP="000E7F5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Aluminum drying tins </w:t>
      </w:r>
      <w:r w:rsidR="008A1EAF">
        <w:rPr>
          <w:rFonts w:ascii="Times" w:hAnsi="Times"/>
        </w:rPr>
        <w:t>or Foil</w:t>
      </w:r>
    </w:p>
    <w:p w14:paraId="5FACDBE2" w14:textId="5892845C" w:rsidR="00583F35" w:rsidRPr="008A1EAF" w:rsidRDefault="00583F35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>Drying oven</w:t>
      </w:r>
    </w:p>
    <w:p w14:paraId="77377668" w14:textId="27A714B3" w:rsidR="00E673D3" w:rsidRPr="008A1EAF" w:rsidRDefault="00E673D3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Gel super glue </w:t>
      </w:r>
    </w:p>
    <w:p w14:paraId="7CB3A511" w14:textId="354A9B9D" w:rsidR="00E673D3" w:rsidRPr="008A1EAF" w:rsidRDefault="00E673D3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Waterproof paper </w:t>
      </w:r>
    </w:p>
    <w:p w14:paraId="0A40B6B2" w14:textId="0F736B55" w:rsidR="00E673D3" w:rsidRPr="008A1EAF" w:rsidRDefault="00E673D3" w:rsidP="00583F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A1EAF">
        <w:rPr>
          <w:rFonts w:ascii="Times" w:hAnsi="Times"/>
        </w:rPr>
        <w:t xml:space="preserve">Pencil </w:t>
      </w:r>
    </w:p>
    <w:p w14:paraId="75CF60C8" w14:textId="2FC0D94F" w:rsidR="00583F35" w:rsidRPr="008A1EAF" w:rsidRDefault="00583F35">
      <w:pPr>
        <w:rPr>
          <w:rFonts w:ascii="Times" w:hAnsi="Times"/>
        </w:rPr>
      </w:pPr>
    </w:p>
    <w:p w14:paraId="145D80E5" w14:textId="27117966" w:rsidR="00583F35" w:rsidRPr="008A1EAF" w:rsidRDefault="00583F35">
      <w:pPr>
        <w:rPr>
          <w:rFonts w:ascii="Times" w:hAnsi="Times"/>
          <w:b/>
          <w:bCs/>
        </w:rPr>
      </w:pPr>
      <w:r w:rsidRPr="008A1EAF">
        <w:rPr>
          <w:rFonts w:ascii="Times" w:hAnsi="Times"/>
          <w:b/>
          <w:bCs/>
        </w:rPr>
        <w:t>Methods</w:t>
      </w:r>
    </w:p>
    <w:p w14:paraId="203E0589" w14:textId="26CD6D68" w:rsidR="00583F35" w:rsidRPr="008A1EAF" w:rsidRDefault="00583F35">
      <w:pPr>
        <w:rPr>
          <w:rFonts w:ascii="Times" w:hAnsi="Times"/>
        </w:rPr>
      </w:pPr>
    </w:p>
    <w:p w14:paraId="08701F7B" w14:textId="0E809072" w:rsidR="000F5DFA" w:rsidRPr="008A1EAF" w:rsidRDefault="000F5DFA" w:rsidP="00D02CB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 xml:space="preserve">Prepare the </w:t>
      </w:r>
      <w:r w:rsidR="00726CDC" w:rsidRPr="008A1EAF">
        <w:rPr>
          <w:rFonts w:ascii="Times" w:hAnsi="Times" w:cs="Times New Roman"/>
        </w:rPr>
        <w:t>10</w:t>
      </w:r>
      <w:r w:rsidRPr="008A1EAF">
        <w:rPr>
          <w:rFonts w:ascii="Times" w:hAnsi="Times" w:cs="Times New Roman"/>
        </w:rPr>
        <w:t>% sodium hypochlorite solution</w:t>
      </w:r>
    </w:p>
    <w:p w14:paraId="3E757B9F" w14:textId="10E21CA8" w:rsidR="00D02CBB" w:rsidRPr="008A1EAF" w:rsidRDefault="000F5DFA" w:rsidP="000F5DFA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 xml:space="preserve">Soak each sample in the solution </w:t>
      </w:r>
      <w:r w:rsidR="008A1EAF">
        <w:rPr>
          <w:rFonts w:ascii="Times" w:hAnsi="Times" w:cs="Times New Roman"/>
        </w:rPr>
        <w:t xml:space="preserve">for 1 hour or more </w:t>
      </w:r>
      <w:r w:rsidRPr="008A1EAF">
        <w:rPr>
          <w:rFonts w:ascii="Times" w:hAnsi="Times" w:cs="Times New Roman"/>
        </w:rPr>
        <w:t xml:space="preserve"> </w:t>
      </w:r>
      <w:r w:rsidR="00D02CBB" w:rsidRPr="008A1EAF">
        <w:rPr>
          <w:rFonts w:ascii="Times" w:hAnsi="Times" w:cs="Times New Roman"/>
        </w:rPr>
        <w:t xml:space="preserve"> </w:t>
      </w:r>
    </w:p>
    <w:p w14:paraId="3B7AE7B0" w14:textId="4D721C8B" w:rsidR="000F5DFA" w:rsidRDefault="000F5DFA" w:rsidP="000F5DFA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>Rinse samples with DI</w:t>
      </w:r>
    </w:p>
    <w:p w14:paraId="2DBDCD39" w14:textId="489F0810" w:rsidR="008A1EAF" w:rsidRPr="008A1EAF" w:rsidRDefault="008A1EAF" w:rsidP="000F5DFA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Place sample in aluminum tin or foil with the waterproof label. </w:t>
      </w:r>
    </w:p>
    <w:p w14:paraId="3C145E06" w14:textId="1AE08653" w:rsidR="00D02CBB" w:rsidRPr="008A1EAF" w:rsidRDefault="00D02CBB" w:rsidP="00D02CB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 xml:space="preserve">Dry skeletons overnight </w:t>
      </w:r>
      <w:r w:rsidR="00E308FA" w:rsidRPr="008A1EAF">
        <w:rPr>
          <w:rFonts w:ascii="Times" w:hAnsi="Times" w:cs="Times New Roman"/>
        </w:rPr>
        <w:t>in drying oven at</w:t>
      </w:r>
      <w:r w:rsidR="000F5DFA" w:rsidRPr="008A1EAF">
        <w:rPr>
          <w:rFonts w:ascii="Times" w:hAnsi="Times" w:cs="Times New Roman"/>
        </w:rPr>
        <w:t xml:space="preserve"> 50˚C</w:t>
      </w:r>
      <w:r w:rsidR="00E308FA" w:rsidRPr="008A1EAF">
        <w:rPr>
          <w:rFonts w:ascii="Times" w:hAnsi="Times" w:cs="Times New Roman"/>
        </w:rPr>
        <w:t xml:space="preserve"> </w:t>
      </w:r>
    </w:p>
    <w:p w14:paraId="625093E5" w14:textId="73333A6A" w:rsidR="00E308FA" w:rsidRPr="008A1EAF" w:rsidRDefault="000F5DFA" w:rsidP="00D02CB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 xml:space="preserve">Label small piece of waterproof paper and glue to the underside of the sample </w:t>
      </w:r>
    </w:p>
    <w:p w14:paraId="0F54D698" w14:textId="7B4C6DA8" w:rsidR="00CC1D2D" w:rsidRPr="008A1EAF" w:rsidRDefault="00CC1D2D" w:rsidP="00CC1D2D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 w:rsidRPr="008A1EAF">
        <w:rPr>
          <w:rFonts w:ascii="Times" w:hAnsi="Times" w:cs="Times New Roman"/>
        </w:rPr>
        <w:t xml:space="preserve">Samples should include treatment, sample name  </w:t>
      </w:r>
    </w:p>
    <w:p w14:paraId="54A8102D" w14:textId="52C80B75" w:rsidR="000F5DFA" w:rsidRPr="008A1EAF" w:rsidRDefault="008A1EAF" w:rsidP="00D02CBB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Store in dry place (plastic baggie)</w:t>
      </w:r>
    </w:p>
    <w:p w14:paraId="580AD563" w14:textId="77777777" w:rsidR="00583F35" w:rsidRPr="008A1EAF" w:rsidRDefault="00583F35">
      <w:pPr>
        <w:rPr>
          <w:rFonts w:ascii="Times" w:hAnsi="Times"/>
        </w:rPr>
      </w:pPr>
    </w:p>
    <w:sectPr w:rsidR="00583F35" w:rsidRPr="008A1E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0F7F3" w14:textId="77777777" w:rsidR="000D1794" w:rsidRDefault="000D1794" w:rsidP="00457B1F">
      <w:r>
        <w:separator/>
      </w:r>
    </w:p>
  </w:endnote>
  <w:endnote w:type="continuationSeparator" w:id="0">
    <w:p w14:paraId="14F44251" w14:textId="77777777" w:rsidR="000D1794" w:rsidRDefault="000D1794" w:rsidP="0045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A0D8C" w14:textId="77777777" w:rsidR="000D1794" w:rsidRDefault="000D1794" w:rsidP="00457B1F">
      <w:r>
        <w:separator/>
      </w:r>
    </w:p>
  </w:footnote>
  <w:footnote w:type="continuationSeparator" w:id="0">
    <w:p w14:paraId="2BA3C7EB" w14:textId="77777777" w:rsidR="000D1794" w:rsidRDefault="000D1794" w:rsidP="00457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5C46" w14:textId="298E7A8A" w:rsidR="00457B1F" w:rsidRPr="008A1EAF" w:rsidRDefault="00457B1F">
    <w:pPr>
      <w:pStyle w:val="Header"/>
      <w:rPr>
        <w:rFonts w:ascii="Times" w:hAnsi="Times"/>
      </w:rPr>
    </w:pPr>
    <w:r w:rsidRPr="008A1EAF">
      <w:rPr>
        <w:rFonts w:ascii="Times" w:hAnsi="Times"/>
      </w:rPr>
      <w:tab/>
    </w:r>
    <w:r w:rsidRPr="008A1EAF">
      <w:rPr>
        <w:rFonts w:ascii="Times" w:hAnsi="Times"/>
      </w:rPr>
      <w:tab/>
      <w:t>Last update 3/29/22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E58"/>
    <w:multiLevelType w:val="hybridMultilevel"/>
    <w:tmpl w:val="CB5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5"/>
    <w:rsid w:val="000D1794"/>
    <w:rsid w:val="000E7F54"/>
    <w:rsid w:val="000F5DFA"/>
    <w:rsid w:val="001C5210"/>
    <w:rsid w:val="00457B1F"/>
    <w:rsid w:val="00583F35"/>
    <w:rsid w:val="00726CDC"/>
    <w:rsid w:val="00795EE5"/>
    <w:rsid w:val="007C3A10"/>
    <w:rsid w:val="008A1EAF"/>
    <w:rsid w:val="00CA6A7B"/>
    <w:rsid w:val="00CC1D2D"/>
    <w:rsid w:val="00D02CBB"/>
    <w:rsid w:val="00D566C5"/>
    <w:rsid w:val="00E308FA"/>
    <w:rsid w:val="00E673D3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CD9E3"/>
  <w15:chartTrackingRefBased/>
  <w15:docId w15:val="{BAEF7C08-FCC9-5145-9F3F-63DE998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B1F"/>
  </w:style>
  <w:style w:type="paragraph" w:styleId="Footer">
    <w:name w:val="footer"/>
    <w:basedOn w:val="Normal"/>
    <w:link w:val="FooterChar"/>
    <w:uiPriority w:val="99"/>
    <w:unhideWhenUsed/>
    <w:rsid w:val="00457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15</cp:revision>
  <dcterms:created xsi:type="dcterms:W3CDTF">2022-03-25T16:27:00Z</dcterms:created>
  <dcterms:modified xsi:type="dcterms:W3CDTF">2022-03-29T15:47:00Z</dcterms:modified>
</cp:coreProperties>
</file>