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60620" w14:textId="77777777" w:rsidR="002C2772" w:rsidRDefault="00F9694C">
      <w:r>
        <w:t>PR Project Reading Notes</w:t>
      </w:r>
    </w:p>
    <w:p w14:paraId="6A05DB1B" w14:textId="77777777" w:rsidR="00F9694C" w:rsidRDefault="00F9694C"/>
    <w:p w14:paraId="5ED6D221" w14:textId="56CCE5E5" w:rsidR="000E5F2F" w:rsidRDefault="000E5F2F">
      <w:r>
        <w:t>Garcia-Sais et al. 2017</w:t>
      </w:r>
    </w:p>
    <w:p w14:paraId="724832AC" w14:textId="3EA20620" w:rsidR="000E5F2F" w:rsidRDefault="00854A2F" w:rsidP="00490401">
      <w:pPr>
        <w:pStyle w:val="ListParagraph"/>
        <w:numPr>
          <w:ilvl w:val="0"/>
          <w:numId w:val="1"/>
        </w:numPr>
      </w:pPr>
      <w:r>
        <w:t>Large bleaching event in 2005</w:t>
      </w:r>
    </w:p>
    <w:p w14:paraId="151AC270" w14:textId="6415DD3C" w:rsidR="00854A2F" w:rsidRDefault="00C43AAB" w:rsidP="00490401">
      <w:pPr>
        <w:pStyle w:val="ListParagraph"/>
        <w:numPr>
          <w:ilvl w:val="0"/>
          <w:numId w:val="1"/>
        </w:numPr>
      </w:pPr>
      <w:r>
        <w:t xml:space="preserve">Lists location </w:t>
      </w:r>
      <w:r w:rsidR="00D748F4">
        <w:t>of all sites w/ map</w:t>
      </w:r>
    </w:p>
    <w:p w14:paraId="7753C768" w14:textId="516F4AAE" w:rsidR="00D748F4" w:rsidRDefault="00711918" w:rsidP="00490401">
      <w:pPr>
        <w:pStyle w:val="ListParagraph"/>
        <w:numPr>
          <w:ilvl w:val="0"/>
          <w:numId w:val="1"/>
        </w:numPr>
      </w:pPr>
      <w:r>
        <w:t xml:space="preserve">Used satellite data to get the water quality info </w:t>
      </w:r>
    </w:p>
    <w:p w14:paraId="74EBF9F5" w14:textId="7F23871B" w:rsidR="003C366C" w:rsidRDefault="003C366C" w:rsidP="003C366C">
      <w:pPr>
        <w:pStyle w:val="p1"/>
        <w:numPr>
          <w:ilvl w:val="0"/>
          <w:numId w:val="1"/>
        </w:numPr>
      </w:pPr>
      <w:r>
        <w:t xml:space="preserve">Localized impacts upon coral reefs associated with anthropogenic activities have been </w:t>
      </w:r>
      <w:r>
        <w:rPr>
          <w:rStyle w:val="s1"/>
        </w:rPr>
        <w:t>reported (</w:t>
      </w:r>
      <w:r>
        <w:t>Hughes et al., 2003</w:t>
      </w:r>
      <w:r>
        <w:rPr>
          <w:rStyle w:val="s1"/>
        </w:rPr>
        <w:t xml:space="preserve">; </w:t>
      </w:r>
      <w:r>
        <w:t>Fabricius, 2005</w:t>
      </w:r>
      <w:r>
        <w:rPr>
          <w:rStyle w:val="s1"/>
        </w:rPr>
        <w:t xml:space="preserve">; </w:t>
      </w:r>
      <w:r>
        <w:t>Warne, Webb &amp; Larsen, 2005</w:t>
      </w:r>
      <w:r>
        <w:rPr>
          <w:rStyle w:val="s1"/>
        </w:rPr>
        <w:t>)</w:t>
      </w:r>
    </w:p>
    <w:p w14:paraId="0995C33A" w14:textId="727DB821" w:rsidR="00711918" w:rsidRDefault="00B33D5B" w:rsidP="00490401">
      <w:pPr>
        <w:pStyle w:val="ListParagraph"/>
        <w:numPr>
          <w:ilvl w:val="0"/>
          <w:numId w:val="1"/>
        </w:numPr>
      </w:pPr>
      <w:r>
        <w:t xml:space="preserve">Orbicella annularis (complex) is the main reef builder in PR. It suffered major declines after the bleaching event </w:t>
      </w:r>
    </w:p>
    <w:p w14:paraId="1194140A" w14:textId="77777777" w:rsidR="00B33D5B" w:rsidRDefault="00B33D5B" w:rsidP="003945F5"/>
    <w:p w14:paraId="2C56C65A" w14:textId="683FE326" w:rsidR="003945F5" w:rsidRDefault="00F8657A" w:rsidP="003945F5">
      <w:r>
        <w:t>Bruno et al. 2019</w:t>
      </w:r>
    </w:p>
    <w:p w14:paraId="2974A36E" w14:textId="54F4A307" w:rsidR="005A4016" w:rsidRPr="005A4016" w:rsidRDefault="005A4016" w:rsidP="005A4016">
      <w:pPr>
        <w:pStyle w:val="ListParagraph"/>
        <w:numPr>
          <w:ilvl w:val="0"/>
          <w:numId w:val="3"/>
        </w:numPr>
        <w:rPr>
          <w:rFonts w:ascii="Times" w:hAnsi="Times" w:cs="Times New Roman"/>
          <w:sz w:val="14"/>
          <w:szCs w:val="14"/>
        </w:rPr>
      </w:pPr>
      <w:r w:rsidRPr="005A4016">
        <w:rPr>
          <w:rFonts w:ascii="Times" w:hAnsi="Times" w:cs="Times New Roman"/>
          <w:sz w:val="14"/>
          <w:szCs w:val="14"/>
        </w:rPr>
        <w:t>When coral cover declines, so does habitat complexity (Alvarez-Filip et al. 2009, 2011) and</w:t>
      </w:r>
      <w:r>
        <w:rPr>
          <w:rFonts w:ascii="Times" w:hAnsi="Times" w:cs="Times New Roman"/>
          <w:sz w:val="14"/>
          <w:szCs w:val="14"/>
        </w:rPr>
        <w:t xml:space="preserve"> </w:t>
      </w:r>
      <w:r w:rsidRPr="005A4016">
        <w:rPr>
          <w:rFonts w:ascii="Times" w:hAnsi="Times" w:cs="Times New Roman"/>
          <w:sz w:val="14"/>
          <w:szCs w:val="14"/>
        </w:rPr>
        <w:t>the diversity of reef inhabitants, including fishes and invertebrates (Idjadi&amp;Edmunds 2006, Jones</w:t>
      </w:r>
      <w:r>
        <w:rPr>
          <w:rFonts w:ascii="Times" w:hAnsi="Times" w:cs="Times New Roman"/>
          <w:sz w:val="14"/>
          <w:szCs w:val="14"/>
        </w:rPr>
        <w:t xml:space="preserve"> </w:t>
      </w:r>
      <w:r w:rsidRPr="005A4016">
        <w:rPr>
          <w:rFonts w:ascii="Times" w:hAnsi="Times" w:cs="Times New Roman"/>
          <w:sz w:val="14"/>
          <w:szCs w:val="14"/>
        </w:rPr>
        <w:t>et al. 2004, Pratchett et al. 2008).</w:t>
      </w:r>
    </w:p>
    <w:p w14:paraId="45B5BDD1" w14:textId="27C5259B" w:rsidR="00F8657A" w:rsidRDefault="00A077B9" w:rsidP="00F8657A">
      <w:pPr>
        <w:pStyle w:val="ListParagraph"/>
        <w:numPr>
          <w:ilvl w:val="0"/>
          <w:numId w:val="2"/>
        </w:numPr>
      </w:pPr>
      <w:r>
        <w:t xml:space="preserve">Important that there are grazing fish to remove algae which competes with the coral </w:t>
      </w:r>
    </w:p>
    <w:p w14:paraId="5F1AF20F" w14:textId="502EBD0C" w:rsidR="00A077B9" w:rsidRDefault="001D367F" w:rsidP="00F8657A">
      <w:pPr>
        <w:pStyle w:val="ListParagraph"/>
        <w:numPr>
          <w:ilvl w:val="0"/>
          <w:numId w:val="2"/>
        </w:numPr>
      </w:pPr>
      <w:r>
        <w:t xml:space="preserve">Parrotfish abundance specifically helps protect reef systems </w:t>
      </w:r>
    </w:p>
    <w:p w14:paraId="5CA5655E" w14:textId="2AF4555B" w:rsidR="001D367F" w:rsidRDefault="00621FF0" w:rsidP="00F8657A">
      <w:pPr>
        <w:pStyle w:val="ListParagraph"/>
        <w:numPr>
          <w:ilvl w:val="0"/>
          <w:numId w:val="2"/>
        </w:numPr>
      </w:pPr>
      <w:r>
        <w:t xml:space="preserve">Hypothesis that MPAs protect parrotfish, and therefore protect coral </w:t>
      </w:r>
    </w:p>
    <w:p w14:paraId="0C86D05E" w14:textId="70C1E691" w:rsidR="00621FF0" w:rsidRDefault="00D90C10" w:rsidP="00F8657A">
      <w:pPr>
        <w:pStyle w:val="ListParagraph"/>
        <w:numPr>
          <w:ilvl w:val="0"/>
          <w:numId w:val="2"/>
        </w:numPr>
      </w:pPr>
      <w:r>
        <w:t xml:space="preserve">Managed – resilience </w:t>
      </w:r>
      <w:r w:rsidR="006E5764">
        <w:t xml:space="preserve">theory: good figures </w:t>
      </w:r>
    </w:p>
    <w:p w14:paraId="3946F793" w14:textId="3BC1A979" w:rsidR="00D90C10" w:rsidRDefault="0042661E" w:rsidP="00F8657A">
      <w:pPr>
        <w:pStyle w:val="ListParagraph"/>
        <w:numPr>
          <w:ilvl w:val="0"/>
          <w:numId w:val="2"/>
        </w:numPr>
      </w:pPr>
      <w:r>
        <w:t xml:space="preserve">No study found that local protection improved local coral cover resilience </w:t>
      </w:r>
    </w:p>
    <w:p w14:paraId="219F6B55" w14:textId="55642908" w:rsidR="0016183F" w:rsidRDefault="0016183F" w:rsidP="0016183F">
      <w:pPr>
        <w:pStyle w:val="ListParagraph"/>
        <w:numPr>
          <w:ilvl w:val="1"/>
          <w:numId w:val="2"/>
        </w:numPr>
      </w:pPr>
      <w:r>
        <w:t xml:space="preserve">Coral recovery was consistent in and out of MPAs </w:t>
      </w:r>
    </w:p>
    <w:p w14:paraId="739C7C94" w14:textId="7E870E11" w:rsidR="0016183F" w:rsidRDefault="0016183F" w:rsidP="0016183F">
      <w:pPr>
        <w:pStyle w:val="ListParagraph"/>
        <w:numPr>
          <w:ilvl w:val="1"/>
          <w:numId w:val="2"/>
        </w:numPr>
      </w:pPr>
      <w:r>
        <w:t xml:space="preserve">Coral response decline was worse in MPAs than outside </w:t>
      </w:r>
    </w:p>
    <w:p w14:paraId="5158B606" w14:textId="344A8E49" w:rsidR="0016183F" w:rsidRDefault="00C700A1" w:rsidP="00F8657A">
      <w:pPr>
        <w:pStyle w:val="ListParagraph"/>
        <w:numPr>
          <w:ilvl w:val="0"/>
          <w:numId w:val="2"/>
        </w:numPr>
      </w:pPr>
      <w:r>
        <w:t xml:space="preserve">Only one out of the 18 studies supported the hypothesis </w:t>
      </w:r>
    </w:p>
    <w:p w14:paraId="23E84A58" w14:textId="6B879FD3" w:rsidR="00A14649" w:rsidRDefault="00A14649" w:rsidP="00F8657A">
      <w:pPr>
        <w:pStyle w:val="ListParagraph"/>
        <w:numPr>
          <w:ilvl w:val="0"/>
          <w:numId w:val="2"/>
        </w:numPr>
      </w:pPr>
      <w:r>
        <w:t xml:space="preserve">Shift in coral species to slower growing corals that do not fill functional niches </w:t>
      </w:r>
    </w:p>
    <w:p w14:paraId="1107990F" w14:textId="2A1D2708" w:rsidR="00A14649" w:rsidRDefault="00754E7C" w:rsidP="00F8657A">
      <w:pPr>
        <w:pStyle w:val="ListParagraph"/>
        <w:numPr>
          <w:ilvl w:val="0"/>
          <w:numId w:val="2"/>
        </w:numPr>
      </w:pPr>
      <w:r>
        <w:t xml:space="preserve">One reason that the theory does not work could be that MPAs do not protect the herbivores </w:t>
      </w:r>
    </w:p>
    <w:p w14:paraId="3C7686C6" w14:textId="65ECBACB" w:rsidR="00754E7C" w:rsidRDefault="00653AE5" w:rsidP="00F8657A">
      <w:pPr>
        <w:pStyle w:val="ListParagraph"/>
        <w:numPr>
          <w:ilvl w:val="0"/>
          <w:numId w:val="2"/>
        </w:numPr>
      </w:pPr>
      <w:r>
        <w:t>*** do the MPAs protect the parrot fish?</w:t>
      </w:r>
    </w:p>
    <w:p w14:paraId="1DA534F1" w14:textId="7CBBB3F3" w:rsidR="00653AE5" w:rsidRDefault="00653AE5" w:rsidP="00F8657A">
      <w:pPr>
        <w:pStyle w:val="ListParagraph"/>
        <w:numPr>
          <w:ilvl w:val="0"/>
          <w:numId w:val="2"/>
        </w:numPr>
      </w:pPr>
      <w:r>
        <w:t xml:space="preserve">*** do the parrot fish impact the macroalgae cover? </w:t>
      </w:r>
    </w:p>
    <w:p w14:paraId="45C6F542" w14:textId="4D0C3392" w:rsidR="00653AE5" w:rsidRDefault="00F7072D" w:rsidP="00F8657A">
      <w:pPr>
        <w:pStyle w:val="ListParagraph"/>
        <w:numPr>
          <w:ilvl w:val="0"/>
          <w:numId w:val="2"/>
        </w:numPr>
      </w:pPr>
      <w:r>
        <w:t>Fish protection may be so good, that they’re restoring the top predators and therefore decreasing the herbivores (trophic cascade)</w:t>
      </w:r>
    </w:p>
    <w:p w14:paraId="3E292F66" w14:textId="6F0DDAC0" w:rsidR="00F7072D" w:rsidRDefault="002B348E" w:rsidP="00F8657A">
      <w:pPr>
        <w:pStyle w:val="ListParagraph"/>
        <w:numPr>
          <w:ilvl w:val="0"/>
          <w:numId w:val="2"/>
        </w:numPr>
      </w:pPr>
      <w:r>
        <w:t xml:space="preserve">Size of the fish impacts how much they eat </w:t>
      </w:r>
    </w:p>
    <w:p w14:paraId="7D13ECFB" w14:textId="6D9F3DEC" w:rsidR="00F34893" w:rsidRDefault="00F34893" w:rsidP="00F8657A">
      <w:pPr>
        <w:pStyle w:val="ListParagraph"/>
        <w:numPr>
          <w:ilvl w:val="0"/>
          <w:numId w:val="2"/>
        </w:numPr>
      </w:pPr>
      <w:r>
        <w:t>Non –fish species can be herbivores</w:t>
      </w:r>
      <w:r w:rsidR="00731C39">
        <w:t xml:space="preserve"> (urchins) </w:t>
      </w:r>
    </w:p>
    <w:p w14:paraId="0C3DF3D6" w14:textId="17CA70B2" w:rsidR="00F34893" w:rsidRDefault="00256A6B" w:rsidP="00F8657A">
      <w:pPr>
        <w:pStyle w:val="ListParagraph"/>
        <w:numPr>
          <w:ilvl w:val="0"/>
          <w:numId w:val="2"/>
        </w:numPr>
      </w:pPr>
      <w:r>
        <w:t xml:space="preserve">Resilience vs recovery </w:t>
      </w:r>
    </w:p>
    <w:p w14:paraId="7BD7905E" w14:textId="50C57AC0" w:rsidR="00256A6B" w:rsidRDefault="00AE79FF" w:rsidP="00F8657A">
      <w:pPr>
        <w:pStyle w:val="ListParagraph"/>
        <w:numPr>
          <w:ilvl w:val="0"/>
          <w:numId w:val="2"/>
        </w:numPr>
      </w:pPr>
      <w:r>
        <w:t xml:space="preserve">By decreasing local disturbance, it could actually be making the reef less acclimated and therefore more </w:t>
      </w:r>
      <w:r w:rsidR="00AE0914">
        <w:t xml:space="preserve">susceptible to global/larger scale disturbance </w:t>
      </w:r>
    </w:p>
    <w:p w14:paraId="7590D843" w14:textId="5FA633B9" w:rsidR="00AE0914" w:rsidRDefault="00A56B52" w:rsidP="00F8657A">
      <w:pPr>
        <w:pStyle w:val="ListParagraph"/>
        <w:numPr>
          <w:ilvl w:val="0"/>
          <w:numId w:val="2"/>
        </w:numPr>
      </w:pPr>
      <w:r>
        <w:t xml:space="preserve">Fishing can directly harm corals through destructive fishing practices </w:t>
      </w:r>
    </w:p>
    <w:p w14:paraId="1CEA7694" w14:textId="29F59D9B" w:rsidR="00214CB9" w:rsidRPr="00214CB9" w:rsidRDefault="00214CB9" w:rsidP="00214CB9">
      <w:pPr>
        <w:pStyle w:val="ListParagraph"/>
        <w:numPr>
          <w:ilvl w:val="0"/>
          <w:numId w:val="2"/>
        </w:numPr>
        <w:rPr>
          <w:rFonts w:ascii="Times" w:hAnsi="Times" w:cs="Times New Roman"/>
          <w:sz w:val="14"/>
          <w:szCs w:val="14"/>
        </w:rPr>
      </w:pPr>
      <w:r w:rsidRPr="00214CB9">
        <w:rPr>
          <w:rFonts w:ascii="Times" w:hAnsi="Times" w:cs="Times New Roman"/>
          <w:sz w:val="14"/>
          <w:szCs w:val="14"/>
        </w:rPr>
        <w:t>There is clear evidence of widespread and striking declines in fish biomass on coral reefs,</w:t>
      </w:r>
      <w:r>
        <w:rPr>
          <w:rFonts w:ascii="Times" w:hAnsi="Times" w:cs="Times New Roman"/>
          <w:sz w:val="14"/>
          <w:szCs w:val="14"/>
        </w:rPr>
        <w:t xml:space="preserve"> </w:t>
      </w:r>
      <w:r w:rsidRPr="00214CB9">
        <w:rPr>
          <w:rFonts w:ascii="Times" w:hAnsi="Times" w:cs="Times New Roman"/>
          <w:sz w:val="14"/>
          <w:szCs w:val="14"/>
        </w:rPr>
        <w:t>including general declines in parrotfish biomass (Paddack et al. 2009, Valdivia et al. 2017, Williams</w:t>
      </w:r>
      <w:r>
        <w:rPr>
          <w:rFonts w:ascii="Times" w:hAnsi="Times" w:cs="Times New Roman"/>
          <w:sz w:val="14"/>
          <w:szCs w:val="14"/>
        </w:rPr>
        <w:t xml:space="preserve"> s</w:t>
      </w:r>
      <w:r w:rsidRPr="00214CB9">
        <w:rPr>
          <w:rFonts w:ascii="Times" w:hAnsi="Times" w:cs="Times New Roman"/>
          <w:sz w:val="14"/>
          <w:szCs w:val="14"/>
        </w:rPr>
        <w:t>et al. 2011).</w:t>
      </w:r>
    </w:p>
    <w:p w14:paraId="357EE1B9" w14:textId="07724B71" w:rsidR="00A56B52" w:rsidRDefault="00F44A54" w:rsidP="00F8657A">
      <w:pPr>
        <w:pStyle w:val="ListParagraph"/>
        <w:numPr>
          <w:ilvl w:val="0"/>
          <w:numId w:val="2"/>
        </w:numPr>
      </w:pPr>
      <w:r>
        <w:t xml:space="preserve">No evidence that </w:t>
      </w:r>
      <w:r w:rsidR="007A7F4C">
        <w:t xml:space="preserve">declines in parrotfish have adverse effects on corals </w:t>
      </w:r>
    </w:p>
    <w:p w14:paraId="68EFA118" w14:textId="63E65BCF" w:rsidR="001745D9" w:rsidRPr="001745D9" w:rsidRDefault="001745D9" w:rsidP="001745D9">
      <w:pPr>
        <w:pStyle w:val="ListParagraph"/>
        <w:numPr>
          <w:ilvl w:val="0"/>
          <w:numId w:val="2"/>
        </w:numPr>
        <w:rPr>
          <w:rFonts w:ascii="Times" w:hAnsi="Times" w:cs="Times New Roman"/>
          <w:sz w:val="14"/>
          <w:szCs w:val="14"/>
        </w:rPr>
      </w:pPr>
      <w:r w:rsidRPr="001745D9">
        <w:rPr>
          <w:rFonts w:ascii="Times" w:hAnsi="Times" w:cs="Times New Roman"/>
          <w:sz w:val="14"/>
          <w:szCs w:val="14"/>
        </w:rPr>
        <w:t>On</w:t>
      </w:r>
      <w:r>
        <w:rPr>
          <w:rFonts w:ascii="Times" w:hAnsi="Times" w:cs="Times New Roman"/>
          <w:sz w:val="14"/>
          <w:szCs w:val="14"/>
        </w:rPr>
        <w:t xml:space="preserve"> </w:t>
      </w:r>
      <w:r w:rsidRPr="001745D9">
        <w:rPr>
          <w:rFonts w:ascii="Times" w:hAnsi="Times" w:cs="Times New Roman"/>
          <w:sz w:val="14"/>
          <w:szCs w:val="14"/>
        </w:rPr>
        <w:t>how</w:t>
      </w:r>
      <w:r>
        <w:rPr>
          <w:rFonts w:ascii="Times" w:hAnsi="Times" w:cs="Times New Roman"/>
          <w:sz w:val="14"/>
          <w:szCs w:val="14"/>
        </w:rPr>
        <w:t xml:space="preserve"> </w:t>
      </w:r>
      <w:r w:rsidRPr="001745D9">
        <w:rPr>
          <w:rFonts w:ascii="Times" w:hAnsi="Times" w:cs="Times New Roman"/>
          <w:sz w:val="14"/>
          <w:szCs w:val="14"/>
        </w:rPr>
        <w:t>coral mortality affects the composition and diversity</w:t>
      </w:r>
      <w:r>
        <w:rPr>
          <w:rFonts w:ascii="Times" w:hAnsi="Times" w:cs="Times New Roman"/>
          <w:sz w:val="14"/>
          <w:szCs w:val="14"/>
        </w:rPr>
        <w:t xml:space="preserve"> </w:t>
      </w:r>
      <w:r w:rsidRPr="001745D9">
        <w:rPr>
          <w:rFonts w:ascii="Times" w:hAnsi="Times" w:cs="Times New Roman"/>
          <w:sz w:val="14"/>
          <w:szCs w:val="14"/>
        </w:rPr>
        <w:t>of fishes via habitat loss ( Jones et al. 2004, Pratchett et al. 2008, Wilson et al. 2006). Jackson et al.</w:t>
      </w:r>
      <w:r>
        <w:rPr>
          <w:rFonts w:ascii="Times" w:hAnsi="Times" w:cs="Times New Roman"/>
          <w:sz w:val="14"/>
          <w:szCs w:val="14"/>
        </w:rPr>
        <w:t xml:space="preserve"> </w:t>
      </w:r>
      <w:r w:rsidRPr="001745D9">
        <w:rPr>
          <w:rFonts w:ascii="Times" w:hAnsi="Times" w:cs="Times New Roman"/>
          <w:sz w:val="14"/>
          <w:szCs w:val="14"/>
        </w:rPr>
        <w:t>(2014) asked the inverse question and found that spatial variation in parrotfish biomass across the</w:t>
      </w:r>
      <w:r>
        <w:rPr>
          <w:rFonts w:ascii="Times" w:hAnsi="Times" w:cs="Times New Roman"/>
          <w:sz w:val="14"/>
          <w:szCs w:val="14"/>
        </w:rPr>
        <w:t xml:space="preserve"> </w:t>
      </w:r>
      <w:r w:rsidRPr="001745D9">
        <w:rPr>
          <w:rFonts w:ascii="Times" w:hAnsi="Times" w:cs="Times New Roman"/>
          <w:sz w:val="14"/>
          <w:szCs w:val="14"/>
        </w:rPr>
        <w:t>Caribbean was unrelated to coral loss (Figure 8).</w:t>
      </w:r>
    </w:p>
    <w:p w14:paraId="146B1E1C" w14:textId="77777777" w:rsidR="00AF07F1" w:rsidRDefault="002457A7" w:rsidP="00AF07F1">
      <w:pPr>
        <w:pStyle w:val="ListParagraph"/>
        <w:numPr>
          <w:ilvl w:val="0"/>
          <w:numId w:val="2"/>
        </w:numPr>
      </w:pPr>
      <w:r>
        <w:t xml:space="preserve">**** are there relationships between algal and coral cover? </w:t>
      </w:r>
    </w:p>
    <w:p w14:paraId="1EBDF181" w14:textId="6C6ECA12" w:rsidR="00AF07F1" w:rsidRPr="00AF07F1" w:rsidRDefault="00AF07F1" w:rsidP="00AF07F1">
      <w:pPr>
        <w:pStyle w:val="ListParagraph"/>
        <w:numPr>
          <w:ilvl w:val="0"/>
          <w:numId w:val="2"/>
        </w:numPr>
      </w:pPr>
      <w:r>
        <w:t xml:space="preserve">Fishing intensity strongly related to fishing ports/proximity of people </w:t>
      </w:r>
      <w:r w:rsidRPr="00AF07F1">
        <w:rPr>
          <w:rFonts w:ascii="Times" w:hAnsi="Times"/>
          <w:sz w:val="14"/>
          <w:szCs w:val="14"/>
        </w:rPr>
        <w:t>(Nadon et al. 2012, Stallings 2009).</w:t>
      </w:r>
    </w:p>
    <w:p w14:paraId="7BC2A5B0" w14:textId="59360F83" w:rsidR="002457A7" w:rsidRDefault="003776D4" w:rsidP="00F8657A">
      <w:pPr>
        <w:pStyle w:val="ListParagraph"/>
        <w:numPr>
          <w:ilvl w:val="0"/>
          <w:numId w:val="2"/>
        </w:numPr>
      </w:pPr>
      <w:r>
        <w:t xml:space="preserve">By protecting the herbivores, you also protect their predators, and actually may reduce the number of herbivores </w:t>
      </w:r>
    </w:p>
    <w:p w14:paraId="3CB1D76E" w14:textId="77777777" w:rsidR="005A67A0" w:rsidRDefault="009E5E0A" w:rsidP="00086008">
      <w:pPr>
        <w:pStyle w:val="ListParagraph"/>
        <w:numPr>
          <w:ilvl w:val="0"/>
          <w:numId w:val="2"/>
        </w:numPr>
      </w:pPr>
      <w:r>
        <w:t>Parrotfishes both help and harm corals through bioerosion and reducing algal cover</w:t>
      </w:r>
    </w:p>
    <w:p w14:paraId="60EC66E1" w14:textId="1008A64C" w:rsidR="009E5E0A" w:rsidRDefault="005A67A0" w:rsidP="005A67A0">
      <w:r>
        <w:lastRenderedPageBreak/>
        <w:t>Beltran 2020</w:t>
      </w:r>
      <w:r w:rsidR="009E5E0A">
        <w:t xml:space="preserve"> </w:t>
      </w:r>
    </w:p>
    <w:p w14:paraId="476E5311" w14:textId="4509BDC4" w:rsidR="00086008" w:rsidRDefault="005D4016" w:rsidP="00086008">
      <w:pPr>
        <w:pStyle w:val="ListParagraph"/>
        <w:numPr>
          <w:ilvl w:val="0"/>
          <w:numId w:val="4"/>
        </w:numPr>
      </w:pPr>
      <w:r>
        <w:t>Discusses each of the MPAs in detail</w:t>
      </w:r>
    </w:p>
    <w:p w14:paraId="55C0159B" w14:textId="34249F6D" w:rsidR="005D4016" w:rsidRDefault="005D4016" w:rsidP="00086008">
      <w:pPr>
        <w:pStyle w:val="ListParagraph"/>
        <w:numPr>
          <w:ilvl w:val="0"/>
          <w:numId w:val="4"/>
        </w:numPr>
      </w:pPr>
      <w:r>
        <w:t xml:space="preserve">Lists of commercially important fish species </w:t>
      </w:r>
    </w:p>
    <w:p w14:paraId="27243C28" w14:textId="401B4965" w:rsidR="005D4016" w:rsidRDefault="00EE5E4B" w:rsidP="00086008">
      <w:pPr>
        <w:pStyle w:val="ListParagraph"/>
        <w:numPr>
          <w:ilvl w:val="0"/>
          <w:numId w:val="4"/>
        </w:numPr>
      </w:pPr>
      <w:r>
        <w:t xml:space="preserve">Need better connectivity between MPAs to form networks… not currently happening in the Caribbean </w:t>
      </w:r>
    </w:p>
    <w:p w14:paraId="4571993C" w14:textId="77777777" w:rsidR="00EE5E4B" w:rsidRDefault="00EE5E4B" w:rsidP="00CC1601"/>
    <w:p w14:paraId="3CBAC3BE" w14:textId="29F98952" w:rsidR="00CC1601" w:rsidRDefault="00CC1601" w:rsidP="00CC1601">
      <w:r>
        <w:t>McClanahan &amp; Muthiga 2020</w:t>
      </w:r>
    </w:p>
    <w:p w14:paraId="63F4309B" w14:textId="4935356D" w:rsidR="00CC1601" w:rsidRDefault="009E44B9" w:rsidP="0050389E">
      <w:pPr>
        <w:pStyle w:val="ListParagraph"/>
        <w:numPr>
          <w:ilvl w:val="0"/>
          <w:numId w:val="5"/>
        </w:numPr>
      </w:pPr>
      <w:r>
        <w:t xml:space="preserve">Restriction of parrotfish capture led to recovery of the top species </w:t>
      </w:r>
    </w:p>
    <w:p w14:paraId="56C7C74A" w14:textId="46E91045" w:rsidR="009E44B9" w:rsidRDefault="00170EBE" w:rsidP="0050389E">
      <w:pPr>
        <w:pStyle w:val="ListParagraph"/>
        <w:numPr>
          <w:ilvl w:val="0"/>
          <w:numId w:val="5"/>
        </w:numPr>
      </w:pPr>
      <w:r>
        <w:t xml:space="preserve">Parrotfish pop controlled by ecology of reef rather than fishing pressure </w:t>
      </w:r>
    </w:p>
    <w:p w14:paraId="32B43885" w14:textId="77777777" w:rsidR="00170EBE" w:rsidRDefault="00170EBE" w:rsidP="0050389E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170EBE" w:rsidSect="0020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5490E"/>
    <w:multiLevelType w:val="hybridMultilevel"/>
    <w:tmpl w:val="AB20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877BB"/>
    <w:multiLevelType w:val="hybridMultilevel"/>
    <w:tmpl w:val="34A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0294E"/>
    <w:multiLevelType w:val="hybridMultilevel"/>
    <w:tmpl w:val="9D24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91712"/>
    <w:multiLevelType w:val="hybridMultilevel"/>
    <w:tmpl w:val="88DA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D1162"/>
    <w:multiLevelType w:val="hybridMultilevel"/>
    <w:tmpl w:val="2ED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4C"/>
    <w:rsid w:val="0002758F"/>
    <w:rsid w:val="00064AA0"/>
    <w:rsid w:val="00086008"/>
    <w:rsid w:val="000D69AD"/>
    <w:rsid w:val="000E5F2F"/>
    <w:rsid w:val="0016183F"/>
    <w:rsid w:val="00170EBE"/>
    <w:rsid w:val="001745D9"/>
    <w:rsid w:val="001D367F"/>
    <w:rsid w:val="00206F29"/>
    <w:rsid w:val="00214CB9"/>
    <w:rsid w:val="00232EB3"/>
    <w:rsid w:val="002457A7"/>
    <w:rsid w:val="00256A6B"/>
    <w:rsid w:val="002B348E"/>
    <w:rsid w:val="002C2772"/>
    <w:rsid w:val="002D3A4E"/>
    <w:rsid w:val="003776D4"/>
    <w:rsid w:val="003945F5"/>
    <w:rsid w:val="003C366C"/>
    <w:rsid w:val="0042661E"/>
    <w:rsid w:val="00490401"/>
    <w:rsid w:val="004F1C9A"/>
    <w:rsid w:val="0050389E"/>
    <w:rsid w:val="005A4016"/>
    <w:rsid w:val="005A67A0"/>
    <w:rsid w:val="005D4016"/>
    <w:rsid w:val="00621FF0"/>
    <w:rsid w:val="00653AE5"/>
    <w:rsid w:val="00682C43"/>
    <w:rsid w:val="006E5764"/>
    <w:rsid w:val="00711918"/>
    <w:rsid w:val="00731C39"/>
    <w:rsid w:val="00754E7C"/>
    <w:rsid w:val="007A7F4C"/>
    <w:rsid w:val="00854A2F"/>
    <w:rsid w:val="009E44B9"/>
    <w:rsid w:val="009E5E0A"/>
    <w:rsid w:val="00A077B9"/>
    <w:rsid w:val="00A14649"/>
    <w:rsid w:val="00A56B52"/>
    <w:rsid w:val="00AE0914"/>
    <w:rsid w:val="00AE79FF"/>
    <w:rsid w:val="00AF07F1"/>
    <w:rsid w:val="00B33D5B"/>
    <w:rsid w:val="00B768AF"/>
    <w:rsid w:val="00B769F2"/>
    <w:rsid w:val="00C43AAB"/>
    <w:rsid w:val="00C700A1"/>
    <w:rsid w:val="00CC1601"/>
    <w:rsid w:val="00D748F4"/>
    <w:rsid w:val="00D90C10"/>
    <w:rsid w:val="00DB79ED"/>
    <w:rsid w:val="00E22E50"/>
    <w:rsid w:val="00EE5E4B"/>
    <w:rsid w:val="00EF6A35"/>
    <w:rsid w:val="00F34893"/>
    <w:rsid w:val="00F44A54"/>
    <w:rsid w:val="00F7072D"/>
    <w:rsid w:val="00F8657A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383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401"/>
    <w:pPr>
      <w:ind w:left="720"/>
      <w:contextualSpacing/>
    </w:pPr>
  </w:style>
  <w:style w:type="paragraph" w:customStyle="1" w:styleId="p1">
    <w:name w:val="p1"/>
    <w:basedOn w:val="Normal"/>
    <w:rsid w:val="003C366C"/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3C366C"/>
    <w:rPr>
      <w:rFonts w:ascii="Helvetica" w:hAnsi="Helvetica" w:cs="Times New Roman"/>
      <w:color w:val="008CC0"/>
      <w:sz w:val="17"/>
      <w:szCs w:val="17"/>
    </w:rPr>
  </w:style>
  <w:style w:type="character" w:customStyle="1" w:styleId="s1">
    <w:name w:val="s1"/>
    <w:basedOn w:val="DefaultParagraphFont"/>
    <w:rsid w:val="003C366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486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2021-04-25T18:47:00Z</dcterms:created>
  <dcterms:modified xsi:type="dcterms:W3CDTF">2021-04-29T16:44:00Z</dcterms:modified>
</cp:coreProperties>
</file>