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&lt;p&gt;This content is property of &lt;a href="https://pudding.cool/2017/03/timeless/"&gt;pudding.cool&lt;/a&gt; and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reproduced only for classroom purposes. The creater of this webpage holds no copyright over its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contents.&lt;/p&gt;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