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AD94B">
      <w:pPr>
        <w:pStyle w:val="2"/>
      </w:pPr>
      <w:r>
        <w:t>工价计算器 · 完整项目需求文档（纯文本版）</w:t>
      </w:r>
    </w:p>
    <w:p w14:paraId="3DA9278C">
      <w:r>
        <w:t>============================================================</w:t>
      </w:r>
    </w:p>
    <w:p w14:paraId="58773C6D">
      <w:r>
        <w:t>【文档用途】本文档用于AI生成代码的关键词底稿，包含工价计算器全部功能描述。AI应基于本文档生成完整可运行的HTML/CSS/JavaScript代码。</w:t>
      </w:r>
    </w:p>
    <w:p w14:paraId="53130AA3">
      <w:r>
        <w:t>第一部分：核心原则</w:t>
      </w:r>
    </w:p>
    <w:p w14:paraId="0491718E">
      <w:pPr>
        <w:numPr>
          <w:ilvl w:val="0"/>
          <w:numId w:val="1"/>
        </w:numPr>
        <w:spacing w:before="0"/>
      </w:pPr>
      <w:r>
        <w:t>原有风格完全</w:t>
      </w:r>
      <w:bookmarkStart w:id="0" w:name="_GoBack"/>
      <w:bookmarkEnd w:id="0"/>
      <w:r>
        <w:t>保留</w:t>
      </w:r>
    </w:p>
    <w:p w14:paraId="097975F3">
      <w:pPr>
        <w:numPr>
          <w:ilvl w:val="1"/>
          <w:numId w:val="1"/>
        </w:numPr>
        <w:spacing w:before="0"/>
      </w:pPr>
      <w:r>
        <w:t>所有原有界面（材料计算、工序管理、其他费用、报价单生成）的样式、布局、交互逻辑、颜色、字体、圆角、间距与之前完全一致</w:t>
      </w:r>
    </w:p>
    <w:p w14:paraId="22C91347">
      <w:pPr>
        <w:numPr>
          <w:ilvl w:val="1"/>
          <w:numId w:val="1"/>
        </w:numPr>
      </w:pPr>
      <w:r>
        <w:t>卡片式设计不变，主题色#2d7aff不变，背景色#f2f4f8不变，最大宽度600px居中不变</w:t>
      </w:r>
    </w:p>
    <w:p w14:paraId="7385FF05">
      <w:pPr>
        <w:numPr>
          <w:ilvl w:val="1"/>
          <w:numId w:val="1"/>
        </w:numPr>
        <w:spacing w:after="0"/>
      </w:pPr>
      <w:r>
        <w:t>所有原有功能（材料树搜索、工序动态增删、工时单位切换、一键保存图片、一键复制文本、一键清除数据、历史订单本地存储）逻辑不变</w:t>
      </w:r>
    </w:p>
    <w:p w14:paraId="2AE11365">
      <w:pPr>
        <w:numPr>
          <w:ilvl w:val="0"/>
          <w:numId w:val="1"/>
        </w:numPr>
      </w:pPr>
      <w:r>
        <w:t>新增功能独立融入</w:t>
      </w:r>
    </w:p>
    <w:p w14:paraId="4DDD65B0">
      <w:pPr>
        <w:numPr>
          <w:ilvl w:val="1"/>
          <w:numId w:val="1"/>
        </w:numPr>
        <w:spacing w:before="0"/>
      </w:pPr>
      <w:r>
        <w:t>登录/注册页为独立页面，风格暂定</w:t>
      </w:r>
    </w:p>
    <w:p w14:paraId="01820ACC">
      <w:pPr>
        <w:numPr>
          <w:ilvl w:val="1"/>
          <w:numId w:val="1"/>
        </w:numPr>
      </w:pPr>
      <w:r>
        <w:t>底部Tab导航为新增框架，不改变原有页面内部样式</w:t>
      </w:r>
    </w:p>
    <w:p w14:paraId="3E336FA8">
      <w:pPr>
        <w:numPr>
          <w:ilvl w:val="1"/>
          <w:numId w:val="1"/>
        </w:numPr>
      </w:pPr>
      <w:r>
        <w:t>云端存储为新增数据层，不影响原有界面操作</w:t>
      </w:r>
    </w:p>
    <w:p w14:paraId="38140B73">
      <w:pPr>
        <w:numPr>
          <w:ilvl w:val="1"/>
          <w:numId w:val="1"/>
        </w:numPr>
        <w:spacing w:after="0"/>
      </w:pPr>
      <w:r>
        <w:t>甲方/乙方输入框添加到“工价计算”页面顶部，保留原有所有内容</w:t>
      </w:r>
    </w:p>
    <w:p w14:paraId="0E4E52C3">
      <w:r>
        <w:t>第二部分：原有功能完整保留（列表核对）</w:t>
      </w:r>
    </w:p>
    <w:p w14:paraId="234AD01C">
      <w:r>
        <w:t>以下所有功能与之前最终版完全一致，AI生成代码时不得改动：</w:t>
      </w:r>
    </w:p>
    <w:p w14:paraId="004D9E77">
      <w:pPr>
        <w:pStyle w:val="3"/>
      </w:pPr>
      <w:r>
        <w:t>2.1 材料成本计算</w:t>
      </w:r>
    </w:p>
    <w:p w14:paraId="100EEA59">
      <w:pPr>
        <w:numPr>
          <w:ilvl w:val="0"/>
          <w:numId w:val="2"/>
        </w:numPr>
        <w:spacing w:before="0"/>
      </w:pPr>
      <w:r>
        <w:t>甲方信息（甲方名称、编号、日期）保留</w:t>
      </w:r>
    </w:p>
    <w:p w14:paraId="322A2E7A">
      <w:pPr>
        <w:numPr>
          <w:ilvl w:val="0"/>
          <w:numId w:val="2"/>
        </w:numPr>
      </w:pPr>
      <w:r>
        <w:t>零件形状切换（方形/圆柱形），尺寸输入同步变化</w:t>
      </w:r>
    </w:p>
    <w:p w14:paraId="34CA7A6E">
      <w:pPr>
        <w:numPr>
          <w:ilvl w:val="0"/>
          <w:numId w:val="2"/>
        </w:numPr>
      </w:pPr>
      <w:r>
        <w:t>材料树形菜单（含搜索框），点击展开/折叠，箭头▶/▼</w:t>
      </w:r>
    </w:p>
    <w:p w14:paraId="00D58FA9">
      <w:pPr>
        <w:numPr>
          <w:ilvl w:val="0"/>
          <w:numId w:val="2"/>
        </w:numPr>
      </w:pPr>
      <w:r>
        <w:t>材料数据库完整包含所有大类和小类及密度</w:t>
      </w:r>
    </w:p>
    <w:p w14:paraId="0E697130">
      <w:pPr>
        <w:numPr>
          <w:ilvl w:val="0"/>
          <w:numId w:val="2"/>
        </w:numPr>
      </w:pPr>
      <w:r>
        <w:t>材料单价手动输入，单位元/kg</w:t>
      </w:r>
    </w:p>
    <w:p w14:paraId="5DBFD724">
      <w:pPr>
        <w:numPr>
          <w:ilvl w:val="0"/>
          <w:numId w:val="2"/>
        </w:numPr>
      </w:pPr>
      <w:r>
        <w:t>自动计算单重（保留3位小数）、单个材料成本、总材料成本（保留2位小数）</w:t>
      </w:r>
    </w:p>
    <w:p w14:paraId="3143C0C8">
      <w:pPr>
        <w:numPr>
          <w:ilvl w:val="0"/>
          <w:numId w:val="2"/>
        </w:numPr>
        <w:spacing w:after="0"/>
      </w:pPr>
      <w:r>
        <w:t>数量输入，默认1</w:t>
      </w:r>
    </w:p>
    <w:p w14:paraId="4A6290ED">
      <w:pPr>
        <w:pStyle w:val="3"/>
      </w:pPr>
      <w:r>
        <w:t>2.2 加工工序管理</w:t>
      </w:r>
    </w:p>
    <w:p w14:paraId="4E6FC3BE">
      <w:pPr>
        <w:numPr>
          <w:ilvl w:val="0"/>
          <w:numId w:val="3"/>
        </w:numPr>
        <w:spacing w:before="0"/>
      </w:pPr>
      <w:r>
        <w:t>工序表格（序号、工艺、工时、单位、单价、价格、操作）</w:t>
      </w:r>
    </w:p>
    <w:p w14:paraId="34C57B89">
      <w:pPr>
        <w:numPr>
          <w:ilvl w:val="0"/>
          <w:numId w:val="3"/>
        </w:numPr>
      </w:pPr>
      <w:r>
        <w:t>点击“增加工序”新增一行</w:t>
      </w:r>
    </w:p>
    <w:p w14:paraId="65DC07EC">
      <w:pPr>
        <w:numPr>
          <w:ilvl w:val="0"/>
          <w:numId w:val="3"/>
        </w:numPr>
      </w:pPr>
      <w:r>
        <w:t>点击“选择工艺”弹出全屏模态框，包含搜索框和工艺树</w:t>
      </w:r>
    </w:p>
    <w:p w14:paraId="69A2F79A">
      <w:pPr>
        <w:numPr>
          <w:ilvl w:val="0"/>
          <w:numId w:val="3"/>
        </w:numPr>
      </w:pPr>
      <w:r>
        <w:t>工艺数据库完整包含所有大类和小类及默认单价和计价单位</w:t>
      </w:r>
    </w:p>
    <w:p w14:paraId="16AB57FF">
      <w:pPr>
        <w:numPr>
          <w:ilvl w:val="0"/>
          <w:numId w:val="3"/>
        </w:numPr>
      </w:pPr>
      <w:r>
        <w:t>工时单位切换（秒/分/时），自动换算成小时</w:t>
      </w:r>
    </w:p>
    <w:p w14:paraId="1E001AE8">
      <w:pPr>
        <w:numPr>
          <w:ilvl w:val="0"/>
          <w:numId w:val="3"/>
        </w:numPr>
      </w:pPr>
      <w:r>
        <w:t>单价可手动修改</w:t>
      </w:r>
    </w:p>
    <w:p w14:paraId="03BB3236">
      <w:pPr>
        <w:numPr>
          <w:ilvl w:val="0"/>
          <w:numId w:val="3"/>
        </w:numPr>
      </w:pPr>
      <w:r>
        <w:t>价格自动计算，保留2位小数</w:t>
      </w:r>
    </w:p>
    <w:p w14:paraId="4C134BEB">
      <w:pPr>
        <w:numPr>
          <w:ilvl w:val="0"/>
          <w:numId w:val="3"/>
        </w:numPr>
      </w:pPr>
      <w:r>
        <w:t>每行带删除按钮（✖）</w:t>
      </w:r>
    </w:p>
    <w:p w14:paraId="16679BCC">
      <w:pPr>
        <w:numPr>
          <w:ilvl w:val="0"/>
          <w:numId w:val="3"/>
        </w:numPr>
        <w:spacing w:after="0"/>
      </w:pPr>
      <w:r>
        <w:t>总加工费自动累加</w:t>
      </w:r>
    </w:p>
    <w:p w14:paraId="46731562">
      <w:pPr>
        <w:pStyle w:val="3"/>
      </w:pPr>
      <w:r>
        <w:t>2.3 其他费用</w:t>
      </w:r>
    </w:p>
    <w:p w14:paraId="14A14560">
      <w:pPr>
        <w:numPr>
          <w:ilvl w:val="0"/>
          <w:numId w:val="4"/>
        </w:numPr>
        <w:spacing w:before="0"/>
      </w:pPr>
      <w:r>
        <w:t>取货方式下拉选择（自提/运送），运送时显示运费输入框</w:t>
      </w:r>
    </w:p>
    <w:p w14:paraId="28E3A9B7">
      <w:pPr>
        <w:numPr>
          <w:ilvl w:val="0"/>
          <w:numId w:val="4"/>
        </w:numPr>
      </w:pPr>
      <w:r>
        <w:t>是否含税下拉选择（否/是），税率13%</w:t>
      </w:r>
    </w:p>
    <w:p w14:paraId="39CEC857">
      <w:pPr>
        <w:numPr>
          <w:ilvl w:val="0"/>
          <w:numId w:val="4"/>
        </w:numPr>
        <w:spacing w:after="0"/>
      </w:pPr>
      <w:r>
        <w:t>其他费用动态列表，支持增删，每项含项目名称和费用</w:t>
      </w:r>
    </w:p>
    <w:p w14:paraId="23C61C69">
      <w:pPr>
        <w:pStyle w:val="3"/>
      </w:pPr>
      <w:r>
        <w:t>2.4 报价单生成</w:t>
      </w:r>
    </w:p>
    <w:p w14:paraId="73CEC193">
      <w:pPr>
        <w:numPr>
          <w:ilvl w:val="0"/>
          <w:numId w:val="5"/>
        </w:numPr>
        <w:spacing w:before="0"/>
      </w:pPr>
      <w:r>
        <w:t>编号自动生成（年份+月日+两位随机字符）</w:t>
      </w:r>
    </w:p>
    <w:p w14:paraId="4CCF660F">
      <w:pPr>
        <w:numPr>
          <w:ilvl w:val="0"/>
          <w:numId w:val="5"/>
        </w:numPr>
      </w:pPr>
      <w:r>
        <w:t>总价自动计算（材料总成本+工序总加工费+其他费用+运费，含税×1.13）</w:t>
      </w:r>
    </w:p>
    <w:p w14:paraId="56914369">
      <w:pPr>
        <w:numPr>
          <w:ilvl w:val="0"/>
          <w:numId w:val="5"/>
        </w:numPr>
      </w:pPr>
      <w:r>
        <w:t>一键保存图片（生成完整报价单PNG，电脑下载，手机长按保存）</w:t>
      </w:r>
    </w:p>
    <w:p w14:paraId="7DCCC2B0">
      <w:pPr>
        <w:numPr>
          <w:ilvl w:val="0"/>
          <w:numId w:val="5"/>
        </w:numPr>
      </w:pPr>
      <w:r>
        <w:t>一键复制文本（纯文本报价单，复制到剪贴板）</w:t>
      </w:r>
    </w:p>
    <w:p w14:paraId="22B46404">
      <w:pPr>
        <w:numPr>
          <w:ilvl w:val="0"/>
          <w:numId w:val="5"/>
        </w:numPr>
        <w:spacing w:after="0"/>
      </w:pPr>
      <w:r>
        <w:t>一键清除数据（弹窗确认，清空所有输入数据，不影响历史订单）</w:t>
      </w:r>
    </w:p>
    <w:p w14:paraId="2C470F8F">
      <w:pPr>
        <w:pStyle w:val="3"/>
      </w:pPr>
      <w:r>
        <w:t>2.5 历史订单（本地存储）</w:t>
      </w:r>
    </w:p>
    <w:p w14:paraId="4FF197DA">
      <w:pPr>
        <w:numPr>
          <w:ilvl w:val="0"/>
          <w:numId w:val="6"/>
        </w:numPr>
        <w:spacing w:before="0"/>
      </w:pPr>
      <w:r>
        <w:t>历史订单列表显示甲方名称、订单编号、日期</w:t>
      </w:r>
    </w:p>
    <w:p w14:paraId="4A8A65C1">
      <w:pPr>
        <w:numPr>
          <w:ilvl w:val="0"/>
          <w:numId w:val="6"/>
        </w:numPr>
      </w:pPr>
      <w:r>
        <w:t>搜索功能（支持编号/甲方名称/日期，部分匹配，组合搜索）</w:t>
      </w:r>
    </w:p>
    <w:p w14:paraId="312B5AAF">
      <w:pPr>
        <w:numPr>
          <w:ilvl w:val="0"/>
          <w:numId w:val="6"/>
        </w:numPr>
      </w:pPr>
      <w:r>
        <w:t>排序规则（日期降序→笔画升序→时间降序）</w:t>
      </w:r>
    </w:p>
    <w:p w14:paraId="30E6EE22">
      <w:pPr>
        <w:numPr>
          <w:ilvl w:val="0"/>
          <w:numId w:val="6"/>
        </w:numPr>
      </w:pPr>
      <w:r>
        <w:t>版本控制（内容未变不重复保存，内容变化追加(2)(3)）</w:t>
      </w:r>
    </w:p>
    <w:p w14:paraId="4DCEE72E">
      <w:pPr>
        <w:numPr>
          <w:ilvl w:val="0"/>
          <w:numId w:val="6"/>
        </w:numPr>
      </w:pPr>
      <w:r>
        <w:t>查看详情（显示完整报价单）</w:t>
      </w:r>
    </w:p>
    <w:p w14:paraId="2942FC38">
      <w:pPr>
        <w:numPr>
          <w:ilvl w:val="0"/>
          <w:numId w:val="6"/>
        </w:numPr>
      </w:pPr>
      <w:r>
        <w:t>删除订单（弹窗确认）</w:t>
      </w:r>
    </w:p>
    <w:p w14:paraId="412CA180">
      <w:pPr>
        <w:numPr>
          <w:ilvl w:val="0"/>
          <w:numId w:val="6"/>
        </w:numPr>
      </w:pPr>
      <w:r>
        <w:t>分页（每页6条，首页/上一页/下一页/末页）</w:t>
      </w:r>
    </w:p>
    <w:p w14:paraId="06C8803B">
      <w:pPr>
        <w:numPr>
          <w:ilvl w:val="0"/>
          <w:numId w:val="6"/>
        </w:numPr>
      </w:pPr>
      <w:r>
        <w:t>数据存储于localStorage</w:t>
      </w:r>
    </w:p>
    <w:p w14:paraId="3351BAAA">
      <w:pPr>
        <w:numPr>
          <w:ilvl w:val="0"/>
          <w:numId w:val="6"/>
        </w:numPr>
        <w:spacing w:after="0"/>
      </w:pPr>
      <w:r>
        <w:t>游客/登录模式切换（顶部状态栏）</w:t>
      </w:r>
    </w:p>
    <w:p w14:paraId="61F9AE5D">
      <w:r>
        <w:t>第三部分：新增功能清单（完整说明）</w:t>
      </w:r>
    </w:p>
    <w:p w14:paraId="5BC9DC9E">
      <w:pPr>
        <w:pStyle w:val="3"/>
      </w:pPr>
      <w:r>
        <w:t>3.1 登录与账号体系</w:t>
      </w:r>
    </w:p>
    <w:p w14:paraId="4103B4DE">
      <w:r>
        <w:t>登录方式：UID + 密码</w:t>
      </w:r>
    </w:p>
    <w:p w14:paraId="75074457">
      <w:pPr>
        <w:numPr>
          <w:ilvl w:val="0"/>
          <w:numId w:val="7"/>
        </w:numPr>
        <w:spacing w:before="0"/>
      </w:pPr>
      <w:r>
        <w:t>UID规则：系统自动生成，格式为“5位数字 + 2位大写字母”，全局唯一</w:t>
      </w:r>
    </w:p>
    <w:p w14:paraId="38C8C4B4">
      <w:pPr>
        <w:numPr>
          <w:ilvl w:val="0"/>
          <w:numId w:val="7"/>
        </w:numPr>
      </w:pPr>
      <w:r>
        <w:t>注册流程：系统生成唯一UID并显示 → 用户设置密码 → 注册完成</w:t>
      </w:r>
    </w:p>
    <w:p w14:paraId="3166256C">
      <w:pPr>
        <w:numPr>
          <w:ilvl w:val="0"/>
          <w:numId w:val="7"/>
        </w:numPr>
      </w:pPr>
      <w:r>
        <w:t>注册时需完成图形验证码校验（CAPTCHA）</w:t>
      </w:r>
    </w:p>
    <w:p w14:paraId="52AAC4D2">
      <w:pPr>
        <w:numPr>
          <w:ilvl w:val="0"/>
          <w:numId w:val="7"/>
        </w:numPr>
      </w:pPr>
      <w:r>
        <w:t>登录错误提示：分别显示“UID错误”或“密码错误”，红色文字</w:t>
      </w:r>
    </w:p>
    <w:p w14:paraId="643240A8">
      <w:pPr>
        <w:numPr>
          <w:ilvl w:val="0"/>
          <w:numId w:val="7"/>
        </w:numPr>
      </w:pPr>
      <w:r>
        <w:t>支持“下次自动登录”（复选框，勾选后同设备自动登录）</w:t>
      </w:r>
    </w:p>
    <w:p w14:paraId="0B133595">
      <w:pPr>
        <w:numPr>
          <w:ilvl w:val="0"/>
          <w:numId w:val="7"/>
        </w:numPr>
        <w:spacing w:after="0"/>
      </w:pPr>
      <w:r>
        <w:t>登录页左下角设语言切换入口（简体中文/繁体中文/英文）</w:t>
      </w:r>
    </w:p>
    <w:p w14:paraId="43A1853A">
      <w:r>
        <w:t>页面结构：</w:t>
      </w:r>
    </w:p>
    <w:p w14:paraId="43556B9A">
      <w:pPr>
        <w:numPr>
          <w:ilvl w:val="0"/>
          <w:numId w:val="8"/>
        </w:numPr>
        <w:spacing w:before="0"/>
      </w:pPr>
      <w:r>
        <w:t>登录页与注册页为独立页面（暂定风格，后期优化）</w:t>
      </w:r>
    </w:p>
    <w:p w14:paraId="25A38EAE">
      <w:pPr>
        <w:numPr>
          <w:ilvl w:val="0"/>
          <w:numId w:val="8"/>
        </w:numPr>
        <w:spacing w:after="0"/>
      </w:pPr>
      <w:r>
        <w:t>登录成功后进入主页面</w:t>
      </w:r>
    </w:p>
    <w:p w14:paraId="1450E4E3">
      <w:pPr>
        <w:pStyle w:val="3"/>
      </w:pPr>
      <w:r>
        <w:t>3.2 数据存储（云端）</w:t>
      </w:r>
    </w:p>
    <w:p w14:paraId="526FD5A1">
      <w:r>
        <w:t>存储方案：LeanCloud（BaaS平台）</w:t>
      </w:r>
    </w:p>
    <w:p w14:paraId="44577165">
      <w:pPr>
        <w:numPr>
          <w:ilvl w:val="0"/>
          <w:numId w:val="9"/>
        </w:numPr>
        <w:spacing w:before="0"/>
      </w:pPr>
      <w:r>
        <w:t>用户表：UID、密码（加密）、用户名</w:t>
      </w:r>
    </w:p>
    <w:p w14:paraId="075B07C1">
      <w:pPr>
        <w:numPr>
          <w:ilvl w:val="0"/>
          <w:numId w:val="9"/>
        </w:numPr>
      </w:pPr>
      <w:r>
        <w:t>历史订单表：完整订单数据 + userId关联字段</w:t>
      </w:r>
    </w:p>
    <w:p w14:paraId="36056651">
      <w:pPr>
        <w:numPr>
          <w:ilvl w:val="0"/>
          <w:numId w:val="9"/>
        </w:numPr>
      </w:pPr>
      <w:r>
        <w:t>游客数据仍存于localStorage，注册用户数据存于云端</w:t>
      </w:r>
    </w:p>
    <w:p w14:paraId="60397143">
      <w:pPr>
        <w:numPr>
          <w:ilvl w:val="0"/>
          <w:numId w:val="9"/>
        </w:numPr>
        <w:spacing w:after="0"/>
      </w:pPr>
      <w:r>
        <w:t>登录后自动读取云端数据</w:t>
      </w:r>
    </w:p>
    <w:p w14:paraId="1CECA05B">
      <w:pPr>
        <w:pStyle w:val="3"/>
      </w:pPr>
      <w:r>
        <w:t>3.3 底部Tab导航（新增框架）</w:t>
      </w:r>
    </w:p>
    <w:p w14:paraId="15866D5F">
      <w:r>
        <w:t>三个Tab固定于页面底部：</w:t>
      </w:r>
    </w:p>
    <w:p w14:paraId="27C43FE0">
      <w:pPr>
        <w:numPr>
          <w:ilvl w:val="0"/>
          <w:numId w:val="10"/>
        </w:numPr>
        <w:spacing w:before="0"/>
      </w:pPr>
      <w:r>
        <w:t>Tab 1：工价计算（原核心功能完整保留）</w:t>
      </w:r>
    </w:p>
    <w:p w14:paraId="55D42A0C">
      <w:pPr>
        <w:numPr>
          <w:ilvl w:val="0"/>
          <w:numId w:val="10"/>
        </w:numPr>
      </w:pPr>
      <w:r>
        <w:t>Tab 2：历史订单（原历史订单功能移至此Tab，并增加云端同步）</w:t>
      </w:r>
    </w:p>
    <w:p w14:paraId="3D2CD026">
      <w:pPr>
        <w:numPr>
          <w:ilvl w:val="0"/>
          <w:numId w:val="10"/>
        </w:numPr>
        <w:spacing w:after="0"/>
      </w:pPr>
      <w:r>
        <w:t>Tab 3：我的（用户信息与系统设置）</w:t>
      </w:r>
    </w:p>
    <w:p w14:paraId="30BBAE61">
      <w:r>
        <w:t>切换逻辑：</w:t>
      </w:r>
    </w:p>
    <w:p w14:paraId="24EC98F7">
      <w:pPr>
        <w:numPr>
          <w:ilvl w:val="0"/>
          <w:numId w:val="11"/>
        </w:numPr>
        <w:spacing w:before="0"/>
      </w:pPr>
      <w:r>
        <w:t>点击Tab切换页面，当前Tab高亮</w:t>
      </w:r>
    </w:p>
    <w:p w14:paraId="472D3067">
      <w:pPr>
        <w:numPr>
          <w:ilvl w:val="0"/>
          <w:numId w:val="11"/>
        </w:numPr>
      </w:pPr>
      <w:r>
        <w:t>原“历史订单”按钮从工价计算页面移除</w:t>
      </w:r>
    </w:p>
    <w:p w14:paraId="6298C40E">
      <w:pPr>
        <w:numPr>
          <w:ilvl w:val="0"/>
          <w:numId w:val="11"/>
        </w:numPr>
        <w:spacing w:after="0"/>
      </w:pPr>
      <w:r>
        <w:t>原“游客/登录”顶部状态栏移除，由登录页替代</w:t>
      </w:r>
    </w:p>
    <w:p w14:paraId="2518A22D">
      <w:pPr>
        <w:pStyle w:val="3"/>
      </w:pPr>
      <w:r>
        <w:t>3.4 工价计算Tab（原核心功能完整保留，新增顶部输入框）</w:t>
      </w:r>
    </w:p>
    <w:p w14:paraId="5DF1D14E">
      <w:r>
        <w:t>页面顶部新增：</w:t>
      </w:r>
    </w:p>
    <w:p w14:paraId="1F5B53A6">
      <w:pPr>
        <w:numPr>
          <w:ilvl w:val="0"/>
          <w:numId w:val="12"/>
        </w:numPr>
        <w:spacing w:before="0"/>
      </w:pPr>
      <w:r>
        <w:t>甲方名称输入框（可手动输入）</w:t>
      </w:r>
    </w:p>
    <w:p w14:paraId="7FA44DDB">
      <w:pPr>
        <w:numPr>
          <w:ilvl w:val="0"/>
          <w:numId w:val="12"/>
        </w:numPr>
      </w:pPr>
      <w:r>
        <w:t>乙方名称输入框（可手动输入）</w:t>
      </w:r>
    </w:p>
    <w:p w14:paraId="709AADB5">
      <w:pPr>
        <w:numPr>
          <w:ilvl w:val="0"/>
          <w:numId w:val="12"/>
        </w:numPr>
      </w:pPr>
      <w:r>
        <w:t>自动填充规则：点击输入框时，自动填入当前用户名</w:t>
      </w:r>
    </w:p>
    <w:p w14:paraId="18A02601">
      <w:pPr>
        <w:numPr>
          <w:ilvl w:val="0"/>
          <w:numId w:val="12"/>
        </w:numPr>
        <w:spacing w:after="0"/>
      </w:pPr>
      <w:r>
        <w:t>冲突提醒规则（与之前确认的一致）</w:t>
      </w:r>
    </w:p>
    <w:p w14:paraId="2937071E">
      <w:pPr>
        <w:pStyle w:val="3"/>
      </w:pPr>
      <w:r>
        <w:t>3.5 历史订单Tab（新增）</w:t>
      </w:r>
    </w:p>
    <w:p w14:paraId="6800A13C">
      <w:r>
        <w:t>功能与原历史订单一致，增加：</w:t>
      </w:r>
    </w:p>
    <w:p w14:paraId="10C82924">
      <w:pPr>
        <w:numPr>
          <w:ilvl w:val="0"/>
          <w:numId w:val="13"/>
        </w:numPr>
        <w:spacing w:before="0"/>
      </w:pPr>
      <w:r>
        <w:t>顶部显示“共 XX 条历史订单”</w:t>
      </w:r>
    </w:p>
    <w:p w14:paraId="03817321">
      <w:pPr>
        <w:numPr>
          <w:ilvl w:val="0"/>
          <w:numId w:val="13"/>
        </w:numPr>
      </w:pPr>
      <w:r>
        <w:t>数据来源：游客从localStorage读取，注册用户从LeanCloud读取</w:t>
      </w:r>
    </w:p>
    <w:p w14:paraId="594FDB32">
      <w:pPr>
        <w:numPr>
          <w:ilvl w:val="0"/>
          <w:numId w:val="13"/>
        </w:numPr>
        <w:spacing w:after="0"/>
      </w:pPr>
      <w:r>
        <w:t>搜索、查看、删除、分页、排序、版本控制与原版一致</w:t>
      </w:r>
    </w:p>
    <w:p w14:paraId="326CE1E0">
      <w:pPr>
        <w:pStyle w:val="3"/>
      </w:pPr>
      <w:r>
        <w:t>3.6 我的Tab（新增）</w:t>
      </w:r>
    </w:p>
    <w:p w14:paraId="69DD7075">
      <w:r>
        <w:t>用户名：</w:t>
      </w:r>
    </w:p>
    <w:p w14:paraId="5D765F6C">
      <w:pPr>
        <w:numPr>
          <w:ilvl w:val="0"/>
          <w:numId w:val="14"/>
        </w:numPr>
        <w:spacing w:before="0"/>
      </w:pPr>
      <w:r>
        <w:t>显示当前用户名（初始为系统生成：7位数字+3位大写字母）</w:t>
      </w:r>
    </w:p>
    <w:p w14:paraId="4B6B7EF6">
      <w:pPr>
        <w:numPr>
          <w:ilvl w:val="0"/>
          <w:numId w:val="14"/>
        </w:numPr>
      </w:pPr>
      <w:r>
        <w:t>点击铅笔图标可修改用户名</w:t>
      </w:r>
    </w:p>
    <w:p w14:paraId="08CE5788">
      <w:pPr>
        <w:numPr>
          <w:ilvl w:val="0"/>
          <w:numId w:val="14"/>
        </w:numPr>
        <w:spacing w:after="0"/>
      </w:pPr>
      <w:r>
        <w:t>修改后历史订单中甲方/乙方名称不受影响</w:t>
      </w:r>
    </w:p>
    <w:p w14:paraId="41D0B634">
      <w:r>
        <w:t>个人认证/企业认证：</w:t>
      </w:r>
    </w:p>
    <w:p w14:paraId="3301DD22">
      <w:pPr>
        <w:numPr>
          <w:ilvl w:val="0"/>
          <w:numId w:val="15"/>
        </w:numPr>
        <w:spacing w:before="0"/>
      </w:pPr>
      <w:r>
        <w:t>显示但不开放功能</w:t>
      </w:r>
    </w:p>
    <w:p w14:paraId="2DDD9319">
      <w:pPr>
        <w:numPr>
          <w:ilvl w:val="0"/>
          <w:numId w:val="15"/>
        </w:numPr>
        <w:spacing w:after="0"/>
      </w:pPr>
      <w:r>
        <w:t>点击显示“因隐私问题，该功能正在开放中...”</w:t>
      </w:r>
    </w:p>
    <w:p w14:paraId="1CF40C8E">
      <w:r>
        <w:t>密码修改：</w:t>
      </w:r>
    </w:p>
    <w:p w14:paraId="72F6EC8D">
      <w:pPr>
        <w:numPr>
          <w:ilvl w:val="0"/>
          <w:numId w:val="16"/>
        </w:numPr>
        <w:spacing w:before="0" w:after="0"/>
      </w:pPr>
      <w:r>
        <w:t>进入后重新设置密码，UID不变</w:t>
      </w:r>
    </w:p>
    <w:p w14:paraId="44A23609">
      <w:r>
        <w:t>语言设置：</w:t>
      </w:r>
    </w:p>
    <w:p w14:paraId="2A026E32">
      <w:pPr>
        <w:numPr>
          <w:ilvl w:val="0"/>
          <w:numId w:val="17"/>
        </w:numPr>
        <w:spacing w:before="0"/>
      </w:pPr>
      <w:r>
        <w:t>支持简体中文/繁体中文/英文</w:t>
      </w:r>
    </w:p>
    <w:p w14:paraId="2C880412">
      <w:pPr>
        <w:numPr>
          <w:ilvl w:val="0"/>
          <w:numId w:val="17"/>
        </w:numPr>
        <w:spacing w:after="0"/>
      </w:pPr>
      <w:r>
        <w:t>切换后整个应用（所有页面）语言同步变更</w:t>
      </w:r>
    </w:p>
    <w:p w14:paraId="36D3A736">
      <w:r>
        <w:t>检查更新（H5阶段）：</w:t>
      </w:r>
    </w:p>
    <w:p w14:paraId="48226F6A">
      <w:pPr>
        <w:numPr>
          <w:ilvl w:val="0"/>
          <w:numId w:val="18"/>
        </w:numPr>
        <w:spacing w:before="0" w:after="0"/>
      </w:pPr>
      <w:r>
        <w:t>点击显示“当前已是最新版本”</w:t>
      </w:r>
    </w:p>
    <w:p w14:paraId="3672EF7C">
      <w:r>
        <w:t>更新日志：</w:t>
      </w:r>
    </w:p>
    <w:p w14:paraId="215281AD">
      <w:pPr>
        <w:numPr>
          <w:ilvl w:val="0"/>
          <w:numId w:val="19"/>
        </w:numPr>
        <w:spacing w:before="0" w:after="0"/>
      </w:pPr>
      <w:r>
        <w:t>从远程Markdown文件读取并显示</w:t>
      </w:r>
    </w:p>
    <w:p w14:paraId="676F8B5D">
      <w:r>
        <w:t>关于我们：</w:t>
      </w:r>
    </w:p>
    <w:p w14:paraId="59DDA084">
      <w:pPr>
        <w:numPr>
          <w:ilvl w:val="0"/>
          <w:numId w:val="20"/>
        </w:numPr>
        <w:spacing w:before="0" w:after="0"/>
      </w:pPr>
      <w:r>
        <w:t>展示团队介绍与项目背景</w:t>
      </w:r>
    </w:p>
    <w:p w14:paraId="28416D52">
      <w:r>
        <w:t>问题反馈：</w:t>
      </w:r>
    </w:p>
    <w:p w14:paraId="1ED08C98">
      <w:pPr>
        <w:numPr>
          <w:ilvl w:val="0"/>
          <w:numId w:val="21"/>
        </w:numPr>
        <w:spacing w:before="0" w:after="0"/>
      </w:pPr>
      <w:r>
        <w:t>显示“请发邮件至：taylorcg@qq.com”</w:t>
      </w:r>
    </w:p>
    <w:p w14:paraId="1EB925F0">
      <w:r>
        <w:t>版本号：</w:t>
      </w:r>
    </w:p>
    <w:p w14:paraId="3C064ED8">
      <w:pPr>
        <w:numPr>
          <w:ilvl w:val="0"/>
          <w:numId w:val="22"/>
        </w:numPr>
        <w:spacing w:before="0" w:after="0"/>
      </w:pPr>
      <w:r>
        <w:t>页面底部灰色小字显示“V2.0.1”</w:t>
      </w:r>
    </w:p>
    <w:p w14:paraId="4E8B9D7C">
      <w:pPr>
        <w:pStyle w:val="3"/>
      </w:pPr>
      <w:r>
        <w:t>3.7 语言设置（全站覆盖）</w:t>
      </w:r>
    </w:p>
    <w:p w14:paraId="3F83C44B">
      <w:r>
        <w:t>覆盖范围：</w:t>
      </w:r>
    </w:p>
    <w:p w14:paraId="0AD9B0FD">
      <w:pPr>
        <w:numPr>
          <w:ilvl w:val="0"/>
          <w:numId w:val="23"/>
        </w:numPr>
        <w:spacing w:before="0"/>
      </w:pPr>
      <w:r>
        <w:t>登录页、注册页、三个Tab全部页面、所有弹窗、所有提示信息</w:t>
      </w:r>
    </w:p>
    <w:p w14:paraId="352852FE">
      <w:pPr>
        <w:numPr>
          <w:ilvl w:val="0"/>
          <w:numId w:val="23"/>
        </w:numPr>
        <w:spacing w:after="0"/>
      </w:pPr>
      <w:r>
        <w:t>材料名称和工序名称需使用对应语言的专业术语</w:t>
      </w:r>
    </w:p>
    <w:p w14:paraId="09DA09EE">
      <w:r>
        <w:t>第四部分：新增UI页面说明</w:t>
      </w:r>
    </w:p>
    <w:p w14:paraId="6F165EA5">
      <w:pPr>
        <w:pStyle w:val="3"/>
      </w:pPr>
      <w:r>
        <w:t>4.1 登录页</w:t>
      </w:r>
    </w:p>
    <w:p w14:paraId="0A7A3B6E">
      <w:pPr>
        <w:numPr>
          <w:ilvl w:val="0"/>
          <w:numId w:val="24"/>
        </w:numPr>
        <w:spacing w:before="0"/>
      </w:pPr>
      <w:r>
        <w:t>独立页面，进入应用后首先显示</w:t>
      </w:r>
    </w:p>
    <w:p w14:paraId="7D9454DF">
      <w:pPr>
        <w:numPr>
          <w:ilvl w:val="0"/>
          <w:numId w:val="24"/>
        </w:numPr>
      </w:pPr>
      <w:r>
        <w:t>包含：应用名称、UID输入框、密码输入框、登录按钮、注册入口、下次自动登录复选框、语言切换入口</w:t>
      </w:r>
    </w:p>
    <w:p w14:paraId="76A60980">
      <w:pPr>
        <w:numPr>
          <w:ilvl w:val="0"/>
          <w:numId w:val="24"/>
        </w:numPr>
        <w:spacing w:after="0"/>
      </w:pPr>
      <w:r>
        <w:t>背景风格暂定（待后期优化）</w:t>
      </w:r>
    </w:p>
    <w:p w14:paraId="0402B505">
      <w:pPr>
        <w:pStyle w:val="3"/>
      </w:pPr>
      <w:r>
        <w:t>4.2 注册页</w:t>
      </w:r>
    </w:p>
    <w:p w14:paraId="49685849">
      <w:pPr>
        <w:numPr>
          <w:ilvl w:val="0"/>
          <w:numId w:val="25"/>
        </w:numPr>
        <w:spacing w:before="0"/>
      </w:pPr>
      <w:r>
        <w:t>独立页面</w:t>
      </w:r>
    </w:p>
    <w:p w14:paraId="31933079">
      <w:pPr>
        <w:numPr>
          <w:ilvl w:val="0"/>
          <w:numId w:val="25"/>
        </w:numPr>
        <w:spacing w:after="0"/>
      </w:pPr>
      <w:r>
        <w:t>包含：系统生成的UID显示、密码设置、确认密码、图形验证码、注册按钮、返回登录入口</w:t>
      </w:r>
    </w:p>
    <w:p w14:paraId="0440AFCB">
      <w:pPr>
        <w:pStyle w:val="3"/>
      </w:pPr>
      <w:r>
        <w:t>4.3 主页面（登录后）</w:t>
      </w:r>
    </w:p>
    <w:p w14:paraId="1950498E">
      <w:pPr>
        <w:numPr>
          <w:ilvl w:val="0"/>
          <w:numId w:val="26"/>
        </w:numPr>
        <w:spacing w:before="0"/>
      </w:pPr>
      <w:r>
        <w:t>底部三个Tab固定显示</w:t>
      </w:r>
    </w:p>
    <w:p w14:paraId="7E77774A">
      <w:pPr>
        <w:numPr>
          <w:ilvl w:val="0"/>
          <w:numId w:val="26"/>
        </w:numPr>
      </w:pPr>
      <w:r>
        <w:t>默认选中“工价计算”Tab</w:t>
      </w:r>
    </w:p>
    <w:p w14:paraId="6BDC45E2">
      <w:pPr>
        <w:numPr>
          <w:ilvl w:val="0"/>
          <w:numId w:val="26"/>
        </w:numPr>
        <w:spacing w:after="0"/>
      </w:pPr>
      <w:r>
        <w:t>原有页面样式完全不变</w:t>
      </w:r>
    </w:p>
    <w:p w14:paraId="06320697">
      <w:r>
        <w:t>第五部分：UI风格与布局规范（沿用原有）</w:t>
      </w:r>
    </w:p>
    <w:p w14:paraId="4CDC97FB">
      <w:r>
        <w:t>整体风格：</w:t>
      </w:r>
    </w:p>
    <w:p w14:paraId="4EEAFEA1">
      <w:pPr>
        <w:numPr>
          <w:ilvl w:val="0"/>
          <w:numId w:val="27"/>
        </w:numPr>
        <w:spacing w:before="0"/>
      </w:pPr>
      <w:r>
        <w:t>主题色：#2d7aff（按钮、链接、高亮）</w:t>
      </w:r>
    </w:p>
    <w:p w14:paraId="46B79D17">
      <w:pPr>
        <w:numPr>
          <w:ilvl w:val="0"/>
          <w:numId w:val="27"/>
        </w:numPr>
      </w:pPr>
      <w:r>
        <w:t>页面背景：#f2f4f8</w:t>
      </w:r>
    </w:p>
    <w:p w14:paraId="3840B098">
      <w:pPr>
        <w:numPr>
          <w:ilvl w:val="0"/>
          <w:numId w:val="27"/>
        </w:numPr>
      </w:pPr>
      <w:r>
        <w:t>卡片背景：#ffffff</w:t>
      </w:r>
    </w:p>
    <w:p w14:paraId="39877D41">
      <w:pPr>
        <w:numPr>
          <w:ilvl w:val="0"/>
          <w:numId w:val="27"/>
        </w:numPr>
      </w:pPr>
      <w:r>
        <w:t>卡片圆角：20px，按钮圆角：16px</w:t>
      </w:r>
    </w:p>
    <w:p w14:paraId="22565A5E">
      <w:pPr>
        <w:numPr>
          <w:ilvl w:val="0"/>
          <w:numId w:val="27"/>
        </w:numPr>
        <w:spacing w:after="0"/>
      </w:pPr>
      <w:r>
        <w:t>字体：PingFang SC / Helvetica Neue / Arial</w:t>
      </w:r>
    </w:p>
    <w:p w14:paraId="1C28CE9B">
      <w:r>
        <w:t>布局规范：</w:t>
      </w:r>
    </w:p>
    <w:p w14:paraId="50499F3C">
      <w:pPr>
        <w:numPr>
          <w:ilvl w:val="0"/>
          <w:numId w:val="28"/>
        </w:numPr>
        <w:spacing w:before="0"/>
      </w:pPr>
      <w:r>
        <w:t>最大宽度：600px（居中）</w:t>
      </w:r>
    </w:p>
    <w:p w14:paraId="21E636EA">
      <w:pPr>
        <w:numPr>
          <w:ilvl w:val="0"/>
          <w:numId w:val="28"/>
        </w:numPr>
      </w:pPr>
      <w:r>
        <w:t>页面内边距：16px</w:t>
      </w:r>
    </w:p>
    <w:p w14:paraId="366CB43C">
      <w:pPr>
        <w:numPr>
          <w:ilvl w:val="0"/>
          <w:numId w:val="28"/>
        </w:numPr>
        <w:spacing w:after="0"/>
      </w:pPr>
      <w:r>
        <w:t>模块间距：16px</w:t>
      </w:r>
    </w:p>
    <w:p w14:paraId="05AE5DD2">
      <w:r>
        <w:t>第六部分：技术实现要求</w:t>
      </w:r>
    </w:p>
    <w:p w14:paraId="60DB3AD9">
      <w:r>
        <w:t>技术栈：</w:t>
      </w:r>
    </w:p>
    <w:p w14:paraId="6A941382">
      <w:pPr>
        <w:numPr>
          <w:ilvl w:val="0"/>
          <w:numId w:val="29"/>
        </w:numPr>
        <w:spacing w:before="0"/>
      </w:pPr>
      <w:r>
        <w:t>纯前端HTML + CSS + JavaScript</w:t>
      </w:r>
    </w:p>
    <w:p w14:paraId="5EE71EEA">
      <w:pPr>
        <w:numPr>
          <w:ilvl w:val="0"/>
          <w:numId w:val="29"/>
        </w:numPr>
      </w:pPr>
      <w:r>
        <w:t>html2canvas（CDN加载，用于生成图片）</w:t>
      </w:r>
    </w:p>
    <w:p w14:paraId="6D7A1AEC">
      <w:pPr>
        <w:numPr>
          <w:ilvl w:val="0"/>
          <w:numId w:val="29"/>
        </w:numPr>
        <w:spacing w:after="0"/>
      </w:pPr>
      <w:r>
        <w:t>LeanCloud SDK（用户数据与历史订单云端存储）</w:t>
      </w:r>
    </w:p>
    <w:p w14:paraId="18045383">
      <w:r>
        <w:t>数据存储（LeanCloud）：</w:t>
      </w:r>
    </w:p>
    <w:p w14:paraId="613D1D69">
      <w:pPr>
        <w:numPr>
          <w:ilvl w:val="0"/>
          <w:numId w:val="30"/>
        </w:numPr>
        <w:spacing w:before="0"/>
      </w:pPr>
      <w:r>
        <w:t>用户表：UID、密码（加密存储）、用户名</w:t>
      </w:r>
    </w:p>
    <w:p w14:paraId="0CAC84C9">
      <w:pPr>
        <w:numPr>
          <w:ilvl w:val="0"/>
          <w:numId w:val="30"/>
        </w:numPr>
        <w:spacing w:after="0"/>
      </w:pPr>
      <w:r>
        <w:t>历史订单表：完整订单数据 + userId关联字段</w:t>
      </w:r>
    </w:p>
    <w:p w14:paraId="593E9489">
      <w:r>
        <w:t>部署方式：H5页面，扫码即可访问</w:t>
      </w:r>
    </w:p>
    <w:p w14:paraId="172DEC44">
      <w:r>
        <w:t>文档结束。AI据此生成代码时，务必确保原有功能与界面完全不变，新增功能独立融入，风格统一。</w:t>
      </w:r>
    </w:p>
    <w:p w14:paraId="71E511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DCE8E"/>
    <w:multiLevelType w:val="singleLevel"/>
    <w:tmpl w:val="83DDCE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57C3E77"/>
    <w:multiLevelType w:val="singleLevel"/>
    <w:tmpl w:val="857C3E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AA4AF42"/>
    <w:multiLevelType w:val="singleLevel"/>
    <w:tmpl w:val="8AA4AF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40E8D33"/>
    <w:multiLevelType w:val="singleLevel"/>
    <w:tmpl w:val="940E8D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DCBB8ED"/>
    <w:multiLevelType w:val="singleLevel"/>
    <w:tmpl w:val="9DCBB8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4311367"/>
    <w:multiLevelType w:val="singleLevel"/>
    <w:tmpl w:val="A43113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4AE7064"/>
    <w:multiLevelType w:val="singleLevel"/>
    <w:tmpl w:val="A4AE70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6E80767"/>
    <w:multiLevelType w:val="singleLevel"/>
    <w:tmpl w:val="B6E807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C33DF47F"/>
    <w:multiLevelType w:val="singleLevel"/>
    <w:tmpl w:val="C33DF4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C9DEDFD"/>
    <w:multiLevelType w:val="singleLevel"/>
    <w:tmpl w:val="CC9DED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95E75C2"/>
    <w:multiLevelType w:val="singleLevel"/>
    <w:tmpl w:val="D95E75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C8E5178"/>
    <w:multiLevelType w:val="singleLevel"/>
    <w:tmpl w:val="DC8E51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569B100"/>
    <w:multiLevelType w:val="singleLevel"/>
    <w:tmpl w:val="F569B1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FF68B03C"/>
    <w:multiLevelType w:val="singleLevel"/>
    <w:tmpl w:val="FF68B0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01576282"/>
    <w:multiLevelType w:val="singleLevel"/>
    <w:tmpl w:val="015762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044539A3"/>
    <w:multiLevelType w:val="singleLevel"/>
    <w:tmpl w:val="044539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121BF63A"/>
    <w:multiLevelType w:val="singleLevel"/>
    <w:tmpl w:val="121BF6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131EE5FF"/>
    <w:multiLevelType w:val="singleLevel"/>
    <w:tmpl w:val="131EE5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13E29B7B"/>
    <w:multiLevelType w:val="multilevel"/>
    <w:tmpl w:val="13E29B7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9">
    <w:nsid w:val="1CA52709"/>
    <w:multiLevelType w:val="singleLevel"/>
    <w:tmpl w:val="1CA527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2036E502"/>
    <w:multiLevelType w:val="singleLevel"/>
    <w:tmpl w:val="2036E5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29D38560"/>
    <w:multiLevelType w:val="singleLevel"/>
    <w:tmpl w:val="29D385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3BFE1B4A"/>
    <w:multiLevelType w:val="singleLevel"/>
    <w:tmpl w:val="3BFE1B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551F4942"/>
    <w:multiLevelType w:val="singleLevel"/>
    <w:tmpl w:val="551F49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5A5FF583"/>
    <w:multiLevelType w:val="singleLevel"/>
    <w:tmpl w:val="5A5FF5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5BA8AB8E"/>
    <w:multiLevelType w:val="singleLevel"/>
    <w:tmpl w:val="5BA8AB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64BDB165"/>
    <w:multiLevelType w:val="singleLevel"/>
    <w:tmpl w:val="64BDB1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693F806C"/>
    <w:multiLevelType w:val="singleLevel"/>
    <w:tmpl w:val="693F80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6BA98361"/>
    <w:multiLevelType w:val="singleLevel"/>
    <w:tmpl w:val="6BA983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73DE36A2"/>
    <w:multiLevelType w:val="singleLevel"/>
    <w:tmpl w:val="73DE36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8"/>
  </w:num>
  <w:num w:numId="2">
    <w:abstractNumId w:val="2"/>
  </w:num>
  <w:num w:numId="3">
    <w:abstractNumId w:val="1"/>
  </w:num>
  <w:num w:numId="4">
    <w:abstractNumId w:val="14"/>
  </w:num>
  <w:num w:numId="5">
    <w:abstractNumId w:val="15"/>
  </w:num>
  <w:num w:numId="6">
    <w:abstractNumId w:val="11"/>
  </w:num>
  <w:num w:numId="7">
    <w:abstractNumId w:val="28"/>
  </w:num>
  <w:num w:numId="8">
    <w:abstractNumId w:val="29"/>
  </w:num>
  <w:num w:numId="9">
    <w:abstractNumId w:val="10"/>
  </w:num>
  <w:num w:numId="10">
    <w:abstractNumId w:val="24"/>
  </w:num>
  <w:num w:numId="11">
    <w:abstractNumId w:val="5"/>
  </w:num>
  <w:num w:numId="12">
    <w:abstractNumId w:val="17"/>
  </w:num>
  <w:num w:numId="13">
    <w:abstractNumId w:val="26"/>
  </w:num>
  <w:num w:numId="14">
    <w:abstractNumId w:val="25"/>
  </w:num>
  <w:num w:numId="15">
    <w:abstractNumId w:val="0"/>
  </w:num>
  <w:num w:numId="16">
    <w:abstractNumId w:val="16"/>
  </w:num>
  <w:num w:numId="17">
    <w:abstractNumId w:val="12"/>
  </w:num>
  <w:num w:numId="18">
    <w:abstractNumId w:val="27"/>
  </w:num>
  <w:num w:numId="19">
    <w:abstractNumId w:val="3"/>
  </w:num>
  <w:num w:numId="20">
    <w:abstractNumId w:val="23"/>
  </w:num>
  <w:num w:numId="21">
    <w:abstractNumId w:val="4"/>
  </w:num>
  <w:num w:numId="22">
    <w:abstractNumId w:val="13"/>
  </w:num>
  <w:num w:numId="23">
    <w:abstractNumId w:val="7"/>
  </w:num>
  <w:num w:numId="24">
    <w:abstractNumId w:val="8"/>
  </w:num>
  <w:num w:numId="25">
    <w:abstractNumId w:val="22"/>
  </w:num>
  <w:num w:numId="26">
    <w:abstractNumId w:val="9"/>
  </w:num>
  <w:num w:numId="27">
    <w:abstractNumId w:val="21"/>
  </w:num>
  <w:num w:numId="28">
    <w:abstractNumId w:val="20"/>
  </w:num>
  <w:num w:numId="29">
    <w:abstractNumId w:val="19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B283B"/>
    <w:rsid w:val="3DBB283B"/>
    <w:rsid w:val="6525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2511</Words>
  <Characters>2915</Characters>
  <Lines>0</Lines>
  <Paragraphs>0</Paragraphs>
  <TotalTime>3</TotalTime>
  <ScaleCrop>false</ScaleCrop>
  <LinksUpToDate>false</LinksUpToDate>
  <CharactersWithSpaces>2960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2026-07-15T14:21:00Z</dcterms:created>
  <dc:creator>TaylorG</dc:creator>
  <cp:lastModifiedBy>TaylorG</cp:lastModifiedBy>
  <dcterms:modified xsi:type="dcterms:W3CDTF">2026-07-15T14:25:13Z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649A0858C18F437883D4DD7CA07FC39A_11</vt:lpwstr>
  </property>
  <property fmtid="{D5CDD505-2E9C-101B-9397-08002B2CF9AE}" pid="4" name="KSOTemplateDocerSaveRecord">
    <vt:lpwstr>eyJoZGlkIjoiYzc5NjIyZWY1ZDgyM2M2NjNmM2EwYjZmNDQ4NWFmNWQiLCJ1c2VySWQiOiIxNzEyMjA5MDQ3In0=</vt:lpwstr>
  </property>
</Properties>
</file>