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9/11/14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 Use and Soil Pollution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source - Industrial Soil Pollution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Underground gas tanks major polluter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Industrial waste in landfills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Industrial waste storage and spills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Industrial waste water (ponds etc)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Site Characterization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Site History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Site Contamination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Nature and extent of contamination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Geology and Ecology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Ecology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Controls over distribution and abundance of living things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Study of living things and their interactions with the environment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Mt. St. Helens ecosystem destroyed and rebuilt after eruption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Population successfully produces offspring (ligers and mules not species)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of individuals of same species in an area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Habitat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a species lives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Indigenous species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Species lives where it evolved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Niche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a species makes a living (what it eats and does)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Exotic species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species migrates or brought in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Biosphere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of the earth where life exists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Biota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organisms in an area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Ecosystem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Ecological community and it’s nonliving environment in which energy flows and chemicals cycle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Estuary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a river meets the ocean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Biodiversity: Number and abundance of species in a community or ecosystem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Species “richness”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Species “evenness” relative numbers of each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Dominant species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Keystone species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