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8/29/14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 1700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John Winthrop sermon for next Wednesday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Sagadahoc Bay failed in a year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Jamestown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third of the men were “gentlemen” who didn't know how or wanted to work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Smith forced strict rules and caused everyone to work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survival of the colony was dependent of pal patan by way of pocahontas for food and resources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Jamestown found that tobacco was very profitable to grow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Tobacco is very land and labor intensive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Factors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pushing people to leave England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doubles in the 16th century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Factors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that pull you to one place over the other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Headrights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acres for each self-financed immigrant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English rights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of assembly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Indentured Servitude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were able to travel for free, but you have to pay off your trip in around 4-7 years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Appeals to the socioeconomic Background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Poor, orphans, criminals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9 in 10 were men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faced challenges such as pregnancy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would then have to serve for up to a year or more to pay back the labor they missed towards the end of the pregnancy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little political leverage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Mistreatment is very common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40% mortality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“Spirits” kidnap unwilling workers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75-85% of emigrants from england were servants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“Society with slaves”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is one form of labor among many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 does not depend on slavery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 holdings are smaller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fluidity between slave and free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“Slave society”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is the dominant form of labor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 depends on slavery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slave holdings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is very strict and enforced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Anthony Johnson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in as a slave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Became a land owner and slave owner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English political chaos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 improves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fewer english to emigrate to america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English enter the slave trade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supply of African slaves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Nathaniel Bacon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Throws the leader of Jamestown out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Dies of feaver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 rebellion leads to a fear of rebellion by slaves and lower class whites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