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Grandparents are struggling to keep grandchildren in the religion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Halfway Covenant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Gives a halfway or partial membership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baptism and communion for those who don't have full conversion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declare allegiance to a church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them involved till they become fully converted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Jonathan Edwards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Against the halfway covenant that his grandfather supported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Revival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encourage lax people to see if they are strong enough to be an elite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Presbyterian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Calvinist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Council of elders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Holy Fair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Pietism: An intense belief of god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Gilbert Tennent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Trains other irish protestants that deliver revivals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Described as a son of thunder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Whitefield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Calvanst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age of 23, travels to Georgia to found a school for orphans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Comes up with bigger plans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1739 launches a tour of the english colonies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Launches revival after revival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Becomes a celebrity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this with public relations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Publishes accounts of his sermons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Hired a promoter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out his location in advanced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Preached about 18k times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Sinners in the Hands of an Angry God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Preaching in a time of Great Awakenings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Attending church doesn't mean you are saved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 owes you nothing, he can send you to hell whenever he wants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inability of mankind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Born sinners (natural man)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Describes Hell as a fiery pit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Wrath of God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Eternal Tribulation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Lasts forever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 is merciful and ready to save you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