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9/26/14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federalists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against this new thing, you aren't in favor for good government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federalist papers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Political Theory (government and society)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Classical Republicanism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Polity and society as organic whole; there is a discernible, unitary common good that government must server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Classical Liberalism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Thinks about political life emanating from individuals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Polity as collective social contract among individuals; public good as overlapping self interests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Republicanism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interest opposed to public virtue (disinterestedness)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self interested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interest works against the public good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Liberalism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Enlightened self interest ok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Serving your own interests, that still help the community also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Preventing Tyranny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Republicanism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Structural restraints on government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Liberalism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Liberties from government constraint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Constitution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writers argue that the constitution is the perfect blend of republicanism and liberalism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 Federalist objections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Monarchy/British system in disguise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threat to local power and needs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Distant, energetic government may favor well-connected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state had its own group of Federalists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Federalists liked being on the coast line and by rivers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Closer to trade and commerce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Antifederalists were inland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Federalists thought that they would benefit economically from a active government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Passed Constitution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Congress if they voted themselves a pay raise couldnt have it until the next session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Amendments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Bill of Rights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 or qualify powers newly granted to Congress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anti federalist concerns with express guarantees of rights (shades of classical liberalism)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amendment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enforced orthodoxy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Religious tests for voting/ office holding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 support for established churches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exercise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indians wanted to smoke as a religious act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religious tests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prohibition on establishment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2nd amendment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bear arms was in military context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Carry arms was to have a gun with you always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don't need a standing army, but rather a well regulated militia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3rd Amendment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soldier will be quartered in a house without consent of the owner, or unless regulated by the law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