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Washington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trusted in him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the antifederalists because he was a “disinterested” gentleman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Alexander Hamilton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treasury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Jefferson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Secretary of State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Operating Theory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Republicanism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sovereignty in the whole “people”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Elected Government embodies popular will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Energetic Government to create unity and national connectedness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Hamilton Report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manufacturing usually done in peoples houses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make a system that turned raw goods into a finished product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the north more than the south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south can help the north and the north can help the south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commerce between the two will bind them together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Hamilton Economic Program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 Tariff (tax on imports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people want to buy locally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Gives the government a revenue stream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⅔ of the government revenue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assumptions of state debts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 Bank (Bank of the United States)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banks in the us at the time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Jeffersonian Madisonian Opposition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Operating theory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liberalism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people- collection of individuals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and government are distinct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Energetic central government may endanger peoples liberties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party system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take the name because they see themselves furthering the constitution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Party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favor the constitution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Democratic- Republicans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 republican clubs are unelected and don't represent the people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Disinterested rule may not be possible from the common people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elitism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 connectedness through manufacturing and commerce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Urban/Atlantic oriented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French Revolution = battle between order and anarchy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 Britain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 Republicans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civil society ensures that government really represents the people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“Common” man can govern himself (democratizing tendency)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power/states’ rights and independence through land ownership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Westward expansion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French Revolution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 between freedom and tyranny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 France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example to a growing republic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