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32"/>
          <w:szCs w:val="32"/>
        </w:rPr>
      </w:pPr>
      <w:bookmarkStart w:id="0" w:name="_Toc49784240"/>
      <w:r>
        <w:rPr>
          <w:rFonts w:hint="eastAsia" w:ascii="微软雅黑" w:hAnsi="微软雅黑" w:eastAsia="微软雅黑"/>
          <w:sz w:val="32"/>
          <w:szCs w:val="32"/>
        </w:rPr>
        <w:t>GAN</w:t>
      </w:r>
      <w:r>
        <w:rPr>
          <w:rFonts w:ascii="微软雅黑" w:hAnsi="微软雅黑" w:eastAsia="微软雅黑"/>
          <w:sz w:val="32"/>
          <w:szCs w:val="32"/>
        </w:rPr>
        <w:t xml:space="preserve"> Understanding</w:t>
      </w:r>
      <w:r>
        <w:rPr>
          <w:rFonts w:hint="eastAsia" w:ascii="微软雅黑" w:hAnsi="微软雅黑" w:eastAsia="微软雅黑"/>
          <w:sz w:val="32"/>
          <w:szCs w:val="32"/>
        </w:rPr>
        <w:t>：理解GAN</w:t>
      </w:r>
      <w:bookmarkEnd w:id="0"/>
    </w:p>
    <w:p>
      <w:pPr>
        <w:pStyle w:val="11"/>
        <w:spacing w:before="0" w:beforeAutospacing="0" w:after="150" w:afterAutospacing="0" w:line="420" w:lineRule="atLeast"/>
        <w:ind w:firstLine="480"/>
        <w:rPr>
          <w:rFonts w:ascii="微软雅黑" w:hAnsi="微软雅黑" w:eastAsia="微软雅黑"/>
          <w:color w:val="333333"/>
          <w:sz w:val="18"/>
          <w:szCs w:val="18"/>
        </w:rPr>
      </w:pPr>
      <w:r>
        <mc:AlternateContent>
          <mc:Choice Requires="wps">
            <w:drawing>
              <wp:anchor distT="45720" distB="45720" distL="114300" distR="114300" simplePos="0" relativeHeight="251659264" behindDoc="0" locked="0" layoutInCell="1" allowOverlap="1">
                <wp:simplePos x="0" y="0"/>
                <wp:positionH relativeFrom="column">
                  <wp:posOffset>5252085</wp:posOffset>
                </wp:positionH>
                <wp:positionV relativeFrom="paragraph">
                  <wp:posOffset>259080</wp:posOffset>
                </wp:positionV>
                <wp:extent cx="1125220" cy="1391285"/>
                <wp:effectExtent l="0" t="0" r="0" b="0"/>
                <wp:wrapSquare wrapText="bothSides"/>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1125220" cy="1391285"/>
                        </a:xfrm>
                        <a:prstGeom prst="rect">
                          <a:avLst/>
                        </a:prstGeom>
                        <a:noFill/>
                        <a:ln w="9525">
                          <a:noFill/>
                          <a:miter lim="800000"/>
                        </a:ln>
                      </wps:spPr>
                      <wps:txbx>
                        <w:txbxContent>
                          <w:p>
                            <w:pPr>
                              <w:spacing w:line="360" w:lineRule="auto"/>
                              <w:rPr>
                                <w:rFonts w:ascii="微软雅黑" w:hAnsi="微软雅黑" w:eastAsia="微软雅黑"/>
                                <w:sz w:val="21"/>
                                <w:szCs w:val="21"/>
                              </w:rPr>
                            </w:pPr>
                            <w:r>
                              <w:rPr>
                                <w:rFonts w:hint="eastAsia" w:ascii="微软雅黑" w:hAnsi="微软雅黑" w:eastAsia="微软雅黑"/>
                                <w:sz w:val="21"/>
                                <w:szCs w:val="21"/>
                              </w:rPr>
                              <w:t>服务号二维码</w:t>
                            </w:r>
                          </w:p>
                          <w:p>
                            <w:pPr>
                              <w:spacing w:line="360" w:lineRule="auto"/>
                            </w:pPr>
                            <w:r>
                              <w:rPr>
                                <w:rFonts w:ascii="等线" w:hAnsi="等线" w:eastAsia="等线"/>
                                <w:sz w:val="20"/>
                                <w:szCs w:val="20"/>
                              </w:rPr>
                              <w:drawing>
                                <wp:inline distT="0" distB="0" distL="0" distR="0">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413.55pt;margin-top:20.4pt;height:109.55pt;width:88.6pt;mso-wrap-distance-bottom:3.6pt;mso-wrap-distance-left:9pt;mso-wrap-distance-right:9pt;mso-wrap-distance-top:3.6pt;z-index:251659264;mso-width-relative:page;mso-height-relative:page;" filled="f" stroked="f" coordsize="21600,21600" o:gfxdata="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867MdgA&#10;AAALAQAADwAAAAAAAAABACAAAAA4AAAAZHJzL2Rvd25yZXYueG1sUEsBAhQAFAAAAAgAh07iQAWE&#10;GYsJAgAA3gMAAA4AAAAAAAAAAQAgAAAAPQEAAGRycy9lMm9Eb2MueG1sUEsFBgAAAAAGAAYAWQEA&#10;ALgFAAAAAA==&#10;">
                <v:fill on="f" focussize="0,0"/>
                <v:stroke on="f" miterlimit="8" joinstyle="miter"/>
                <v:imagedata o:title=""/>
                <o:lock v:ext="edit" aspectratio="f"/>
                <v:textbox>
                  <w:txbxContent>
                    <w:p>
                      <w:pPr>
                        <w:spacing w:line="360" w:lineRule="auto"/>
                        <w:rPr>
                          <w:rFonts w:ascii="微软雅黑" w:hAnsi="微软雅黑" w:eastAsia="微软雅黑"/>
                          <w:sz w:val="21"/>
                          <w:szCs w:val="21"/>
                        </w:rPr>
                      </w:pPr>
                      <w:r>
                        <w:rPr>
                          <w:rFonts w:hint="eastAsia" w:ascii="微软雅黑" w:hAnsi="微软雅黑" w:eastAsia="微软雅黑"/>
                          <w:sz w:val="21"/>
                          <w:szCs w:val="21"/>
                        </w:rPr>
                        <w:t>服务号二维码</w:t>
                      </w:r>
                    </w:p>
                    <w:p>
                      <w:pPr>
                        <w:spacing w:line="360" w:lineRule="auto"/>
                      </w:pPr>
                      <w:r>
                        <w:rPr>
                          <w:rFonts w:ascii="等线" w:hAnsi="等线" w:eastAsia="等线"/>
                          <w:sz w:val="20"/>
                          <w:szCs w:val="20"/>
                        </w:rPr>
                        <w:drawing>
                          <wp:inline distT="0" distB="0" distL="0" distR="0">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txbxContent>
                </v:textbox>
                <w10:wrap type="square"/>
              </v:shape>
            </w:pict>
          </mc:Fallback>
        </mc:AlternateContent>
      </w:r>
      <w:r>
        <w:rPr>
          <w:rFonts w:hint="eastAsia" w:ascii="微软雅黑" w:hAnsi="微软雅黑" w:eastAsia="微软雅黑"/>
          <w:color w:val="333333"/>
          <w:sz w:val="18"/>
          <w:szCs w:val="18"/>
        </w:rPr>
        <w:t>Taylor Guo, 201</w:t>
      </w:r>
      <w:r>
        <w:rPr>
          <w:rFonts w:ascii="微软雅黑" w:hAnsi="微软雅黑" w:eastAsia="微软雅黑"/>
          <w:color w:val="333333"/>
          <w:sz w:val="18"/>
          <w:szCs w:val="18"/>
        </w:rPr>
        <w:t>9</w:t>
      </w:r>
      <w:r>
        <w:rPr>
          <w:rFonts w:hint="eastAsia" w:ascii="微软雅黑" w:hAnsi="微软雅黑" w:eastAsia="微软雅黑"/>
          <w:color w:val="333333"/>
          <w:sz w:val="18"/>
          <w:szCs w:val="18"/>
        </w:rPr>
        <w:t>年1月</w:t>
      </w:r>
      <w:r>
        <w:rPr>
          <w:rFonts w:ascii="微软雅黑" w:hAnsi="微软雅黑" w:eastAsia="微软雅黑"/>
          <w:color w:val="333333"/>
          <w:sz w:val="18"/>
          <w:szCs w:val="18"/>
        </w:rPr>
        <w:t>05</w:t>
      </w:r>
      <w:r>
        <w:rPr>
          <w:rFonts w:hint="eastAsia" w:ascii="微软雅黑" w:hAnsi="微软雅黑" w:eastAsia="微软雅黑"/>
          <w:color w:val="333333"/>
          <w:sz w:val="18"/>
          <w:szCs w:val="18"/>
        </w:rPr>
        <w:t xml:space="preserve">日 @ </w:t>
      </w:r>
      <w:r>
        <w:rPr>
          <w:rFonts w:ascii="微软雅黑" w:hAnsi="微软雅黑" w:eastAsia="微软雅黑"/>
          <w:color w:val="333333"/>
          <w:sz w:val="18"/>
          <w:szCs w:val="18"/>
        </w:rPr>
        <w:t>innotechx</w:t>
      </w:r>
      <w:r>
        <w:rPr>
          <w:rFonts w:hint="eastAsia" w:ascii="微软雅黑" w:hAnsi="微软雅黑" w:eastAsia="微软雅黑"/>
          <w:color w:val="333333"/>
          <w:sz w:val="18"/>
          <w:szCs w:val="18"/>
        </w:rPr>
        <w:t>上海</w:t>
      </w: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sdt>
      <w:sdtPr>
        <w:rPr>
          <w:rFonts w:ascii="宋体" w:hAnsi="宋体" w:eastAsia="宋体" w:cs="宋体"/>
          <w:color w:val="auto"/>
          <w:sz w:val="24"/>
          <w:szCs w:val="24"/>
          <w:lang w:val="zh-CN"/>
        </w:rPr>
        <w:id w:val="0"/>
      </w:sdtPr>
      <w:sdtEndPr>
        <w:rPr>
          <w:rFonts w:ascii="宋体" w:hAnsi="宋体" w:eastAsia="宋体" w:cs="宋体"/>
          <w:b/>
          <w:bCs/>
          <w:color w:val="auto"/>
          <w:sz w:val="24"/>
          <w:szCs w:val="24"/>
          <w:lang w:val="zh-CN"/>
        </w:rPr>
      </w:sdtEndPr>
      <w:sdtContent>
        <w:p>
          <w:pPr>
            <w:pStyle w:val="22"/>
            <w:rPr>
              <w:rFonts w:ascii="微软雅黑" w:hAnsi="微软雅黑" w:eastAsia="微软雅黑"/>
            </w:rPr>
          </w:pPr>
          <w:r>
            <w:rPr>
              <w:rFonts w:ascii="微软雅黑" w:hAnsi="微软雅黑" w:eastAsia="微软雅黑"/>
              <w:lang w:val="zh-CN"/>
            </w:rPr>
            <w:t>目录</w:t>
          </w:r>
        </w:p>
        <w:p>
          <w:pPr>
            <w:pStyle w:val="9"/>
            <w:tabs>
              <w:tab w:val="right" w:leader="dot" w:pos="10456"/>
            </w:tabs>
            <w:rPr>
              <w:rFonts w:asciiTheme="minorHAnsi" w:hAnsiTheme="minorHAnsi" w:eastAsiaTheme="minorEastAsia" w:cstheme="minorBidi"/>
              <w:kern w:val="2"/>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"_Toc49784240" </w:instrText>
          </w:r>
          <w:r>
            <w:fldChar w:fldCharType="separate"/>
          </w:r>
          <w:r>
            <w:rPr>
              <w:rStyle w:val="15"/>
              <w:rFonts w:ascii="微软雅黑" w:hAnsi="微软雅黑" w:eastAsia="微软雅黑"/>
            </w:rPr>
            <w:t>GAN Understanding：理解GAN</w:t>
          </w:r>
          <w:r>
            <w:tab/>
          </w:r>
          <w:r>
            <w:fldChar w:fldCharType="begin"/>
          </w:r>
          <w:r>
            <w:instrText xml:space="preserve"> PAGEREF _Toc49784240 \h </w:instrText>
          </w:r>
          <w:r>
            <w:fldChar w:fldCharType="separate"/>
          </w:r>
          <w:r>
            <w:t>1</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"_Toc49784241" </w:instrText>
          </w:r>
          <w:r>
            <w:fldChar w:fldCharType="separate"/>
          </w:r>
          <w:r>
            <w:rPr>
              <w:rStyle w:val="15"/>
            </w:rPr>
            <w:t>前言</w:t>
          </w:r>
          <w:r>
            <w:tab/>
          </w:r>
          <w:r>
            <w:fldChar w:fldCharType="begin"/>
          </w:r>
          <w:r>
            <w:instrText xml:space="preserve"> PAGEREF _Toc49784241 \h </w:instrText>
          </w:r>
          <w:r>
            <w:fldChar w:fldCharType="separate"/>
          </w:r>
          <w:r>
            <w:t>1</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"_Toc49784242" </w:instrText>
          </w:r>
          <w:r>
            <w:fldChar w:fldCharType="separate"/>
          </w:r>
          <w:r>
            <w:rPr>
              <w:rStyle w:val="15"/>
            </w:rPr>
            <w:t>生成模型</w:t>
          </w:r>
          <w:r>
            <w:tab/>
          </w:r>
          <w:r>
            <w:fldChar w:fldCharType="begin"/>
          </w:r>
          <w:r>
            <w:instrText xml:space="preserve"> PAGEREF _Toc49784242 \h </w:instrText>
          </w:r>
          <w:r>
            <w:fldChar w:fldCharType="separate"/>
          </w:r>
          <w:r>
            <w:t>2</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"_Toc49784243" </w:instrText>
          </w:r>
          <w:r>
            <w:fldChar w:fldCharType="separate"/>
          </w:r>
          <w:r>
            <w:rPr>
              <w:rStyle w:val="15"/>
            </w:rPr>
            <w:t>前言</w:t>
          </w:r>
          <w:r>
            <w:tab/>
          </w:r>
          <w:r>
            <w:fldChar w:fldCharType="begin"/>
          </w:r>
          <w:r>
            <w:instrText xml:space="preserve"> PAGEREF _Toc49784243 \h </w:instrText>
          </w:r>
          <w:r>
            <w:fldChar w:fldCharType="separate"/>
          </w:r>
          <w:r>
            <w:t>2</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"_Toc49784244" </w:instrText>
          </w:r>
          <w:r>
            <w:fldChar w:fldCharType="separate"/>
          </w:r>
          <w:r>
            <w:rPr>
              <w:rStyle w:val="15"/>
            </w:rPr>
            <w:t>1  简介</w:t>
          </w:r>
          <w:r>
            <w:tab/>
          </w:r>
          <w:r>
            <w:fldChar w:fldCharType="begin"/>
          </w:r>
          <w:r>
            <w:instrText xml:space="preserve"> PAGEREF _Toc49784244 \h </w:instrText>
          </w:r>
          <w:r>
            <w:fldChar w:fldCharType="separate"/>
          </w:r>
          <w:r>
            <w:t>2</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"_Toc49784245" </w:instrText>
          </w:r>
          <w:r>
            <w:fldChar w:fldCharType="separate"/>
          </w:r>
          <w:r>
            <w:rPr>
              <w:rStyle w:val="15"/>
            </w:rPr>
            <w:t>2  相关工作</w:t>
          </w:r>
          <w:r>
            <w:tab/>
          </w:r>
          <w:r>
            <w:fldChar w:fldCharType="begin"/>
          </w:r>
          <w:r>
            <w:instrText xml:space="preserve"> PAGEREF _Toc49784245 \h </w:instrText>
          </w:r>
          <w:r>
            <w:fldChar w:fldCharType="separate"/>
          </w:r>
          <w:r>
            <w:t>5</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"_Toc49784246" </w:instrText>
          </w:r>
          <w:r>
            <w:fldChar w:fldCharType="separate"/>
          </w:r>
          <w:r>
            <w:rPr>
              <w:rStyle w:val="15"/>
            </w:rPr>
            <w:t>3   问题</w:t>
          </w:r>
          <w:r>
            <w:tab/>
          </w:r>
          <w:r>
            <w:fldChar w:fldCharType="begin"/>
          </w:r>
          <w:r>
            <w:instrText xml:space="preserve"> PAGEREF _Toc49784246 \h </w:instrText>
          </w:r>
          <w:r>
            <w:fldChar w:fldCharType="separate"/>
          </w:r>
          <w:r>
            <w:t>6</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"_Toc49784247" </w:instrText>
          </w:r>
          <w:r>
            <w:fldChar w:fldCharType="separate"/>
          </w:r>
          <w:r>
            <w:rPr>
              <w:rStyle w:val="15"/>
            </w:rPr>
            <w:t>4   方法</w:t>
          </w:r>
          <w:r>
            <w:tab/>
          </w:r>
          <w:r>
            <w:fldChar w:fldCharType="begin"/>
          </w:r>
          <w:r>
            <w:instrText xml:space="preserve"> PAGEREF _Toc49784247 \h </w:instrText>
          </w:r>
          <w:r>
            <w:fldChar w:fldCharType="separate"/>
          </w:r>
          <w:r>
            <w:t>6</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"_Toc49784248" </w:instrText>
          </w:r>
          <w:r>
            <w:fldChar w:fldCharType="separate"/>
          </w:r>
          <w:r>
            <w:rPr>
              <w:rStyle w:val="15"/>
            </w:rPr>
            <w:t>5   实现细节</w:t>
          </w:r>
          <w:r>
            <w:tab/>
          </w:r>
          <w:r>
            <w:fldChar w:fldCharType="begin"/>
          </w:r>
          <w:r>
            <w:instrText xml:space="preserve"> PAGEREF _Toc49784248 \h </w:instrText>
          </w:r>
          <w:r>
            <w:fldChar w:fldCharType="separate"/>
          </w:r>
          <w:r>
            <w:t>8</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"_Toc49784249" </w:instrText>
          </w:r>
          <w:r>
            <w:fldChar w:fldCharType="separate"/>
          </w:r>
          <w:r>
            <w:rPr>
              <w:rStyle w:val="15"/>
            </w:rPr>
            <w:t>6   实验评估</w:t>
          </w:r>
          <w:r>
            <w:tab/>
          </w:r>
          <w:r>
            <w:fldChar w:fldCharType="begin"/>
          </w:r>
          <w:r>
            <w:instrText xml:space="preserve"> PAGEREF _Toc49784249 \h </w:instrText>
          </w:r>
          <w:r>
            <w:fldChar w:fldCharType="separate"/>
          </w:r>
          <w:r>
            <w:t>8</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"_Toc49784250" </w:instrText>
          </w:r>
          <w:r>
            <w:fldChar w:fldCharType="separate"/>
          </w:r>
          <w:r>
            <w:rPr>
              <w:rStyle w:val="15"/>
            </w:rPr>
            <w:t>7   结论</w:t>
          </w:r>
          <w:r>
            <w:tab/>
          </w:r>
          <w:r>
            <w:fldChar w:fldCharType="begin"/>
          </w:r>
          <w:r>
            <w:instrText xml:space="preserve"> PAGEREF _Toc49784250 \h </w:instrText>
          </w:r>
          <w:r>
            <w:fldChar w:fldCharType="separate"/>
          </w:r>
          <w:r>
            <w:t>8</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"_Toc49784251" </w:instrText>
          </w:r>
          <w:r>
            <w:fldChar w:fldCharType="separate"/>
          </w:r>
          <w:r>
            <w:rPr>
              <w:rStyle w:val="15"/>
            </w:rPr>
            <w:t>参考文献</w:t>
          </w:r>
          <w:r>
            <w:tab/>
          </w:r>
          <w:r>
            <w:fldChar w:fldCharType="begin"/>
          </w:r>
          <w:r>
            <w:instrText xml:space="preserve"> PAGEREF _Toc49784251 \h </w:instrText>
          </w:r>
          <w:r>
            <w:fldChar w:fldCharType="separate"/>
          </w:r>
          <w:r>
            <w:t>9</w:t>
          </w:r>
          <w:r>
            <w:fldChar w:fldCharType="end"/>
          </w:r>
          <w:r>
            <w:fldChar w:fldCharType="end"/>
          </w:r>
        </w:p>
        <w:p>
          <w:pPr>
            <w:pStyle w:val="10"/>
            <w:tabs>
              <w:tab w:val="right" w:leader="dot" w:pos="10456"/>
            </w:tabs>
            <w:ind w:left="480"/>
            <w:rPr>
              <w:rFonts w:asciiTheme="minorHAnsi" w:hAnsiTheme="minorHAnsi" w:eastAsiaTheme="minorEastAsia" w:cstheme="minorBidi"/>
              <w:kern w:val="2"/>
              <w:sz w:val="21"/>
              <w:szCs w:val="22"/>
            </w:rPr>
          </w:pPr>
          <w:r>
            <w:fldChar w:fldCharType="begin"/>
          </w:r>
          <w:r>
            <w:instrText xml:space="preserve"> HYPERLINK \l "_Toc49784252" </w:instrText>
          </w:r>
          <w:r>
            <w:fldChar w:fldCharType="separate"/>
          </w:r>
          <w:r>
            <w:rPr>
              <w:rStyle w:val="15"/>
            </w:rPr>
            <w:t>StyleGAN: 一种基于风格迁移的生成对抗网络的生成器</w:t>
          </w:r>
          <w:r>
            <w:tab/>
          </w:r>
          <w:r>
            <w:fldChar w:fldCharType="begin"/>
          </w:r>
          <w:r>
            <w:instrText xml:space="preserve"> PAGEREF _Toc49784252 \h </w:instrText>
          </w:r>
          <w:r>
            <w:fldChar w:fldCharType="separate"/>
          </w:r>
          <w:r>
            <w:t>10</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"_Toc49784253" </w:instrText>
          </w:r>
          <w:r>
            <w:fldChar w:fldCharType="separate"/>
          </w:r>
          <w:r>
            <w:rPr>
              <w:rStyle w:val="15"/>
            </w:rPr>
            <w:t>前言</w:t>
          </w:r>
          <w:r>
            <w:tab/>
          </w:r>
          <w:r>
            <w:fldChar w:fldCharType="begin"/>
          </w:r>
          <w:r>
            <w:instrText xml:space="preserve"> PAGEREF _Toc49784253 \h </w:instrText>
          </w:r>
          <w:r>
            <w:fldChar w:fldCharType="separate"/>
          </w:r>
          <w:r>
            <w:t>10</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"_Toc49784254" </w:instrText>
          </w:r>
          <w:r>
            <w:fldChar w:fldCharType="separate"/>
          </w:r>
          <w:r>
            <w:rPr>
              <w:rStyle w:val="15"/>
            </w:rPr>
            <w:t>生成模型</w:t>
          </w:r>
          <w:r>
            <w:tab/>
          </w:r>
          <w:r>
            <w:fldChar w:fldCharType="begin"/>
          </w:r>
          <w:r>
            <w:instrText xml:space="preserve"> PAGEREF _Toc49784254 \h </w:instrText>
          </w:r>
          <w:r>
            <w:fldChar w:fldCharType="separate"/>
          </w:r>
          <w:r>
            <w:t>10</w:t>
          </w:r>
          <w:r>
            <w:fldChar w:fldCharType="end"/>
          </w:r>
          <w:r>
            <w:fldChar w:fldCharType="end"/>
          </w:r>
        </w:p>
        <w:p>
          <w:pPr>
            <w:pStyle w:val="10"/>
            <w:tabs>
              <w:tab w:val="right" w:leader="dot" w:pos="10456"/>
            </w:tabs>
            <w:ind w:left="480"/>
            <w:rPr>
              <w:rFonts w:asciiTheme="minorHAnsi" w:hAnsiTheme="minorHAnsi" w:eastAsiaTheme="minorEastAsia" w:cstheme="minorBidi"/>
              <w:kern w:val="2"/>
              <w:sz w:val="21"/>
              <w:szCs w:val="22"/>
            </w:rPr>
          </w:pPr>
          <w:r>
            <w:fldChar w:fldCharType="begin"/>
          </w:r>
          <w:r>
            <w:instrText xml:space="preserve"> HYPERLINK \l "_Toc49784255" </w:instrText>
          </w:r>
          <w:r>
            <w:fldChar w:fldCharType="separate"/>
          </w:r>
          <w:r>
            <w:rPr>
              <w:rStyle w:val="15"/>
              <w:rFonts w:ascii="微软雅黑" w:hAnsi="微软雅黑" w:eastAsia="微软雅黑"/>
            </w:rPr>
            <w:t>DCGAN: Unsupervised Representation Learning with Deep Convolutional Generative Adversarial Networks</w:t>
          </w:r>
          <w:r>
            <w:tab/>
          </w:r>
          <w:r>
            <w:fldChar w:fldCharType="begin"/>
          </w:r>
          <w:r>
            <w:instrText xml:space="preserve"> PAGEREF _Toc49784255 \h </w:instrText>
          </w:r>
          <w:r>
            <w:fldChar w:fldCharType="separate"/>
          </w:r>
          <w:r>
            <w:t>11</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"_Toc49784256" </w:instrText>
          </w:r>
          <w:r>
            <w:fldChar w:fldCharType="separate"/>
          </w:r>
          <w:r>
            <w:rPr>
              <w:rStyle w:val="15"/>
            </w:rPr>
            <w:t>前言</w:t>
          </w:r>
          <w:r>
            <w:tab/>
          </w:r>
          <w:r>
            <w:fldChar w:fldCharType="begin"/>
          </w:r>
          <w:r>
            <w:instrText xml:space="preserve"> PAGEREF _Toc49784256 \h </w:instrText>
          </w:r>
          <w:r>
            <w:fldChar w:fldCharType="separate"/>
          </w:r>
          <w:r>
            <w:t>11</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"_Toc49784257" </w:instrText>
          </w:r>
          <w:r>
            <w:fldChar w:fldCharType="separate"/>
          </w:r>
          <w:r>
            <w:rPr>
              <w:rStyle w:val="15"/>
            </w:rPr>
            <w:t>1  简介</w:t>
          </w:r>
          <w:r>
            <w:tab/>
          </w:r>
          <w:r>
            <w:fldChar w:fldCharType="begin"/>
          </w:r>
          <w:r>
            <w:instrText xml:space="preserve"> PAGEREF _Toc49784257 \h </w:instrText>
          </w:r>
          <w:r>
            <w:fldChar w:fldCharType="separate"/>
          </w:r>
          <w:r>
            <w:t>11</w:t>
          </w:r>
          <w:r>
            <w:fldChar w:fldCharType="end"/>
          </w:r>
          <w:r>
            <w:fldChar w:fldCharType="end"/>
          </w:r>
        </w:p>
        <w:p>
          <w:pPr>
            <w:pStyle w:val="6"/>
            <w:tabs>
              <w:tab w:val="right" w:leader="dot" w:pos="10456"/>
            </w:tabs>
            <w:ind w:left="960"/>
            <w:rPr>
              <w:rFonts w:asciiTheme="minorHAnsi" w:hAnsiTheme="minorHAnsi" w:eastAsiaTheme="minorEastAsia" w:cstheme="minorBidi"/>
              <w:kern w:val="2"/>
              <w:sz w:val="21"/>
              <w:szCs w:val="22"/>
            </w:rPr>
          </w:pPr>
          <w:r>
            <w:fldChar w:fldCharType="begin"/>
          </w:r>
          <w:r>
            <w:instrText xml:space="preserve"> HYPERLINK \l "_Toc49784258" </w:instrText>
          </w:r>
          <w:r>
            <w:fldChar w:fldCharType="separate"/>
          </w:r>
          <w:r>
            <w:rPr>
              <w:rStyle w:val="15"/>
            </w:rPr>
            <w:t>2  相关工作</w:t>
          </w:r>
          <w:r>
            <w:tab/>
          </w:r>
          <w:r>
            <w:fldChar w:fldCharType="begin"/>
          </w:r>
          <w:r>
            <w:instrText xml:space="preserve"> PAGEREF _Toc49784258 \h </w:instrText>
          </w:r>
          <w:r>
            <w:fldChar w:fldCharType="separate"/>
          </w:r>
          <w:r>
            <w:t>12</w:t>
          </w:r>
          <w:r>
            <w:fldChar w:fldCharType="end"/>
          </w:r>
          <w:r>
            <w:fldChar w:fldCharType="end"/>
          </w:r>
        </w:p>
        <w:p>
          <w:r>
            <w:rPr>
              <w:rFonts w:ascii="微软雅黑" w:hAnsi="微软雅黑" w:eastAsia="微软雅黑"/>
              <w:bCs/>
              <w:lang w:val="zh-CN"/>
            </w:rPr>
            <w:fldChar w:fldCharType="end"/>
          </w:r>
        </w:p>
      </w:sdtContent>
    </w:sdt>
    <w:p>
      <w:pPr>
        <w:pStyle w:val="11"/>
        <w:spacing w:before="0" w:beforeAutospacing="0" w:after="150" w:afterAutospacing="0" w:line="420" w:lineRule="atLeast"/>
        <w:rPr>
          <w:rFonts w:ascii="微软雅黑" w:hAnsi="微软雅黑" w:eastAsia="微软雅黑"/>
          <w:color w:val="333333"/>
          <w:sz w:val="18"/>
          <w:szCs w:val="18"/>
        </w:rPr>
      </w:pPr>
    </w:p>
    <w:p>
      <w:pPr>
        <w:pStyle w:val="4"/>
      </w:pPr>
      <w:bookmarkStart w:id="1" w:name="_Toc49784241"/>
      <w:r>
        <w:rPr>
          <w:rFonts w:hint="eastAsia"/>
        </w:rPr>
        <w:t>前言</w:t>
      </w:r>
      <w:bookmarkEnd w:id="1"/>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生成对抗网络。</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pStyle w:val="3"/>
        <w:rPr>
          <w:rFonts w:ascii="微软雅黑" w:hAnsi="微软雅黑" w:eastAsia="微软雅黑"/>
          <w:sz w:val="24"/>
          <w:szCs w:val="24"/>
        </w:rPr>
      </w:pPr>
    </w:p>
    <w:p>
      <w:pPr>
        <w:pStyle w:val="4"/>
      </w:pPr>
      <w:bookmarkStart w:id="2" w:name="_Toc49784242"/>
      <w:r>
        <w:rPr>
          <w:rFonts w:hint="eastAsia"/>
        </w:rPr>
        <w:t>生成模型</w:t>
      </w:r>
      <w:bookmarkEnd w:id="2"/>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统计分类中，包括机器学习方法，有两种主要的方法，分别是生成式方法和判别式方法。</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pStyle w:val="3"/>
        <w:rPr>
          <w:rFonts w:ascii="微软雅黑" w:hAnsi="微软雅黑" w:eastAsia="微软雅黑"/>
          <w:sz w:val="24"/>
          <w:szCs w:val="24"/>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sz w:val="24"/>
          <w:szCs w:val="24"/>
        </w:rPr>
      </w:pPr>
      <w:r>
        <w:rPr>
          <w:rFonts w:hint="eastAsia" w:ascii="微软雅黑" w:hAnsi="微软雅黑" w:eastAsia="微软雅黑"/>
          <w:sz w:val="24"/>
          <w:szCs w:val="24"/>
        </w:rPr>
        <w:t>G</w:t>
      </w:r>
      <w:r>
        <w:rPr>
          <w:rFonts w:ascii="微软雅黑" w:hAnsi="微软雅黑" w:eastAsia="微软雅黑"/>
          <w:sz w:val="24"/>
          <w:szCs w:val="24"/>
        </w:rPr>
        <w:t xml:space="preserve">ANimation: </w:t>
      </w:r>
      <w:r>
        <w:rPr>
          <w:rFonts w:hint="eastAsia" w:ascii="微软雅黑" w:hAnsi="微软雅黑" w:eastAsia="微软雅黑"/>
          <w:sz w:val="24"/>
          <w:szCs w:val="24"/>
        </w:rPr>
        <w:t>全自动单图像人脸动画</w:t>
      </w:r>
    </w:p>
    <w:p>
      <w:pPr>
        <w:pStyle w:val="4"/>
      </w:pPr>
      <w:bookmarkStart w:id="3" w:name="_Toc49784243"/>
      <w:r>
        <w:rPr>
          <w:rFonts w:hint="eastAsia"/>
        </w:rPr>
        <w:t>前言</w:t>
      </w:r>
      <w:bookmarkEnd w:id="3"/>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生成对抗网络在人脸表情合成任务上的最近的发展显示出令人印象深刻的结果。最成功的架构是StarGAN，使用特定域中的图像作为条件控制GAN的生成过程，也就是一组人脸图像是相同的表情。这个方法有效，但由于数据集内容的关系，只能生成离散的表情。为了处理这个限制，我们基于活动单元（AU）标注使用条件生成对抗网络，活动单元以连续流形的方式描述了定义人脸表情的解剖意义的面部活动。我们的方法可以控制每个活动单元的激活幅度，并对这些活动单元进行组合。另外，我们提供了无监督的策略来训练模型，只需要标注图像的激活的面部活动单元，注意力机制可以使网络对变化的背景和不同的光照条件更鲁棒。通过评估，我们的方法超越了现有的条件生成器，可以通过定义解剖学面部肌肉活动合成更多表情，还能处理其他未训练过的图片。</w:t>
      </w: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4"/>
      </w:pPr>
      <w:bookmarkStart w:id="4" w:name="_Toc49784244"/>
      <w:r>
        <w:t xml:space="preserve">1  </w:t>
      </w:r>
      <w:r>
        <w:rPr>
          <w:rFonts w:hint="eastAsia"/>
        </w:rPr>
        <w:t>简介</w:t>
      </w:r>
      <w:bookmarkEnd w:id="4"/>
    </w:p>
    <w:p>
      <w:pPr>
        <w:ind w:firstLine="480" w:firstLineChars="200"/>
        <w:rPr>
          <w:rFonts w:ascii="微软雅黑" w:hAnsi="微软雅黑" w:eastAsia="微软雅黑"/>
          <w:color w:val="333333"/>
        </w:rPr>
      </w:pPr>
      <w:r>
        <w:rPr>
          <w:rFonts w:hint="eastAsia" w:ascii="微软雅黑" w:hAnsi="微软雅黑" w:eastAsia="微软雅黑"/>
          <w:color w:val="333333"/>
        </w:rPr>
        <w:t>单图像自动生成人脸表情动画，可以应用于许多新领域，包括电影工业，摄影技术，时尚和电商产业，但不仅仅是这些应用。生成对抗网络越来越流行，这个任务也取得了巨大的进展，比如S</w:t>
      </w:r>
      <w:r>
        <w:rPr>
          <w:rFonts w:ascii="微软雅黑" w:hAnsi="微软雅黑" w:eastAsia="微软雅黑"/>
          <w:color w:val="333333"/>
        </w:rPr>
        <w:t>tarGAN</w:t>
      </w:r>
      <w:r>
        <w:rPr>
          <w:rFonts w:hint="eastAsia" w:ascii="微软雅黑" w:hAnsi="微软雅黑" w:eastAsia="微软雅黑"/>
          <w:color w:val="333333"/>
        </w:rPr>
        <w:t>架构，不仅可以合成表情，还可以改变其他人力属性，比如年龄，头发颜色或性别。尽管具有一定的通用性，StarGAN只能通过数据集标注的属性以离散方式改变人脸的某个方面。比如，人脸表情合成任务，在Ra</w:t>
      </w:r>
      <w:r>
        <w:rPr>
          <w:rFonts w:ascii="微软雅黑" w:hAnsi="微软雅黑" w:eastAsia="微软雅黑"/>
          <w:color w:val="333333"/>
        </w:rPr>
        <w:t>FD</w:t>
      </w:r>
      <w:r>
        <w:rPr>
          <w:rFonts w:hint="eastAsia" w:ascii="微软雅黑" w:hAnsi="微软雅黑" w:eastAsia="微软雅黑"/>
          <w:color w:val="333333"/>
        </w:rPr>
        <w:t>数据集上只有8个二值标签用于人脸表情，比如悲伤，中性，生气，轻蔑，厌恶，惊讶，恐惧，开心。</w:t>
      </w:r>
    </w:p>
    <w:p>
      <w:pPr>
        <w:ind w:firstLine="480" w:firstLineChars="200"/>
        <w:rPr>
          <w:rFonts w:ascii="微软雅黑" w:hAnsi="微软雅黑" w:eastAsia="微软雅黑"/>
          <w:color w:val="333333"/>
        </w:rPr>
      </w:pPr>
      <w:r>
        <w:rPr>
          <w:rFonts w:hint="eastAsia" w:ascii="微软雅黑" w:hAnsi="微软雅黑" w:eastAsia="微软雅黑"/>
          <w:color w:val="333333"/>
        </w:rPr>
        <w:t>人脸表情，是合成协调面部活动肌肉的结果，无法离散的分类，用简单的少量类别表示。Ekman和Friesen开发了面部活动编码系统（FACS）基于活动单元（AUs）用于描述人脸表情，这些活动单元解剖学上与特定肌肉相关联。尽管活动单元数量相对较少（发现有3</w:t>
      </w:r>
      <w:r>
        <w:rPr>
          <w:rFonts w:ascii="微软雅黑" w:hAnsi="微软雅黑" w:eastAsia="微软雅黑"/>
          <w:color w:val="333333"/>
        </w:rPr>
        <w:t>0 AUs</w:t>
      </w:r>
      <w:r>
        <w:rPr>
          <w:rFonts w:hint="eastAsia" w:ascii="微软雅黑" w:hAnsi="微软雅黑" w:eastAsia="微软雅黑"/>
          <w:color w:val="333333"/>
        </w:rPr>
        <w:t>与特定面部肌肉解剖相关），已经观测到超过7</w:t>
      </w:r>
      <w:r>
        <w:rPr>
          <w:rFonts w:ascii="微软雅黑" w:hAnsi="微软雅黑" w:eastAsia="微软雅黑"/>
          <w:color w:val="333333"/>
        </w:rPr>
        <w:t>000</w:t>
      </w:r>
      <w:r>
        <w:rPr>
          <w:rFonts w:hint="eastAsia" w:ascii="微软雅黑" w:hAnsi="微软雅黑" w:eastAsia="微软雅黑"/>
          <w:color w:val="333333"/>
        </w:rPr>
        <w:t>个不同的AU组合。比如，人脸表情中的恐惧，由如下活动单元生成：（AU1），（AU2），（AU</w:t>
      </w:r>
      <w:r>
        <w:rPr>
          <w:rFonts w:ascii="微软雅黑" w:hAnsi="微软雅黑" w:eastAsia="微软雅黑"/>
          <w:color w:val="333333"/>
        </w:rPr>
        <w:t>4</w:t>
      </w:r>
      <w:r>
        <w:rPr>
          <w:rFonts w:hint="eastAsia" w:ascii="微软雅黑" w:hAnsi="微软雅黑" w:eastAsia="微软雅黑"/>
          <w:color w:val="333333"/>
        </w:rPr>
        <w:t>），（AU</w:t>
      </w:r>
      <w:r>
        <w:rPr>
          <w:rFonts w:ascii="微软雅黑" w:hAnsi="微软雅黑" w:eastAsia="微软雅黑"/>
          <w:color w:val="333333"/>
        </w:rPr>
        <w:t>5</w:t>
      </w:r>
      <w:r>
        <w:rPr>
          <w:rFonts w:hint="eastAsia" w:ascii="微软雅黑" w:hAnsi="微软雅黑" w:eastAsia="微软雅黑"/>
          <w:color w:val="333333"/>
        </w:rPr>
        <w:t>），（AU7）， （AU20）和（AU26）。根据每个活动单元的幅度不同，表情传达出的更多或更少的恐惧表情。</w:t>
      </w:r>
    </w:p>
    <w:p>
      <w:pPr>
        <w:ind w:firstLine="480" w:firstLineChars="200"/>
        <w:rPr>
          <w:rFonts w:ascii="微软雅黑" w:hAnsi="微软雅黑" w:eastAsia="微软雅黑"/>
          <w:color w:val="333333"/>
        </w:rPr>
      </w:pPr>
      <w:r>
        <w:rPr>
          <w:rFonts w:hint="eastAsia" w:ascii="微软雅黑" w:hAnsi="微软雅黑" w:eastAsia="微软雅黑"/>
          <w:color w:val="333333"/>
        </w:rPr>
        <w:t>本文中，我们构建用于合成人脸动画的模型，使用了不同级别的FACS表情，在连续空间中生成明显的表情，而不需要获取人脸关键点。我们使用了最新的EmotionNet数据集，由一百万张人脸表情图像组成（我们使用了其中的二十万张），标记好了活动单元。我们构建了GAN架构，没有像S</w:t>
      </w:r>
      <w:r>
        <w:rPr>
          <w:rFonts w:ascii="微软雅黑" w:hAnsi="微软雅黑" w:eastAsia="微软雅黑"/>
          <w:color w:val="333333"/>
        </w:rPr>
        <w:t>tarGAN</w:t>
      </w:r>
      <w:r>
        <w:rPr>
          <w:rFonts w:hint="eastAsia" w:ascii="微软雅黑" w:hAnsi="微软雅黑" w:eastAsia="微软雅黑"/>
          <w:color w:val="333333"/>
        </w:rPr>
        <w:t>那样使用特定领域的图像，只使用了一维向量的条件变量来表示每个活动单元的幅度有或者无。我们使用无监督的方式训练这个架构，只需要图片和对应的活动单元。为了规避同一人物的不同表情的成对训练数据的要求，我们把问题分为两个阶段。首先，我们采用了基于AU条件的双向对抗网络架构，给定一个训练图像，先生成这个期望表情的图像。这个生成的表情图像再重构会原来的姿态，这样就可以直接和原来的输入图像进行对比。我们使用了最新的损失函数来评价生成图像的真实度。另外，我们的系统可以处理变化背景和不同光照条件的图像。我们通过注意力层来实现，注意力层关注网络的激活部分，它是图像中主要表情的相关区域。</w:t>
      </w:r>
    </w:p>
    <w:p>
      <w:pPr>
        <w:ind w:firstLine="480" w:firstLineChars="200"/>
        <w:rPr>
          <w:rFonts w:ascii="微软雅黑" w:hAnsi="微软雅黑" w:eastAsia="微软雅黑"/>
          <w:color w:val="333333"/>
        </w:rPr>
      </w:pPr>
      <w:r>
        <w:rPr>
          <w:rFonts w:hint="eastAsia" w:ascii="微软雅黑" w:hAnsi="微软雅黑" w:eastAsia="微软雅黑"/>
          <w:color w:val="333333"/>
        </w:rPr>
        <w:t>最后，我们构建了解剖耦合的人脸表情合成方法，可以再连续域上生成图片，可以处理实际应用中复杂的背景和不同的光照条件图像。与其他cGAN算法相比，视觉质量和生成图像多样性上更好一些。图1展示了一些生成结果，给定一个图像，可以逐渐改变活动单元激活部位用于生成微笑表情。</w:t>
      </w:r>
    </w:p>
    <w:p>
      <w:pPr>
        <w:rPr>
          <w:rFonts w:ascii="微软雅黑" w:hAnsi="微软雅黑" w:eastAsia="微软雅黑"/>
        </w:rPr>
      </w:pPr>
      <w:r>
        <w:drawing>
          <wp:inline distT="0" distB="0" distL="0" distR="0">
            <wp:extent cx="6645910" cy="4716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45910" cy="4716145"/>
                    </a:xfrm>
                    <a:prstGeom prst="rect">
                      <a:avLst/>
                    </a:prstGeom>
                  </pic:spPr>
                </pic:pic>
              </a:graphicData>
            </a:graphic>
          </wp:inline>
        </w:drawing>
      </w:r>
    </w:p>
    <w:p>
      <w:pPr>
        <w:rPr>
          <w:rFonts w:ascii="微软雅黑" w:hAnsi="微软雅黑" w:eastAsia="微软雅黑"/>
          <w:sz w:val="21"/>
          <w:szCs w:val="21"/>
        </w:rPr>
      </w:pPr>
      <w:r>
        <w:rPr>
          <w:rFonts w:hint="eastAsia" w:ascii="微软雅黑" w:hAnsi="微软雅黑" w:eastAsia="微软雅黑"/>
          <w:sz w:val="21"/>
          <w:szCs w:val="21"/>
        </w:rPr>
        <w:t>图1</w:t>
      </w:r>
      <w:r>
        <w:rPr>
          <w:rFonts w:ascii="微软雅黑" w:hAnsi="微软雅黑" w:eastAsia="微软雅黑"/>
          <w:sz w:val="21"/>
          <w:szCs w:val="21"/>
        </w:rPr>
        <w:t xml:space="preserve">. </w:t>
      </w:r>
      <w:r>
        <w:rPr>
          <w:rFonts w:hint="eastAsia" w:ascii="微软雅黑" w:hAnsi="微软雅黑" w:eastAsia="微软雅黑"/>
          <w:sz w:val="21"/>
          <w:szCs w:val="21"/>
        </w:rPr>
        <w:t>单图像人脸变换。我们提出了一种自动连贯的方法，并不局限于离散数量的表情，可以将给定图像人脸进行变换，渲染出连续的表情。在这些案例中，左上角是输入图像</w:t>
      </w:r>
      <w:r>
        <w:rPr>
          <w:rFonts w:ascii="Times New Roman" w:hAnsi="Times New Roman" w:eastAsia="微软雅黑" w:cs="Times New Roman"/>
          <w:sz w:val="21"/>
          <w:szCs w:val="21"/>
        </w:rPr>
        <w:t>Iyr</w:t>
      </w:r>
      <w:r>
        <w:rPr>
          <w:rFonts w:hint="eastAsia" w:ascii="微软雅黑" w:hAnsi="微软雅黑" w:eastAsia="微软雅黑"/>
          <w:sz w:val="21"/>
          <w:szCs w:val="21"/>
        </w:rPr>
        <w:t>（绿色框里标出），参数α控制目标活动单元的激活度，比如微笑表情。另外，我们的系统也可以处理非自然的图像，比如最后一行。</w:t>
      </w:r>
    </w:p>
    <w:p>
      <w:pPr>
        <w:rPr>
          <w:rFonts w:ascii="微软雅黑" w:hAnsi="微软雅黑" w:eastAsia="微软雅黑"/>
        </w:rPr>
      </w:pPr>
    </w:p>
    <w:p>
      <w:pPr>
        <w:pStyle w:val="4"/>
      </w:pPr>
      <w:bookmarkStart w:id="5" w:name="_Toc49784245"/>
      <w:r>
        <w:t xml:space="preserve">2  </w:t>
      </w:r>
      <w:r>
        <w:rPr>
          <w:rFonts w:hint="eastAsia"/>
        </w:rPr>
        <w:t>相关工作</w:t>
      </w:r>
      <w:bookmarkEnd w:id="5"/>
    </w:p>
    <w:p>
      <w:pPr>
        <w:rPr>
          <w:rFonts w:ascii="微软雅黑" w:hAnsi="微软雅黑" w:eastAsia="微软雅黑"/>
          <w:sz w:val="21"/>
          <w:szCs w:val="21"/>
        </w:rPr>
      </w:pPr>
      <w:r>
        <w:rPr>
          <w:rFonts w:hint="eastAsia" w:ascii="微软雅黑" w:hAnsi="微软雅黑" w:eastAsia="微软雅黑"/>
          <w:sz w:val="21"/>
          <w:szCs w:val="21"/>
        </w:rPr>
        <w:t xml:space="preserve"> </w:t>
      </w:r>
      <w:r>
        <w:rPr>
          <w:rFonts w:ascii="微软雅黑" w:hAnsi="微软雅黑" w:eastAsia="微软雅黑"/>
          <w:sz w:val="21"/>
          <w:szCs w:val="21"/>
        </w:rPr>
        <w:t xml:space="preserve">   </w:t>
      </w:r>
      <w:r>
        <w:rPr>
          <w:rFonts w:hint="eastAsia" w:ascii="微软雅黑" w:hAnsi="微软雅黑" w:eastAsia="微软雅黑"/>
          <w:b/>
          <w:bCs/>
        </w:rPr>
        <w:t>生成对抗网络</w:t>
      </w:r>
      <w:r>
        <w:rPr>
          <w:rFonts w:hint="eastAsia" w:ascii="微软雅黑" w:hAnsi="微软雅黑" w:eastAsia="微软雅黑"/>
          <w:sz w:val="21"/>
          <w:szCs w:val="21"/>
        </w:rPr>
        <w:t xml:space="preserve">。GAN是一类基于博弈论的强大的生成模型。典型的GAN同时训练生成器网络生成仿真的假样本，训练判别器网络来分辨真实和虚假样本。这个想法通过对抗损失来实现。最近的工作，连续EM距离可以增强GAN训练的稳定性，我们在训练的时候也加上这个方法。GAN在语义细节上可以生成非常仿真的图像，成功地应用于图像转移，人脸生成，超像素，室内场景和人体姿态编辑。 </w:t>
      </w:r>
    </w:p>
    <w:p>
      <w:pPr>
        <w:ind w:firstLine="420"/>
        <w:rPr>
          <w:rFonts w:ascii="微软雅黑" w:hAnsi="微软雅黑" w:eastAsia="微软雅黑"/>
          <w:sz w:val="21"/>
          <w:szCs w:val="21"/>
        </w:rPr>
      </w:pPr>
      <w:r>
        <w:rPr>
          <w:rFonts w:hint="eastAsia" w:ascii="微软雅黑" w:hAnsi="微软雅黑" w:eastAsia="微软雅黑"/>
          <w:b/>
          <w:bCs/>
        </w:rPr>
        <w:t>条件生成对抗网络</w:t>
      </w:r>
      <w:r>
        <w:rPr>
          <w:rFonts w:hint="eastAsia" w:ascii="微软雅黑" w:hAnsi="微软雅黑" w:eastAsia="微软雅黑"/>
          <w:sz w:val="21"/>
          <w:szCs w:val="21"/>
        </w:rPr>
        <w:t xml:space="preserve">。GAN模型的设计中，一个活跃的领域是，在生产过程中加入条件和约束。之前的研究已经加入了几种不同的条件，比如文字描述 </w:t>
      </w:r>
      <w:r>
        <w:rPr>
          <w:rFonts w:ascii="微软雅黑" w:hAnsi="微软雅黑" w:eastAsia="微软雅黑"/>
          <w:sz w:val="21"/>
          <w:szCs w:val="21"/>
        </w:rPr>
        <w:t>29</w:t>
      </w:r>
      <w:r>
        <w:rPr>
          <w:rFonts w:hint="eastAsia" w:ascii="微软雅黑" w:hAnsi="微软雅黑" w:eastAsia="微软雅黑"/>
          <w:sz w:val="21"/>
          <w:szCs w:val="21"/>
        </w:rPr>
        <w:t>,</w:t>
      </w:r>
      <w:r>
        <w:rPr>
          <w:rFonts w:ascii="微软雅黑" w:hAnsi="微软雅黑" w:eastAsia="微软雅黑"/>
          <w:sz w:val="21"/>
          <w:szCs w:val="21"/>
        </w:rPr>
        <w:t>39</w:t>
      </w:r>
      <w:r>
        <w:rPr>
          <w:rFonts w:hint="eastAsia" w:ascii="微软雅黑" w:hAnsi="微软雅黑" w:eastAsia="微软雅黑"/>
          <w:sz w:val="21"/>
          <w:szCs w:val="21"/>
        </w:rPr>
        <w:t>,</w:t>
      </w:r>
      <w:r>
        <w:rPr>
          <w:rFonts w:ascii="微软雅黑" w:hAnsi="微软雅黑" w:eastAsia="微软雅黑"/>
          <w:sz w:val="21"/>
          <w:szCs w:val="21"/>
        </w:rPr>
        <w:t xml:space="preserve">37 </w:t>
      </w:r>
      <w:r>
        <w:rPr>
          <w:rFonts w:hint="eastAsia" w:ascii="微软雅黑" w:hAnsi="微软雅黑" w:eastAsia="微软雅黑"/>
          <w:sz w:val="21"/>
          <w:szCs w:val="21"/>
        </w:rPr>
        <w:t>和分类信息2</w:t>
      </w:r>
      <w:r>
        <w:rPr>
          <w:rFonts w:ascii="微软雅黑" w:hAnsi="微软雅黑" w:eastAsia="微软雅黑"/>
          <w:sz w:val="21"/>
          <w:szCs w:val="21"/>
        </w:rPr>
        <w:t xml:space="preserve">4,23 </w:t>
      </w:r>
      <w:r>
        <w:rPr>
          <w:rFonts w:hint="eastAsia" w:ascii="微软雅黑" w:hAnsi="微软雅黑" w:eastAsia="微软雅黑"/>
          <w:sz w:val="21"/>
          <w:szCs w:val="21"/>
        </w:rPr>
        <w:t>。 这个工作特别有趣的部分是使用图像作为条件的方法，比如图像的超像素， 视频预测， 图像修复， 图像到图像的转移， 多目标领域图像转移。</w:t>
      </w:r>
    </w:p>
    <w:p>
      <w:pPr>
        <w:ind w:firstLine="420"/>
        <w:rPr>
          <w:rFonts w:ascii="微软雅黑" w:hAnsi="微软雅黑" w:eastAsia="微软雅黑"/>
          <w:sz w:val="21"/>
          <w:szCs w:val="21"/>
        </w:rPr>
      </w:pPr>
      <w:r>
        <w:rPr>
          <w:rFonts w:hint="eastAsia" w:ascii="微软雅黑" w:hAnsi="微软雅黑" w:eastAsia="微软雅黑"/>
          <w:b/>
          <w:bCs/>
        </w:rPr>
        <w:t>非成对的图像到图像转移</w:t>
      </w:r>
      <w:r>
        <w:rPr>
          <w:rFonts w:hint="eastAsia" w:ascii="微软雅黑" w:hAnsi="微软雅黑" w:eastAsia="微软雅黑"/>
          <w:sz w:val="21"/>
          <w:szCs w:val="21"/>
        </w:rPr>
        <w:t>。在我们的框架中，有好多方法可以用来处理非成对训练数据的问题。第一个方法是2</w:t>
      </w:r>
      <w:r>
        <w:rPr>
          <w:rFonts w:ascii="微软雅黑" w:hAnsi="微软雅黑" w:eastAsia="微软雅黑"/>
          <w:sz w:val="21"/>
          <w:szCs w:val="21"/>
        </w:rPr>
        <w:t>1</w:t>
      </w:r>
      <w:r>
        <w:rPr>
          <w:rFonts w:hint="eastAsia" w:ascii="微软雅黑" w:hAnsi="微软雅黑" w:eastAsia="微软雅黑"/>
          <w:sz w:val="21"/>
          <w:szCs w:val="21"/>
        </w:rPr>
        <w:t>基于条件随机场先验信息的贝叶斯生成模型，使用独立的域的条件分布的图像。其他的方法2</w:t>
      </w:r>
      <w:r>
        <w:rPr>
          <w:rFonts w:ascii="微软雅黑" w:hAnsi="微软雅黑" w:eastAsia="微软雅黑"/>
          <w:sz w:val="21"/>
          <w:szCs w:val="21"/>
        </w:rPr>
        <w:t>1</w:t>
      </w:r>
      <w:r>
        <w:rPr>
          <w:rFonts w:hint="eastAsia" w:ascii="微软雅黑" w:hAnsi="微软雅黑" w:eastAsia="微软雅黑"/>
          <w:sz w:val="21"/>
          <w:szCs w:val="21"/>
        </w:rPr>
        <w:t>,</w:t>
      </w:r>
      <w:r>
        <w:rPr>
          <w:rFonts w:ascii="微软雅黑" w:hAnsi="微软雅黑" w:eastAsia="微软雅黑"/>
          <w:sz w:val="21"/>
          <w:szCs w:val="21"/>
        </w:rPr>
        <w:t>15</w:t>
      </w:r>
      <w:r>
        <w:rPr>
          <w:rFonts w:hint="eastAsia" w:ascii="微软雅黑" w:hAnsi="微软雅黑" w:eastAsia="微软雅黑"/>
          <w:sz w:val="21"/>
          <w:szCs w:val="21"/>
        </w:rPr>
        <w:t>是用变分自动编码器策略来增强GAN。最新的几个工作，2</w:t>
      </w:r>
      <w:r>
        <w:rPr>
          <w:rFonts w:ascii="微软雅黑" w:hAnsi="微软雅黑" w:eastAsia="微软雅黑"/>
          <w:sz w:val="21"/>
          <w:szCs w:val="21"/>
        </w:rPr>
        <w:t>5</w:t>
      </w:r>
      <w:r>
        <w:rPr>
          <w:rFonts w:hint="eastAsia" w:ascii="微软雅黑" w:hAnsi="微软雅黑" w:eastAsia="微软雅黑"/>
          <w:sz w:val="21"/>
          <w:szCs w:val="21"/>
        </w:rPr>
        <w:t>,</w:t>
      </w:r>
      <w:r>
        <w:rPr>
          <w:rFonts w:ascii="微软雅黑" w:hAnsi="微软雅黑" w:eastAsia="微软雅黑"/>
          <w:sz w:val="21"/>
          <w:szCs w:val="21"/>
        </w:rPr>
        <w:t>19</w:t>
      </w:r>
      <w:r>
        <w:rPr>
          <w:rFonts w:hint="eastAsia" w:ascii="微软雅黑" w:hAnsi="微软雅黑" w:eastAsia="微软雅黑"/>
          <w:sz w:val="21"/>
          <w:szCs w:val="21"/>
        </w:rPr>
        <w:t>， 使用新的方法是生成映射变换风格，而不会改变原来的输入图像内容。我们的方法和循环一致保留输入和映射图像的关键属性的方法更相关， 比如C</w:t>
      </w:r>
      <w:r>
        <w:rPr>
          <w:rFonts w:ascii="微软雅黑" w:hAnsi="微软雅黑" w:eastAsia="微软雅黑"/>
          <w:sz w:val="21"/>
          <w:szCs w:val="21"/>
        </w:rPr>
        <w:t>ycleGAN, DiscoGAN</w:t>
      </w:r>
      <w:r>
        <w:rPr>
          <w:rFonts w:hint="eastAsia" w:ascii="微软雅黑" w:hAnsi="微软雅黑" w:eastAsia="微软雅黑"/>
          <w:sz w:val="21"/>
          <w:szCs w:val="21"/>
        </w:rPr>
        <w:t>和S</w:t>
      </w:r>
      <w:r>
        <w:rPr>
          <w:rFonts w:ascii="微软雅黑" w:hAnsi="微软雅黑" w:eastAsia="微软雅黑"/>
          <w:sz w:val="21"/>
          <w:szCs w:val="21"/>
        </w:rPr>
        <w:t>tarGAN</w:t>
      </w:r>
      <w:r>
        <w:rPr>
          <w:rFonts w:hint="eastAsia" w:ascii="微软雅黑" w:hAnsi="微软雅黑" w:eastAsia="微软雅黑"/>
          <w:sz w:val="21"/>
          <w:szCs w:val="21"/>
        </w:rPr>
        <w:t>。</w:t>
      </w:r>
    </w:p>
    <w:p>
      <w:pPr>
        <w:ind w:firstLine="420"/>
        <w:rPr>
          <w:rFonts w:ascii="微软雅黑" w:hAnsi="微软雅黑" w:eastAsia="微软雅黑"/>
          <w:sz w:val="21"/>
          <w:szCs w:val="21"/>
        </w:rPr>
      </w:pPr>
      <w:r>
        <w:rPr>
          <w:rFonts w:hint="eastAsia" w:ascii="微软雅黑" w:hAnsi="微软雅黑" w:eastAsia="微软雅黑"/>
          <w:b/>
          <w:bCs/>
        </w:rPr>
        <w:t>人脸图像操控</w:t>
      </w:r>
      <w:r>
        <w:rPr>
          <w:rFonts w:hint="eastAsia" w:ascii="微软雅黑" w:hAnsi="微软雅黑" w:eastAsia="微软雅黑"/>
          <w:sz w:val="21"/>
          <w:szCs w:val="21"/>
        </w:rPr>
        <w:t>。人脸生成和编辑是计算机视觉和生成模型领域的热门研究主题。大部分工作在处理属性编辑1</w:t>
      </w:r>
      <w:r>
        <w:rPr>
          <w:rFonts w:ascii="微软雅黑" w:hAnsi="微软雅黑" w:eastAsia="微软雅黑"/>
          <w:sz w:val="21"/>
          <w:szCs w:val="21"/>
        </w:rPr>
        <w:t>7</w:t>
      </w:r>
      <w:r>
        <w:rPr>
          <w:rFonts w:hint="eastAsia" w:ascii="微软雅黑" w:hAnsi="微软雅黑" w:eastAsia="微软雅黑"/>
          <w:sz w:val="21"/>
          <w:szCs w:val="21"/>
        </w:rPr>
        <w:t>,</w:t>
      </w:r>
      <w:r>
        <w:rPr>
          <w:rFonts w:ascii="微软雅黑" w:hAnsi="微软雅黑" w:eastAsia="微软雅黑"/>
          <w:sz w:val="21"/>
          <w:szCs w:val="21"/>
        </w:rPr>
        <w:t>26</w:t>
      </w:r>
      <w:r>
        <w:rPr>
          <w:rFonts w:hint="eastAsia" w:ascii="微软雅黑" w:hAnsi="微软雅黑" w:eastAsia="微软雅黑"/>
          <w:sz w:val="21"/>
          <w:szCs w:val="21"/>
        </w:rPr>
        <w:t>,</w:t>
      </w:r>
      <w:r>
        <w:rPr>
          <w:rFonts w:ascii="微软雅黑" w:hAnsi="微软雅黑" w:eastAsia="微软雅黑"/>
          <w:sz w:val="21"/>
          <w:szCs w:val="21"/>
        </w:rPr>
        <w:t>31</w:t>
      </w:r>
      <w:r>
        <w:rPr>
          <w:rFonts w:hint="eastAsia" w:ascii="微软雅黑" w:hAnsi="微软雅黑" w:eastAsia="微软雅黑"/>
          <w:sz w:val="21"/>
          <w:szCs w:val="21"/>
        </w:rPr>
        <w:t>，尝试处理属性类别，比如添加眼镜，改变头发颜色，性别交换和人脸变老。这些工作中和我们比较相关的是合成人脸表情。早期的方法使用</w:t>
      </w:r>
      <w:r>
        <w:rPr>
          <w:rFonts w:ascii="微软雅黑" w:hAnsi="微软雅黑" w:eastAsia="微软雅黑"/>
          <w:sz w:val="21"/>
          <w:szCs w:val="21"/>
        </w:rPr>
        <w:t>mass-and-spring models</w:t>
      </w:r>
      <w:r>
        <w:rPr>
          <w:rFonts w:hint="eastAsia" w:ascii="微软雅黑" w:hAnsi="微软雅黑" w:eastAsia="微软雅黑"/>
          <w:sz w:val="21"/>
          <w:szCs w:val="21"/>
        </w:rPr>
        <w:t>物理地估计皮肤和肌肉的活动来处理这个问题。这种方法很难生成自然的表情，因为有很多细微的皮肤变化很难用简单的模型生成出来。另外一个研究领域是</w:t>
      </w:r>
      <w:r>
        <w:rPr>
          <w:rFonts w:ascii="微软雅黑" w:hAnsi="微软雅黑" w:eastAsia="微软雅黑"/>
          <w:sz w:val="21"/>
          <w:szCs w:val="21"/>
        </w:rPr>
        <w:t>2D</w:t>
      </w:r>
      <w:r>
        <w:rPr>
          <w:rFonts w:hint="eastAsia" w:ascii="微软雅黑" w:hAnsi="微软雅黑" w:eastAsia="微软雅黑"/>
          <w:sz w:val="21"/>
          <w:szCs w:val="21"/>
        </w:rPr>
        <w:t>和3</w:t>
      </w:r>
      <w:r>
        <w:rPr>
          <w:rFonts w:ascii="微软雅黑" w:hAnsi="微软雅黑" w:eastAsia="微软雅黑"/>
          <w:sz w:val="21"/>
          <w:szCs w:val="21"/>
        </w:rPr>
        <w:t>D</w:t>
      </w:r>
      <w:r>
        <w:rPr>
          <w:rFonts w:hint="eastAsia" w:ascii="微软雅黑" w:hAnsi="微软雅黑" w:eastAsia="微软雅黑"/>
          <w:sz w:val="21"/>
          <w:szCs w:val="21"/>
        </w:rPr>
        <w:t>融合3</w:t>
      </w:r>
      <w:r>
        <w:rPr>
          <w:rFonts w:ascii="微软雅黑" w:hAnsi="微软雅黑" w:eastAsia="微软雅黑"/>
          <w:sz w:val="21"/>
          <w:szCs w:val="21"/>
        </w:rPr>
        <w:t>5</w:t>
      </w:r>
      <w:r>
        <w:rPr>
          <w:rFonts w:hint="eastAsia" w:ascii="微软雅黑" w:hAnsi="微软雅黑" w:eastAsia="微软雅黑"/>
          <w:sz w:val="21"/>
          <w:szCs w:val="21"/>
        </w:rPr>
        <w:t>， 生成的结果在区域边缘有很强的手工痕迹，无法处理光照变化。</w:t>
      </w:r>
    </w:p>
    <w:p>
      <w:pPr>
        <w:ind w:firstLine="420"/>
        <w:rPr>
          <w:rFonts w:hint="eastAsia" w:ascii="微软雅黑" w:hAnsi="微软雅黑" w:eastAsia="微软雅黑"/>
          <w:sz w:val="21"/>
          <w:szCs w:val="21"/>
        </w:rPr>
      </w:pPr>
      <w:r>
        <w:rPr>
          <w:rFonts w:hint="eastAsia" w:ascii="微软雅黑" w:hAnsi="微软雅黑" w:eastAsia="微软雅黑"/>
          <w:sz w:val="21"/>
          <w:szCs w:val="21"/>
        </w:rPr>
        <w:t>最近的工作4,</w:t>
      </w:r>
      <w:r>
        <w:rPr>
          <w:rFonts w:ascii="微软雅黑" w:hAnsi="微软雅黑" w:eastAsia="微软雅黑"/>
          <w:sz w:val="21"/>
          <w:szCs w:val="21"/>
        </w:rPr>
        <w:t>24</w:t>
      </w:r>
      <w:r>
        <w:rPr>
          <w:rFonts w:hint="eastAsia" w:ascii="微软雅黑" w:hAnsi="微软雅黑" w:eastAsia="微软雅黑"/>
          <w:sz w:val="21"/>
          <w:szCs w:val="21"/>
        </w:rPr>
        <w:t>,</w:t>
      </w:r>
      <w:r>
        <w:rPr>
          <w:rFonts w:ascii="微软雅黑" w:hAnsi="微软雅黑" w:eastAsia="微软雅黑"/>
          <w:sz w:val="21"/>
          <w:szCs w:val="21"/>
        </w:rPr>
        <w:t>20</w:t>
      </w:r>
      <w:r>
        <w:rPr>
          <w:rFonts w:hint="eastAsia" w:ascii="微软雅黑" w:hAnsi="微软雅黑" w:eastAsia="微软雅黑"/>
          <w:sz w:val="21"/>
          <w:szCs w:val="21"/>
        </w:rPr>
        <w:t>，训练了非常复杂的卷积网络可以处理未训练的图像。然而，这些方法都是在离散的表情类别上施加条件变量（比如，开心，中性或悲伤）。相反，我们的模型采用了皮肤和肌肉建模的想法，但我们是将它整合到深度学习中。具体来说，我们使用GAN模型施加一个肌肉变化的连续条件变量嵌入，可以生成更大范围可能的人脸表情，人脸的变化在视频帧中的变化更平滑。</w:t>
      </w:r>
    </w:p>
    <w:p>
      <w:pPr>
        <w:rPr>
          <w:rFonts w:ascii="微软雅黑" w:hAnsi="微软雅黑" w:eastAsia="微软雅黑"/>
        </w:rPr>
      </w:pPr>
    </w:p>
    <w:p>
      <w:pPr>
        <w:pStyle w:val="4"/>
      </w:pPr>
      <w:bookmarkStart w:id="6" w:name="_Toc49784246"/>
      <w:r>
        <w:t xml:space="preserve">3   </w:t>
      </w:r>
      <w:r>
        <w:rPr>
          <w:rFonts w:hint="eastAsia"/>
        </w:rPr>
        <w:t>问题</w:t>
      </w:r>
      <w:bookmarkEnd w:id="6"/>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r>
        <w:drawing>
          <wp:inline distT="0" distB="0" distL="0" distR="0">
            <wp:extent cx="6645910" cy="25133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
                    <a:stretch>
                      <a:fillRect/>
                    </a:stretch>
                  </pic:blipFill>
                  <pic:spPr>
                    <a:xfrm>
                      <a:off x="0" y="0"/>
                      <a:ext cx="6645910" cy="2513330"/>
                    </a:xfrm>
                    <a:prstGeom prst="rect">
                      <a:avLst/>
                    </a:prstGeom>
                  </pic:spPr>
                </pic:pic>
              </a:graphicData>
            </a:graphic>
          </wp:inline>
        </w:drawing>
      </w:r>
    </w:p>
    <w:p>
      <w:pPr>
        <w:pStyle w:val="11"/>
        <w:spacing w:before="0" w:beforeAutospacing="0" w:after="150" w:afterAutospacing="0" w:line="420" w:lineRule="atLeast"/>
        <w:rPr>
          <w:rFonts w:ascii="微软雅黑" w:hAnsi="微软雅黑" w:eastAsia="微软雅黑"/>
          <w:color w:val="333333"/>
          <w:sz w:val="18"/>
          <w:szCs w:val="18"/>
        </w:rPr>
      </w:pPr>
      <w:r>
        <w:rPr>
          <w:rFonts w:hint="eastAsia" w:ascii="微软雅黑" w:hAnsi="微软雅黑" w:eastAsia="微软雅黑"/>
          <w:sz w:val="15"/>
          <w:szCs w:val="15"/>
        </w:rPr>
        <w:t>图</w:t>
      </w:r>
      <w:r>
        <w:rPr>
          <w:rFonts w:ascii="微软雅黑" w:hAnsi="微软雅黑" w:eastAsia="微软雅黑"/>
          <w:sz w:val="15"/>
          <w:szCs w:val="15"/>
        </w:rPr>
        <w:t xml:space="preserve">2. </w:t>
      </w:r>
      <w:r>
        <w:rPr>
          <w:rFonts w:hint="eastAsia" w:ascii="微软雅黑" w:hAnsi="微软雅黑" w:eastAsia="微软雅黑"/>
          <w:sz w:val="15"/>
          <w:szCs w:val="15"/>
        </w:rPr>
        <w:t>生成真实连续图像的方法。这个架构由2个主要模块组成：生成器G</w:t>
      </w: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4"/>
      </w:pPr>
      <w:bookmarkStart w:id="7" w:name="_Toc49784247"/>
      <w:r>
        <w:t xml:space="preserve">4   </w:t>
      </w:r>
      <w:r>
        <w:rPr>
          <w:rFonts w:hint="eastAsia"/>
        </w:rPr>
        <w:t>方法</w:t>
      </w:r>
      <w:bookmarkEnd w:id="7"/>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jc w:val="center"/>
        <w:rPr>
          <w:rFonts w:ascii="微软雅黑" w:hAnsi="微软雅黑" w:eastAsia="微软雅黑"/>
          <w:color w:val="333333"/>
          <w:sz w:val="18"/>
          <w:szCs w:val="18"/>
        </w:rPr>
      </w:pPr>
      <w:r>
        <w:drawing>
          <wp:inline distT="0" distB="0" distL="0" distR="0">
            <wp:extent cx="6645910" cy="240982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
                    <a:stretch>
                      <a:fillRect/>
                    </a:stretch>
                  </pic:blipFill>
                  <pic:spPr>
                    <a:xfrm>
                      <a:off x="0" y="0"/>
                      <a:ext cx="6645910" cy="2409825"/>
                    </a:xfrm>
                    <a:prstGeom prst="rect">
                      <a:avLst/>
                    </a:prstGeom>
                  </pic:spPr>
                </pic:pic>
              </a:graphicData>
            </a:graphic>
          </wp:inline>
        </w:drawing>
      </w:r>
    </w:p>
    <w:p>
      <w:pPr>
        <w:pStyle w:val="11"/>
        <w:spacing w:before="0" w:beforeAutospacing="0" w:after="150" w:afterAutospacing="0" w:line="420" w:lineRule="atLeast"/>
        <w:rPr>
          <w:rFonts w:ascii="微软雅黑" w:hAnsi="微软雅黑" w:eastAsia="微软雅黑"/>
          <w:color w:val="333333"/>
          <w:sz w:val="15"/>
          <w:szCs w:val="15"/>
        </w:rPr>
      </w:pPr>
      <w:r>
        <w:rPr>
          <w:rFonts w:hint="eastAsia" w:ascii="微软雅黑" w:hAnsi="微软雅黑" w:eastAsia="微软雅黑"/>
          <w:color w:val="333333"/>
          <w:sz w:val="15"/>
          <w:szCs w:val="15"/>
        </w:rPr>
        <w:t>图3</w:t>
      </w:r>
      <w:r>
        <w:rPr>
          <w:rFonts w:ascii="微软雅黑" w:hAnsi="微软雅黑" w:eastAsia="微软雅黑"/>
          <w:color w:val="333333"/>
          <w:sz w:val="15"/>
          <w:szCs w:val="15"/>
        </w:rPr>
        <w:t xml:space="preserve">. </w:t>
      </w: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4"/>
      </w:pPr>
      <w:bookmarkStart w:id="8" w:name="_Toc49784248"/>
      <w:r>
        <w:t xml:space="preserve">5   </w:t>
      </w:r>
      <w:r>
        <w:rPr>
          <w:rFonts w:hint="eastAsia"/>
        </w:rPr>
        <w:t>实现细节</w:t>
      </w:r>
      <w:bookmarkEnd w:id="8"/>
    </w:p>
    <w:p>
      <w:pPr>
        <w:pStyle w:val="11"/>
        <w:spacing w:before="0" w:beforeAutospacing="0" w:after="150" w:afterAutospacing="0" w:line="420" w:lineRule="atLeast"/>
        <w:ind w:firstLine="480"/>
        <w:rPr>
          <w:rFonts w:ascii="微软雅黑" w:hAnsi="微软雅黑" w:eastAsia="微软雅黑"/>
          <w:color w:val="333333"/>
          <w:sz w:val="18"/>
          <w:szCs w:val="18"/>
        </w:rPr>
      </w:pPr>
      <w:r>
        <w:rPr>
          <w:rFonts w:hint="eastAsia" w:ascii="微软雅黑" w:hAnsi="微软雅黑" w:eastAsia="微软雅黑"/>
          <w:color w:val="333333"/>
          <w:sz w:val="18"/>
          <w:szCs w:val="18"/>
        </w:rPr>
        <w:t>这里只对DBoW3的库类做简单说明，这个库并不是很大。</w:t>
      </w: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4"/>
      </w:pPr>
      <w:bookmarkStart w:id="9" w:name="_Toc49784249"/>
      <w:r>
        <w:t xml:space="preserve">6   </w:t>
      </w:r>
      <w:r>
        <w:rPr>
          <w:rFonts w:hint="eastAsia"/>
        </w:rPr>
        <w:t>实验评估</w:t>
      </w:r>
      <w:bookmarkEnd w:id="9"/>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4"/>
      </w:pPr>
      <w:bookmarkStart w:id="10" w:name="_Toc49784250"/>
      <w:r>
        <w:t xml:space="preserve">7   </w:t>
      </w:r>
      <w:r>
        <w:rPr>
          <w:rFonts w:hint="eastAsia"/>
        </w:rPr>
        <w:t>结论</w:t>
      </w:r>
      <w:bookmarkEnd w:id="10"/>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11"/>
        <w:spacing w:before="0" w:beforeAutospacing="0" w:after="150" w:afterAutospacing="0" w:line="420" w:lineRule="atLeast"/>
        <w:ind w:firstLine="480"/>
        <w:rPr>
          <w:rFonts w:ascii="微软雅黑" w:hAnsi="微软雅黑" w:eastAsia="微软雅黑"/>
          <w:color w:val="333333"/>
          <w:sz w:val="18"/>
          <w:szCs w:val="18"/>
        </w:rPr>
      </w:pPr>
    </w:p>
    <w:p>
      <w:pPr>
        <w:pStyle w:val="4"/>
      </w:pPr>
      <w:bookmarkStart w:id="11" w:name="_Toc49784251"/>
      <w:r>
        <w:rPr>
          <w:rFonts w:hint="eastAsia"/>
        </w:rPr>
        <w:t>参考文献</w:t>
      </w:r>
      <w:bookmarkEnd w:id="11"/>
    </w:p>
    <w:p>
      <w:pPr>
        <w:pStyle w:val="11"/>
        <w:spacing w:before="0" w:beforeAutospacing="0" w:after="150" w:afterAutospacing="0" w:line="420" w:lineRule="atLeast"/>
        <w:ind w:firstLine="480"/>
        <w:rPr>
          <w:rFonts w:ascii="微软雅黑" w:hAnsi="微软雅黑" w:eastAsia="微软雅黑"/>
          <w:color w:val="333333"/>
          <w:sz w:val="18"/>
          <w:szCs w:val="18"/>
        </w:rPr>
      </w:pP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《机器学习》周志华</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《应用多元分析》王学民</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Bags of Binary Words for Fast Place Recognition in Image Sequences</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Video Google: A Text Retrieval Approach to Object Matching in Videos</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Scalable Recognition with a Vocabulary Tree</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Interactive learning of visual topological navigation</w:t>
      </w:r>
    </w:p>
    <w:p>
      <w:pPr>
        <w:numPr>
          <w:ilvl w:val="0"/>
          <w:numId w:val="1"/>
        </w:numPr>
        <w:spacing w:before="100" w:beforeAutospacing="1" w:after="150" w:line="36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Fast and incremental method for loop-closure detection using bags of visual words</w:t>
      </w:r>
    </w:p>
    <w:p>
      <w:pPr>
        <w:numPr>
          <w:ilvl w:val="0"/>
          <w:numId w:val="1"/>
        </w:numPr>
        <w:spacing w:before="100" w:beforeAutospacing="1" w:line="360" w:lineRule="atLeast"/>
        <w:rPr>
          <w:rFonts w:ascii="微软雅黑" w:hAnsi="微软雅黑" w:eastAsia="微软雅黑"/>
          <w:color w:val="333333"/>
          <w:sz w:val="18"/>
          <w:szCs w:val="18"/>
        </w:rPr>
      </w:pPr>
      <w:r>
        <w:fldChar w:fldCharType="begin"/>
      </w:r>
      <w:r>
        <w:instrText xml:space="preserve"> HYPERLINK "http://sci-hub.bz/10.1117/12.2245124" </w:instrText>
      </w:r>
      <w:r>
        <w:fldChar w:fldCharType="separate"/>
      </w:r>
      <w:r>
        <w:rPr>
          <w:rStyle w:val="15"/>
          <w:rFonts w:hint="eastAsia" w:ascii="微软雅黑" w:hAnsi="微软雅黑" w:eastAsia="微软雅黑"/>
          <w:color w:val="4B87ED"/>
          <w:sz w:val="18"/>
          <w:szCs w:val="18"/>
        </w:rPr>
        <w:t>Bag of visual word model based on binary hashing and space pyramid</w:t>
      </w:r>
      <w:r>
        <w:rPr>
          <w:rStyle w:val="15"/>
          <w:rFonts w:hint="eastAsia" w:ascii="微软雅黑" w:hAnsi="微软雅黑" w:eastAsia="微软雅黑"/>
          <w:color w:val="4B87ED"/>
          <w:sz w:val="18"/>
          <w:szCs w:val="18"/>
        </w:rPr>
        <w:fldChar w:fldCharType="end"/>
      </w:r>
    </w:p>
    <w:p>
      <w:pPr>
        <w:rPr>
          <w:rFonts w:ascii="微软雅黑" w:hAnsi="微软雅黑" w:eastAsia="微软雅黑"/>
        </w:rPr>
      </w:pPr>
    </w:p>
    <w:p>
      <w:pPr>
        <w:rPr>
          <w:rFonts w:ascii="微软雅黑" w:hAnsi="微软雅黑" w:eastAsia="微软雅黑"/>
        </w:rPr>
      </w:pPr>
      <w:r>
        <w:rPr>
          <w:rFonts w:ascii="微软雅黑" w:hAnsi="微软雅黑" w:eastAsia="微软雅黑"/>
        </w:rPr>
        <w:br w:type="page"/>
      </w:r>
    </w:p>
    <w:p>
      <w:pPr>
        <w:pStyle w:val="3"/>
      </w:pPr>
      <w:bookmarkStart w:id="12" w:name="_Toc49784252"/>
      <w:r>
        <w:rPr>
          <w:rFonts w:hint="eastAsia"/>
        </w:rPr>
        <w:t>StyleGAN: 一种基于风格迁移的生成对抗网络的生成器</w:t>
      </w:r>
      <w:bookmarkEnd w:id="12"/>
    </w:p>
    <w:p>
      <w:pPr>
        <w:pStyle w:val="4"/>
      </w:pPr>
      <w:bookmarkStart w:id="13" w:name="_Toc49784253"/>
      <w:r>
        <w:rPr>
          <w:rFonts w:hint="eastAsia"/>
        </w:rPr>
        <w:t>前言</w:t>
      </w:r>
      <w:bookmarkEnd w:id="13"/>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生成对抗网络。</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这种新的架构可以产生自动学习的、无监督地分离生成的图片中的高层属性和随机变量；可以直觉地对特定尺度进行控制合成过程。</w:t>
      </w:r>
    </w:p>
    <w:p>
      <w:pPr>
        <w:pStyle w:val="3"/>
        <w:rPr>
          <w:rFonts w:ascii="微软雅黑" w:hAnsi="微软雅黑" w:eastAsia="微软雅黑"/>
          <w:sz w:val="24"/>
          <w:szCs w:val="24"/>
        </w:rPr>
      </w:pPr>
    </w:p>
    <w:p>
      <w:pPr>
        <w:pStyle w:val="4"/>
      </w:pPr>
      <w:bookmarkStart w:id="14" w:name="_Toc49784254"/>
      <w:r>
        <w:rPr>
          <w:rFonts w:hint="eastAsia"/>
        </w:rPr>
        <w:t>生成模型</w:t>
      </w:r>
      <w:bookmarkEnd w:id="14"/>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统计分类中，包括机器学习方法，有两种主要的方法，分别是生成式方法和判别式方法。</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pStyle w:val="3"/>
        <w:rPr>
          <w:rFonts w:ascii="微软雅黑" w:hAnsi="微软雅黑" w:eastAsia="微软雅黑"/>
          <w:sz w:val="24"/>
          <w:szCs w:val="24"/>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sz w:val="24"/>
          <w:szCs w:val="24"/>
        </w:rPr>
      </w:pPr>
      <w:bookmarkStart w:id="15" w:name="_Toc49784255"/>
      <w:r>
        <w:rPr>
          <w:rFonts w:hint="eastAsia" w:ascii="微软雅黑" w:hAnsi="微软雅黑" w:eastAsia="微软雅黑"/>
          <w:sz w:val="24"/>
          <w:szCs w:val="24"/>
        </w:rPr>
        <w:t>D</w:t>
      </w:r>
      <w:r>
        <w:rPr>
          <w:rFonts w:ascii="微软雅黑" w:hAnsi="微软雅黑" w:eastAsia="微软雅黑"/>
          <w:sz w:val="24"/>
          <w:szCs w:val="24"/>
        </w:rPr>
        <w:t>CGAN: Unsupervised Representation Learning with Deep Convolutional Generative Adversarial Networks</w:t>
      </w:r>
      <w:bookmarkEnd w:id="15"/>
    </w:p>
    <w:p>
      <w:pPr>
        <w:pStyle w:val="4"/>
      </w:pPr>
      <w:bookmarkStart w:id="16" w:name="_Toc49784256"/>
      <w:r>
        <w:rPr>
          <w:rFonts w:hint="eastAsia"/>
        </w:rPr>
        <w:t>前言</w:t>
      </w:r>
      <w:bookmarkEnd w:id="16"/>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最近几年，监督学习的卷积网络在计算机视觉领域大量采用。相对而言，无监督学习的卷积神经网络缺很少被关注。本文的工作希望能填补监督学习和无监督学习的这个差距。我们介绍了一种卷积神经网络，叫做深度卷积生成对抗网络。</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我们的深度卷积对抗网络的生成器和判别器中学习到了从物体到场景的层级表示。另外，我们使用学习到的特征用于各种任务，发现这些特征可以用作一般图像表示。</w:t>
      </w:r>
    </w:p>
    <w:p>
      <w:pPr>
        <w:pStyle w:val="11"/>
        <w:spacing w:before="0" w:beforeAutospacing="0" w:after="150" w:afterAutospacing="0" w:line="420" w:lineRule="atLeast"/>
        <w:ind w:firstLine="480"/>
        <w:rPr>
          <w:rFonts w:ascii="微软雅黑" w:hAnsi="微软雅黑" w:eastAsia="微软雅黑"/>
          <w:color w:val="333333"/>
        </w:rPr>
      </w:pPr>
    </w:p>
    <w:p>
      <w:pPr>
        <w:pStyle w:val="4"/>
      </w:pPr>
      <w:bookmarkStart w:id="17" w:name="_Toc49784257"/>
      <w:r>
        <w:t xml:space="preserve">1  </w:t>
      </w:r>
      <w:r>
        <w:rPr>
          <w:rFonts w:hint="eastAsia"/>
        </w:rPr>
        <w:t>简介</w:t>
      </w:r>
      <w:bookmarkEnd w:id="17"/>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生成对抗网络为最大似然估计技术提供了另一种方法。它的学习过程，加上并没有启发式的代价函数（比如像素级均方差），用于表示学习非常有吸引力。</w:t>
      </w: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我们提供并评估了深度卷积生成对抗网络的网络结构，并进行了稳定训练。我们把它叫做DCGAN，深度卷积生成对抗网络。</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我们使用训练好的判别器用于图像分类，比无监督的算法更有优势。</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我们将GAN学习到的滤波器进行可视化，经验表示特定的滤波器可以学习到绘画特定的物体。</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我们发现了生成器具有很有趣的向量数学特征，可以用于操纵生成样板的许多语义特征的质量。</w:t>
      </w:r>
    </w:p>
    <w:p>
      <w:pPr>
        <w:pStyle w:val="11"/>
        <w:spacing w:before="0" w:beforeAutospacing="0" w:after="150" w:afterAutospacing="0" w:line="420" w:lineRule="atLeast"/>
        <w:rPr>
          <w:rFonts w:ascii="微软雅黑" w:hAnsi="微软雅黑" w:eastAsia="微软雅黑"/>
          <w:color w:val="333333"/>
        </w:rPr>
      </w:pPr>
    </w:p>
    <w:p>
      <w:pPr>
        <w:pStyle w:val="4"/>
      </w:pPr>
      <w:bookmarkStart w:id="18" w:name="_Toc49784258"/>
      <w:r>
        <w:t xml:space="preserve">2  </w:t>
      </w:r>
      <w:r>
        <w:rPr>
          <w:rFonts w:hint="eastAsia"/>
        </w:rPr>
        <w:t>相关工作</w:t>
      </w:r>
      <w:bookmarkEnd w:id="18"/>
    </w:p>
    <w:p>
      <w:pPr>
        <w:pStyle w:val="5"/>
      </w:pPr>
      <w:r>
        <w:t xml:space="preserve">2.1  </w:t>
      </w:r>
      <w:r>
        <w:rPr>
          <w:rFonts w:hint="eastAsia"/>
        </w:rPr>
        <w:t>无标签数据的表示学习</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无监督表示学习的一种经典方法就是数据聚类（比如K-mean）</w:t>
      </w: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pStyle w:val="11"/>
        <w:spacing w:before="0" w:beforeAutospacing="0" w:after="150" w:afterAutospacing="0" w:line="420" w:lineRule="atLeast"/>
        <w:ind w:firstLine="480"/>
        <w:rPr>
          <w:rFonts w:ascii="微软雅黑" w:hAnsi="微软雅黑" w:eastAsia="微软雅黑"/>
          <w:color w:val="333333"/>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br w:type="page"/>
      </w:r>
    </w:p>
    <w:p>
      <w:pPr>
        <w:pStyle w:val="2"/>
        <w:keepNext w:val="0"/>
        <w:keepLines w:val="0"/>
        <w:widowControl/>
        <w:suppressLineNumbers w:val="0"/>
        <w:shd w:val="clear" w:fill="FFFFFF"/>
        <w:spacing w:before="53" w:beforeAutospacing="0" w:after="240" w:afterAutospacing="0" w:line="560" w:lineRule="atLeast"/>
        <w:ind w:left="400" w:right="0" w:firstLine="0"/>
        <w:rPr>
          <w:rFonts w:hint="default" w:ascii="Lucida Grande" w:hAnsi="Lucida Grande" w:eastAsia="Lucida Grande" w:cs="Lucida Grande"/>
          <w:b/>
          <w:i w:val="0"/>
          <w:caps w:val="0"/>
          <w:color w:val="000000"/>
          <w:spacing w:val="0"/>
          <w:sz w:val="37"/>
          <w:szCs w:val="37"/>
          <w:shd w:val="clear" w:fill="FFFFFF"/>
        </w:rPr>
      </w:pPr>
      <w:r>
        <w:rPr>
          <w:rFonts w:hint="default" w:ascii="Lucida Grande" w:hAnsi="Lucida Grande" w:eastAsia="Lucida Grande" w:cs="Lucida Grande"/>
          <w:b/>
          <w:i w:val="0"/>
          <w:caps w:val="0"/>
          <w:color w:val="000000"/>
          <w:spacing w:val="0"/>
          <w:sz w:val="37"/>
          <w:szCs w:val="37"/>
          <w:shd w:val="clear" w:fill="FFFFFF"/>
        </w:rPr>
        <w:t xml:space="preserve">Image2StyleGAN: </w:t>
      </w:r>
      <w:r>
        <w:rPr>
          <w:rFonts w:hint="default" w:ascii="Lucida Grande" w:hAnsi="Lucida Grande" w:eastAsia="Lucida Grande" w:cs="Lucida Grande"/>
          <w:b/>
          <w:i w:val="0"/>
          <w:caps w:val="0"/>
          <w:color w:val="000000"/>
          <w:spacing w:val="0"/>
          <w:sz w:val="37"/>
          <w:szCs w:val="37"/>
          <w:shd w:val="clear" w:fill="FFFFFF"/>
        </w:rPr>
        <w:t>如何将图像嵌入</w:t>
      </w:r>
      <w:r>
        <w:rPr>
          <w:rFonts w:hint="default" w:ascii="Lucida Grande" w:hAnsi="Lucida Grande" w:eastAsia="Lucida Grande" w:cs="Lucida Grande"/>
          <w:b/>
          <w:i w:val="0"/>
          <w:caps w:val="0"/>
          <w:color w:val="000000"/>
          <w:spacing w:val="0"/>
          <w:sz w:val="37"/>
          <w:szCs w:val="37"/>
          <w:shd w:val="clear" w:fill="FFFFFF"/>
        </w:rPr>
        <w:t>StyleGAN</w:t>
      </w:r>
      <w:r>
        <w:rPr>
          <w:rFonts w:hint="default" w:ascii="Lucida Grande" w:hAnsi="Lucida Grande" w:eastAsia="Lucida Grande" w:cs="Lucida Grande"/>
          <w:b/>
          <w:i w:val="0"/>
          <w:caps w:val="0"/>
          <w:color w:val="000000"/>
          <w:spacing w:val="0"/>
          <w:sz w:val="37"/>
          <w:szCs w:val="37"/>
          <w:shd w:val="clear" w:fill="FFFFFF"/>
        </w:rPr>
        <w:t xml:space="preserve">潜空间 </w:t>
      </w:r>
      <w:r>
        <w:rPr>
          <w:rFonts w:hint="default" w:ascii="Lucida Grande" w:hAnsi="Lucida Grande" w:eastAsia="Lucida Grande" w:cs="Lucida Grande"/>
          <w:b/>
          <w:i w:val="0"/>
          <w:caps w:val="0"/>
          <w:color w:val="000000"/>
          <w:spacing w:val="0"/>
          <w:sz w:val="37"/>
          <w:szCs w:val="37"/>
          <w:shd w:val="clear" w:fill="FFFFFF"/>
        </w:rPr>
        <w:t>?</w:t>
      </w:r>
    </w:p>
    <w:p/>
    <w:p>
      <w:pPr>
        <w:pStyle w:val="4"/>
      </w:pPr>
      <w:r>
        <w:rPr>
          <w:rFonts w:hint="eastAsia"/>
        </w:rPr>
        <w:t>前言</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生成对抗网络。</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这种新的架构可以产生自动学习的、无监督地分离生成的图片中的高层属性和随机变量；可以直觉地对特定尺度进行控制合成过程。</w:t>
      </w:r>
    </w:p>
    <w:p>
      <w:pPr>
        <w:pStyle w:val="3"/>
        <w:rPr>
          <w:rFonts w:ascii="微软雅黑" w:hAnsi="微软雅黑" w:eastAsia="微软雅黑"/>
          <w:sz w:val="24"/>
          <w:szCs w:val="24"/>
        </w:rPr>
      </w:pPr>
    </w:p>
    <w:p>
      <w:pPr>
        <w:pStyle w:val="4"/>
      </w:pPr>
      <w:r>
        <w:rPr>
          <w:rFonts w:hint="eastAsia"/>
        </w:rPr>
        <w:t>生成模型</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统计分类中，包括机器学习方法，有两种主要的方法，分别是生成式方法和判别式方法。</w:t>
      </w:r>
    </w:p>
    <w:p>
      <w:pPr>
        <w:pStyle w:val="11"/>
        <w:spacing w:before="0" w:beforeAutospacing="0" w:after="150" w:afterAutospacing="0" w:line="420" w:lineRule="atLeast"/>
        <w:ind w:firstLine="480"/>
        <w:rPr>
          <w:rFonts w:ascii="微软雅黑" w:hAnsi="微软雅黑" w:eastAsia="微软雅黑"/>
          <w:color w:val="333333"/>
        </w:rPr>
      </w:pPr>
      <w:r>
        <w:rPr>
          <w:rFonts w:hint="eastAsia" w:ascii="微软雅黑" w:hAnsi="微软雅黑" w:eastAsia="微软雅黑"/>
          <w:color w:val="333333"/>
        </w:rPr>
        <w:t>。</w:t>
      </w:r>
    </w:p>
    <w:p>
      <w:pPr>
        <w:rPr>
          <w:rFonts w:ascii="微软雅黑" w:hAnsi="微软雅黑" w:eastAsia="微软雅黑"/>
        </w:rPr>
      </w:pPr>
    </w:p>
    <w:p>
      <w:pPr>
        <w:pStyle w:val="4"/>
        <w:rPr>
          <w:rFonts w:ascii="微软雅黑" w:hAnsi="微软雅黑" w:eastAsia="微软雅黑"/>
        </w:rPr>
      </w:pPr>
      <w:r>
        <w:rPr>
          <w:rFonts w:hint="default"/>
        </w:rPr>
        <w:t>5. 嵌入算法</w:t>
      </w:r>
    </w:p>
    <w:p>
      <w:pPr>
        <w:keepNext w:val="0"/>
        <w:keepLines w:val="0"/>
        <w:widowControl/>
        <w:suppressLineNumbers w:val="0"/>
        <w:spacing w:line="35" w:lineRule="atLeast"/>
        <w:jc w:val="left"/>
        <w:rPr>
          <w:sz w:val="28"/>
          <w:szCs w:val="28"/>
        </w:rPr>
      </w:pPr>
      <w:r>
        <w:rPr>
          <w:rFonts w:ascii="宋体" w:hAnsi="宋体" w:eastAsia="宋体" w:cs="宋体"/>
          <w:color w:val="393939"/>
          <w:kern w:val="0"/>
          <w:sz w:val="28"/>
          <w:szCs w:val="28"/>
          <w:lang w:val="en-US" w:eastAsia="zh-CN" w:bidi="ar"/>
        </w:rPr>
        <w:t>我们是通过直接优化方法将给定的图像嵌入预训练生成器流形中。从一个合适的初始向量w开始，我们寻找一个优化的向量w*, 计算给定图像和从w*生成的图像的相似度，通过最小化这个相似度损失函数来获得这个向量w*。算法1是这个方法的伪代码。这个工作一个有趣的方向是不是所有的选择都能生成好的结果，通过做实验选择不同的设计方式可以更深入地理解嵌入方法。</w:t>
      </w:r>
    </w:p>
    <w:p>
      <w:pPr>
        <w:keepNext w:val="0"/>
        <w:keepLines w:val="0"/>
        <w:widowControl/>
        <w:suppressLineNumbers w:val="0"/>
        <w:spacing w:line="35" w:lineRule="atLeast"/>
        <w:jc w:val="left"/>
        <w:rPr>
          <w:sz w:val="28"/>
          <w:szCs w:val="28"/>
        </w:rPr>
      </w:pPr>
    </w:p>
    <w:p>
      <w:pPr>
        <w:pStyle w:val="5"/>
        <w:rPr>
          <w:rFonts w:hint="eastAsia" w:ascii="宋体-简" w:hAnsi="宋体-简" w:eastAsia="宋体-简" w:cs="宋体-简"/>
        </w:rPr>
      </w:pPr>
      <w:r>
        <w:rPr>
          <w:rFonts w:hint="eastAsia" w:ascii="宋体-简" w:hAnsi="宋体-简" w:eastAsia="宋体-简" w:cs="宋体-简"/>
          <w:lang w:val="en-US" w:eastAsia="zh-CN"/>
        </w:rPr>
        <w:t>5.1 初始化</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我们使用两种设计来进行初始化。第一种是随机初始化。每个变量都从正态分布u[-1, 1]中独立采样。第二种方法 受到 到平均潜向量w hat 的距离可以识别低质量的人脸 的启发。因此，我们建议使用 w hat 作为初始化，希望优化可以收敛到向量w*，与w hat接近。</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为了评估这两种方法，我们对比了 损失函数的值和 优化后的潜向量w*和w hat的距离。如表2所示，初始化人脸图像嵌入w=w hat，不仅可以使优化后的w*更接近w hat，而且可以获得更低的损失值。然而，其他类别中图像，比如狗，随机初始化证实是更好的选项。直觉上，这个现象表明人脸的分布只有一个聚类，其他的类别（比如，狗，猫）围绕聚类分布分散，并没有明显的模式。</w:t>
      </w:r>
    </w:p>
    <w:p>
      <w:pPr>
        <w:keepNext w:val="0"/>
        <w:keepLines w:val="0"/>
        <w:widowControl/>
        <w:suppressLineNumbers w:val="0"/>
        <w:spacing w:line="35" w:lineRule="atLeast"/>
        <w:jc w:val="left"/>
        <w:rPr>
          <w:sz w:val="28"/>
          <w:szCs w:val="28"/>
        </w:rPr>
      </w:pPr>
    </w:p>
    <w:p>
      <w:pPr>
        <w:pStyle w:val="5"/>
      </w:pPr>
      <w:r>
        <w:rPr>
          <w:lang w:val="en-US" w:eastAsia="zh-CN"/>
        </w:rPr>
        <w:t>5.2 损失函数</w:t>
      </w:r>
    </w:p>
    <w:p>
      <w:pPr>
        <w:keepNext w:val="0"/>
        <w:keepLines w:val="0"/>
        <w:widowControl/>
        <w:suppressLineNumbers w:val="0"/>
        <w:spacing w:line="35" w:lineRule="atLeast"/>
        <w:jc w:val="left"/>
        <w:rPr>
          <w:rFonts w:hint="eastAsia" w:ascii="宋体-简" w:hAnsi="宋体-简" w:eastAsia="宋体-简" w:cs="宋体-简"/>
          <w:sz w:val="28"/>
          <w:szCs w:val="28"/>
        </w:rPr>
      </w:pPr>
    </w:p>
    <w:p>
      <w:pPr>
        <w:keepNext w:val="0"/>
        <w:keepLines w:val="0"/>
        <w:widowControl/>
        <w:suppressLineNumbers w:val="0"/>
        <w:spacing w:line="35" w:lineRule="atLeast"/>
        <w:jc w:val="left"/>
        <w:rPr>
          <w:rFonts w:hint="eastAsia" w:ascii="宋体-简" w:hAnsi="宋体-简" w:eastAsia="宋体-简" w:cs="宋体-简"/>
          <w:sz w:val="28"/>
          <w:szCs w:val="28"/>
        </w:rPr>
      </w:pPr>
      <w:r>
        <w:rPr>
          <w:rFonts w:hint="eastAsia" w:ascii="宋体-简" w:hAnsi="宋体-简" w:eastAsia="宋体-简" w:cs="宋体-简"/>
          <w:kern w:val="0"/>
          <w:sz w:val="28"/>
          <w:szCs w:val="28"/>
          <w:lang w:val="en-US" w:eastAsia="zh-CN" w:bidi="ar"/>
        </w:rPr>
        <w:t>为了测量优化过程中输入图像和嵌入图像的相似度，我们使用的损失函数是VGG perceptual loss和像素MSE loss的加权组合：</w:t>
      </w:r>
    </w:p>
    <w:p>
      <w:pPr>
        <w:keepNext w:val="0"/>
        <w:keepLines w:val="0"/>
        <w:widowControl/>
        <w:suppressLineNumbers w:val="0"/>
        <w:spacing w:line="35" w:lineRule="atLeast"/>
        <w:jc w:val="left"/>
        <w:rPr>
          <w:rFonts w:hint="eastAsia" w:ascii="宋体-简" w:hAnsi="宋体-简" w:eastAsia="宋体-简" w:cs="宋体-简"/>
          <w:sz w:val="28"/>
          <w:szCs w:val="28"/>
        </w:rPr>
      </w:pPr>
    </w:p>
    <w:p>
      <w:pPr>
        <w:keepNext w:val="0"/>
        <w:keepLines w:val="0"/>
        <w:widowControl/>
        <w:suppressLineNumbers w:val="0"/>
        <w:jc w:val="left"/>
        <w:rPr>
          <w:rFonts w:hint="eastAsia" w:ascii="宋体-简" w:hAnsi="宋体-简" w:eastAsia="宋体-简" w:cs="宋体-简"/>
          <w:kern w:val="0"/>
          <w:sz w:val="28"/>
          <w:szCs w:val="28"/>
          <w:lang w:eastAsia="zh-CN" w:bidi="ar"/>
        </w:rPr>
      </w:pPr>
      <w:r>
        <w:rPr>
          <w:rFonts w:hint="eastAsia" w:ascii="宋体-简" w:hAnsi="宋体-简" w:eastAsia="宋体-简" w:cs="宋体-简"/>
          <w:kern w:val="0"/>
          <w:sz w:val="28"/>
          <w:szCs w:val="28"/>
          <w:lang w:val="en-US" w:eastAsia="zh-CN" w:bidi="ar"/>
        </w:rPr>
        <w:t>I是输入图像，G(.)是预训练生成器， N是图像的像素</w:t>
      </w:r>
      <w:r>
        <w:rPr>
          <w:rFonts w:hint="eastAsia" w:ascii="宋体-简" w:hAnsi="宋体-简" w:eastAsia="宋体-简" w:cs="宋体-简"/>
          <w:kern w:val="0"/>
          <w:sz w:val="28"/>
          <w:szCs w:val="28"/>
          <w:lang w:eastAsia="zh-CN" w:bidi="ar"/>
        </w:rPr>
        <w:t>数量值</w:t>
      </w:r>
      <w:r>
        <w:rPr>
          <w:rFonts w:hint="eastAsia" w:ascii="宋体-简" w:hAnsi="宋体-简" w:eastAsia="宋体-简" w:cs="宋体-简"/>
          <w:kern w:val="0"/>
          <w:sz w:val="28"/>
          <w:szCs w:val="28"/>
          <w:lang w:val="en-US" w:eastAsia="zh-CN" w:bidi="ar"/>
        </w:rPr>
        <w:t>（N=nxnx3）， w是待</w:t>
      </w:r>
      <w:r>
        <w:rPr>
          <w:rFonts w:hint="eastAsia" w:ascii="宋体-简" w:hAnsi="宋体-简" w:eastAsia="宋体-简" w:cs="宋体-简"/>
          <w:kern w:val="0"/>
          <w:sz w:val="28"/>
          <w:szCs w:val="28"/>
          <w:lang w:eastAsia="zh-CN" w:bidi="ar"/>
        </w:rPr>
        <w:t>优化的潜编码，</w:t>
      </w:r>
      <w:r>
        <w:rPr>
          <w:rFonts w:hint="eastAsia" w:ascii="宋体-简" w:hAnsi="宋体-简" w:eastAsia="宋体-简" w:cs="宋体-简"/>
          <w:kern w:val="0"/>
          <w:sz w:val="28"/>
          <w:szCs w:val="28"/>
          <w:lang w:val="en-US" w:eastAsia="zh-CN" w:bidi="ar"/>
        </w:rPr>
        <w:t>λmse = 1</w:t>
      </w:r>
      <w:r>
        <w:rPr>
          <w:rFonts w:hint="eastAsia" w:ascii="宋体-简" w:hAnsi="宋体-简" w:eastAsia="宋体-简" w:cs="宋体-简"/>
          <w:kern w:val="0"/>
          <w:sz w:val="28"/>
          <w:szCs w:val="28"/>
          <w:lang w:eastAsia="zh-CN" w:bidi="ar"/>
        </w:rPr>
        <w:t xml:space="preserve"> 是最优性能的经验值。对于等式1中的perceptual loss </w:t>
      </w:r>
      <w:r>
        <w:rPr>
          <w:rFonts w:hint="eastAsia" w:ascii="宋体-简" w:hAnsi="宋体-简" w:eastAsia="宋体-简" w:cs="宋体-简"/>
          <w:kern w:val="0"/>
          <w:sz w:val="28"/>
          <w:szCs w:val="28"/>
          <w:lang w:val="en-US" w:eastAsia="zh-CN" w:bidi="ar"/>
        </w:rPr>
        <w:t xml:space="preserve"> Lpercept(·)</w:t>
      </w:r>
      <w:r>
        <w:rPr>
          <w:rFonts w:hint="eastAsia" w:ascii="宋体-简" w:hAnsi="宋体-简" w:eastAsia="宋体-简" w:cs="宋体-简"/>
          <w:kern w:val="0"/>
          <w:sz w:val="28"/>
          <w:szCs w:val="28"/>
          <w:lang w:eastAsia="zh-CN" w:bidi="ar"/>
        </w:rPr>
        <w:t xml:space="preserve"> ， 我们使用：</w:t>
      </w:r>
    </w:p>
    <w:p>
      <w:pPr>
        <w:keepNext w:val="0"/>
        <w:keepLines w:val="0"/>
        <w:widowControl/>
        <w:suppressLineNumbers w:val="0"/>
        <w:jc w:val="left"/>
        <w:rPr>
          <w:rFonts w:hint="eastAsia" w:ascii="宋体-简" w:hAnsi="宋体-简" w:eastAsia="宋体-简" w:cs="宋体-简"/>
          <w:kern w:val="0"/>
          <w:sz w:val="28"/>
          <w:szCs w:val="28"/>
          <w:lang w:eastAsia="zh-CN" w:bidi="ar"/>
        </w:rPr>
      </w:pPr>
    </w:p>
    <w:p>
      <w:pPr>
        <w:keepNext w:val="0"/>
        <w:keepLines w:val="0"/>
        <w:widowControl/>
        <w:suppressLineNumbers w:val="0"/>
        <w:jc w:val="left"/>
        <w:rPr>
          <w:rFonts w:hint="eastAsia" w:ascii="宋体-简" w:hAnsi="宋体-简" w:eastAsia="宋体-简" w:cs="宋体-简"/>
          <w:kern w:val="0"/>
          <w:sz w:val="28"/>
          <w:szCs w:val="28"/>
          <w:lang w:eastAsia="zh-CN" w:bidi="ar"/>
        </w:rPr>
      </w:pPr>
      <w:r>
        <w:rPr>
          <w:rFonts w:hint="eastAsia" w:ascii="宋体-简" w:hAnsi="宋体-简" w:eastAsia="宋体-简" w:cs="宋体-简"/>
          <w:kern w:val="0"/>
          <w:sz w:val="28"/>
          <w:szCs w:val="28"/>
          <w:lang w:eastAsia="zh-CN" w:bidi="ar"/>
        </w:rPr>
        <w:t>其中</w:t>
      </w:r>
      <w:r>
        <w:rPr>
          <w:rFonts w:hint="eastAsia" w:ascii="宋体-简" w:hAnsi="宋体-简" w:eastAsia="宋体-简" w:cs="宋体-简"/>
          <w:kern w:val="0"/>
          <w:sz w:val="28"/>
          <w:szCs w:val="28"/>
          <w:lang w:val="en-US" w:eastAsia="zh-CN" w:bidi="ar"/>
        </w:rPr>
        <w:t>I1, I2 ∈ R n×n×3</w:t>
      </w:r>
      <w:r>
        <w:rPr>
          <w:rFonts w:hint="eastAsia" w:ascii="宋体-简" w:hAnsi="宋体-简" w:eastAsia="宋体-简" w:cs="宋体-简"/>
          <w:kern w:val="0"/>
          <w:sz w:val="28"/>
          <w:szCs w:val="28"/>
          <w:lang w:eastAsia="zh-CN" w:bidi="ar"/>
        </w:rPr>
        <w:t>是输入图像，</w:t>
      </w:r>
      <w:r>
        <w:rPr>
          <w:rFonts w:hint="default" w:ascii="宋体-简" w:hAnsi="宋体-简" w:eastAsia="宋体-简" w:cs="宋体-简"/>
          <w:kern w:val="0"/>
          <w:sz w:val="28"/>
          <w:szCs w:val="28"/>
          <w:lang w:eastAsia="zh-CN" w:bidi="ar"/>
        </w:rPr>
        <w:t>是VGG-16网络层输出的特征图conv1_1, conv1_2, conv3_2，conv4_2，Nj是第</w:t>
      </w:r>
      <w:bookmarkStart w:id="19" w:name="_GoBack"/>
      <w:bookmarkEnd w:id="19"/>
    </w:p>
    <w:p>
      <w:pPr>
        <w:keepNext w:val="0"/>
        <w:keepLines w:val="0"/>
        <w:widowControl/>
        <w:suppressLineNumbers w:val="0"/>
        <w:jc w:val="left"/>
        <w:rPr>
          <w:rFonts w:hint="eastAsia" w:ascii="宋体-简" w:hAnsi="宋体-简" w:eastAsia="宋体-简" w:cs="宋体-简"/>
          <w:sz w:val="28"/>
          <w:szCs w:val="28"/>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footerReference r:id="rId3" w:type="default"/>
      <w:pgSz w:w="11906" w:h="16838"/>
      <w:pgMar w:top="720" w:right="720" w:bottom="720" w:left="720" w:header="851" w:footer="7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A0F3C52"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panose1 w:val="020B0600040502020204"/>
    <w:charset w:val="00"/>
    <w:family w:val="auto"/>
    <w:pitch w:val="default"/>
    <w:sig w:usb0="E1000AEF" w:usb1="5000A1FF" w:usb2="00000000" w:usb3="00000000" w:csb0="200001BF" w:csb1="4F01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847381"/>
    </w:sdtPr>
    <w:sdtContent>
      <w:p>
        <w:pPr>
          <w:pStyle w:val="7"/>
          <w:jc w:val="right"/>
        </w:pPr>
        <w:r>
          <w:fldChar w:fldCharType="begin"/>
        </w:r>
        <w:r>
          <w:instrText xml:space="preserve">PAGE   \* MERGEFORMAT</w:instrText>
        </w:r>
        <w:r>
          <w:fldChar w:fldCharType="separate"/>
        </w:r>
        <w:r>
          <w:rPr>
            <w:lang w:val="zh-CN"/>
          </w:rP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417E2"/>
    <w:multiLevelType w:val="multilevel"/>
    <w:tmpl w:val="230417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AA"/>
    <w:rsid w:val="00005EA6"/>
    <w:rsid w:val="000146A0"/>
    <w:rsid w:val="00027A53"/>
    <w:rsid w:val="00043AFB"/>
    <w:rsid w:val="0005204D"/>
    <w:rsid w:val="00064673"/>
    <w:rsid w:val="00074904"/>
    <w:rsid w:val="000956F0"/>
    <w:rsid w:val="000C5F82"/>
    <w:rsid w:val="00100F1A"/>
    <w:rsid w:val="00127A00"/>
    <w:rsid w:val="00136959"/>
    <w:rsid w:val="00142D3D"/>
    <w:rsid w:val="0015265A"/>
    <w:rsid w:val="00165C00"/>
    <w:rsid w:val="001679C0"/>
    <w:rsid w:val="00170251"/>
    <w:rsid w:val="00174B30"/>
    <w:rsid w:val="00175FA8"/>
    <w:rsid w:val="0019683A"/>
    <w:rsid w:val="001C188F"/>
    <w:rsid w:val="00205240"/>
    <w:rsid w:val="00210120"/>
    <w:rsid w:val="00210272"/>
    <w:rsid w:val="00223401"/>
    <w:rsid w:val="00234C3B"/>
    <w:rsid w:val="002611CA"/>
    <w:rsid w:val="00277E04"/>
    <w:rsid w:val="002B76C2"/>
    <w:rsid w:val="002C1CB7"/>
    <w:rsid w:val="002C29AA"/>
    <w:rsid w:val="002E26FF"/>
    <w:rsid w:val="002E3901"/>
    <w:rsid w:val="003060AA"/>
    <w:rsid w:val="0031310D"/>
    <w:rsid w:val="003136B5"/>
    <w:rsid w:val="0033204C"/>
    <w:rsid w:val="00337E9A"/>
    <w:rsid w:val="003721A2"/>
    <w:rsid w:val="00372B38"/>
    <w:rsid w:val="003757D4"/>
    <w:rsid w:val="00393DE0"/>
    <w:rsid w:val="0039753B"/>
    <w:rsid w:val="00397F95"/>
    <w:rsid w:val="003D25CC"/>
    <w:rsid w:val="003F0923"/>
    <w:rsid w:val="003F29C8"/>
    <w:rsid w:val="004022A4"/>
    <w:rsid w:val="004076BB"/>
    <w:rsid w:val="00435698"/>
    <w:rsid w:val="00462727"/>
    <w:rsid w:val="00476566"/>
    <w:rsid w:val="0048103B"/>
    <w:rsid w:val="00484397"/>
    <w:rsid w:val="004C764A"/>
    <w:rsid w:val="004D4EE9"/>
    <w:rsid w:val="004D5A20"/>
    <w:rsid w:val="004E7269"/>
    <w:rsid w:val="004F0E17"/>
    <w:rsid w:val="004F26EF"/>
    <w:rsid w:val="005148E0"/>
    <w:rsid w:val="00561CC0"/>
    <w:rsid w:val="00563F00"/>
    <w:rsid w:val="00591A4F"/>
    <w:rsid w:val="005F38ED"/>
    <w:rsid w:val="0062491E"/>
    <w:rsid w:val="00646221"/>
    <w:rsid w:val="00654814"/>
    <w:rsid w:val="00656937"/>
    <w:rsid w:val="00663660"/>
    <w:rsid w:val="00670219"/>
    <w:rsid w:val="006D656A"/>
    <w:rsid w:val="006E6B40"/>
    <w:rsid w:val="006F1BD5"/>
    <w:rsid w:val="00703C81"/>
    <w:rsid w:val="007524DF"/>
    <w:rsid w:val="0075325E"/>
    <w:rsid w:val="007538C3"/>
    <w:rsid w:val="00766136"/>
    <w:rsid w:val="007835BF"/>
    <w:rsid w:val="00785720"/>
    <w:rsid w:val="00793140"/>
    <w:rsid w:val="007B3D5D"/>
    <w:rsid w:val="007C15A1"/>
    <w:rsid w:val="007E39B7"/>
    <w:rsid w:val="00811945"/>
    <w:rsid w:val="00846086"/>
    <w:rsid w:val="008723D7"/>
    <w:rsid w:val="00891BFA"/>
    <w:rsid w:val="008A4DC1"/>
    <w:rsid w:val="008C28EF"/>
    <w:rsid w:val="008C3F06"/>
    <w:rsid w:val="00902047"/>
    <w:rsid w:val="00944BFB"/>
    <w:rsid w:val="00955FAC"/>
    <w:rsid w:val="00975F1F"/>
    <w:rsid w:val="0097603A"/>
    <w:rsid w:val="009924FF"/>
    <w:rsid w:val="009A73A4"/>
    <w:rsid w:val="009B17E9"/>
    <w:rsid w:val="009B7BFA"/>
    <w:rsid w:val="009D6616"/>
    <w:rsid w:val="009E78D5"/>
    <w:rsid w:val="00A00D56"/>
    <w:rsid w:val="00A057F9"/>
    <w:rsid w:val="00A24DFD"/>
    <w:rsid w:val="00A56F67"/>
    <w:rsid w:val="00A73143"/>
    <w:rsid w:val="00A734CC"/>
    <w:rsid w:val="00AB0762"/>
    <w:rsid w:val="00AC5B22"/>
    <w:rsid w:val="00AD57FF"/>
    <w:rsid w:val="00AE556A"/>
    <w:rsid w:val="00B07B47"/>
    <w:rsid w:val="00B14CD4"/>
    <w:rsid w:val="00B27D59"/>
    <w:rsid w:val="00B27F92"/>
    <w:rsid w:val="00B45B3B"/>
    <w:rsid w:val="00BB5579"/>
    <w:rsid w:val="00BE4DDC"/>
    <w:rsid w:val="00C00832"/>
    <w:rsid w:val="00C17221"/>
    <w:rsid w:val="00C23FE6"/>
    <w:rsid w:val="00C614AA"/>
    <w:rsid w:val="00C619C1"/>
    <w:rsid w:val="00C67FE7"/>
    <w:rsid w:val="00C86B48"/>
    <w:rsid w:val="00CA6343"/>
    <w:rsid w:val="00CB35BA"/>
    <w:rsid w:val="00CB60C2"/>
    <w:rsid w:val="00CC2AF3"/>
    <w:rsid w:val="00CC3E10"/>
    <w:rsid w:val="00CE2B39"/>
    <w:rsid w:val="00CF5DEC"/>
    <w:rsid w:val="00D073EF"/>
    <w:rsid w:val="00D17BC1"/>
    <w:rsid w:val="00D3135B"/>
    <w:rsid w:val="00D36D71"/>
    <w:rsid w:val="00D37D7F"/>
    <w:rsid w:val="00D625BD"/>
    <w:rsid w:val="00D642DA"/>
    <w:rsid w:val="00D80035"/>
    <w:rsid w:val="00D872F2"/>
    <w:rsid w:val="00DB114B"/>
    <w:rsid w:val="00DC28A7"/>
    <w:rsid w:val="00DD5A03"/>
    <w:rsid w:val="00DE27C2"/>
    <w:rsid w:val="00DE5510"/>
    <w:rsid w:val="00DE66D6"/>
    <w:rsid w:val="00E00931"/>
    <w:rsid w:val="00E256F7"/>
    <w:rsid w:val="00E27A44"/>
    <w:rsid w:val="00E3687F"/>
    <w:rsid w:val="00E568C6"/>
    <w:rsid w:val="00E707F2"/>
    <w:rsid w:val="00E81444"/>
    <w:rsid w:val="00E959E6"/>
    <w:rsid w:val="00EB12B7"/>
    <w:rsid w:val="00EE2C34"/>
    <w:rsid w:val="00EF155F"/>
    <w:rsid w:val="00EF4F71"/>
    <w:rsid w:val="00EF5264"/>
    <w:rsid w:val="00F04BFD"/>
    <w:rsid w:val="00F11AED"/>
    <w:rsid w:val="00F3758B"/>
    <w:rsid w:val="00F53038"/>
    <w:rsid w:val="00F57C78"/>
    <w:rsid w:val="00F81602"/>
    <w:rsid w:val="00F85217"/>
    <w:rsid w:val="00FC08F2"/>
    <w:rsid w:val="00FC2712"/>
    <w:rsid w:val="0371472D"/>
    <w:rsid w:val="040B661C"/>
    <w:rsid w:val="05EB460B"/>
    <w:rsid w:val="07F22E00"/>
    <w:rsid w:val="09A374E2"/>
    <w:rsid w:val="0DCF0A37"/>
    <w:rsid w:val="0F3F7EA3"/>
    <w:rsid w:val="0F6B57E7"/>
    <w:rsid w:val="0FE7BAD9"/>
    <w:rsid w:val="12ED74AA"/>
    <w:rsid w:val="1333260C"/>
    <w:rsid w:val="15B215CD"/>
    <w:rsid w:val="173BED86"/>
    <w:rsid w:val="1812635D"/>
    <w:rsid w:val="1A3F6DB3"/>
    <w:rsid w:val="1B56B24A"/>
    <w:rsid w:val="1FAD7D48"/>
    <w:rsid w:val="1FC75332"/>
    <w:rsid w:val="1FF47822"/>
    <w:rsid w:val="1FF58899"/>
    <w:rsid w:val="1FFEBADD"/>
    <w:rsid w:val="20146774"/>
    <w:rsid w:val="2AE83AFC"/>
    <w:rsid w:val="2BFD558B"/>
    <w:rsid w:val="2D676B3E"/>
    <w:rsid w:val="2EFEFB11"/>
    <w:rsid w:val="2FBB5A73"/>
    <w:rsid w:val="2FCB61F1"/>
    <w:rsid w:val="36755CB0"/>
    <w:rsid w:val="36F005F5"/>
    <w:rsid w:val="3777E2E4"/>
    <w:rsid w:val="379F6838"/>
    <w:rsid w:val="393A25A8"/>
    <w:rsid w:val="39720901"/>
    <w:rsid w:val="397D7438"/>
    <w:rsid w:val="39BF436F"/>
    <w:rsid w:val="39D263D4"/>
    <w:rsid w:val="3C1F4ABA"/>
    <w:rsid w:val="3CFB6537"/>
    <w:rsid w:val="3DFF73C3"/>
    <w:rsid w:val="3EE6FF78"/>
    <w:rsid w:val="3FBB313B"/>
    <w:rsid w:val="3FD417CB"/>
    <w:rsid w:val="3FF6310C"/>
    <w:rsid w:val="4D347F1D"/>
    <w:rsid w:val="4D7766D4"/>
    <w:rsid w:val="4FEF5B06"/>
    <w:rsid w:val="4FF08FBB"/>
    <w:rsid w:val="51046B09"/>
    <w:rsid w:val="51E459D2"/>
    <w:rsid w:val="52FD229B"/>
    <w:rsid w:val="543E2170"/>
    <w:rsid w:val="554A7E27"/>
    <w:rsid w:val="57F680F7"/>
    <w:rsid w:val="5BE50C7D"/>
    <w:rsid w:val="5BF9C369"/>
    <w:rsid w:val="5BFFA964"/>
    <w:rsid w:val="5DBF27D9"/>
    <w:rsid w:val="5ED79F20"/>
    <w:rsid w:val="5EF62C83"/>
    <w:rsid w:val="5FAC9F0A"/>
    <w:rsid w:val="5FB76EDC"/>
    <w:rsid w:val="5FBECD5C"/>
    <w:rsid w:val="5FBFEEEA"/>
    <w:rsid w:val="5FED76DE"/>
    <w:rsid w:val="5FEFB178"/>
    <w:rsid w:val="5FFF5766"/>
    <w:rsid w:val="5FFFCC55"/>
    <w:rsid w:val="615518BC"/>
    <w:rsid w:val="636F813E"/>
    <w:rsid w:val="66A77BB0"/>
    <w:rsid w:val="67D7290C"/>
    <w:rsid w:val="67EF5803"/>
    <w:rsid w:val="687B55D8"/>
    <w:rsid w:val="69AADEA6"/>
    <w:rsid w:val="6A4B407E"/>
    <w:rsid w:val="6DB928A8"/>
    <w:rsid w:val="6EEBBEFF"/>
    <w:rsid w:val="6FBB7C94"/>
    <w:rsid w:val="6FCFC767"/>
    <w:rsid w:val="6FF62C31"/>
    <w:rsid w:val="6FFD1BB2"/>
    <w:rsid w:val="718E87BC"/>
    <w:rsid w:val="71F55642"/>
    <w:rsid w:val="726EE7B1"/>
    <w:rsid w:val="72B8CCE2"/>
    <w:rsid w:val="72DF4BB9"/>
    <w:rsid w:val="72FF62A1"/>
    <w:rsid w:val="730F27CE"/>
    <w:rsid w:val="73B6744D"/>
    <w:rsid w:val="73EF1BF8"/>
    <w:rsid w:val="74BE0F2C"/>
    <w:rsid w:val="75635304"/>
    <w:rsid w:val="75DE1026"/>
    <w:rsid w:val="75E47702"/>
    <w:rsid w:val="75F95AD7"/>
    <w:rsid w:val="76F1F9A3"/>
    <w:rsid w:val="779A14F7"/>
    <w:rsid w:val="77BBE402"/>
    <w:rsid w:val="77BFB815"/>
    <w:rsid w:val="77CF64F6"/>
    <w:rsid w:val="77DF5008"/>
    <w:rsid w:val="77E7FF9E"/>
    <w:rsid w:val="78BA65F9"/>
    <w:rsid w:val="78FF7B2F"/>
    <w:rsid w:val="7A6FA1DB"/>
    <w:rsid w:val="7AFE0646"/>
    <w:rsid w:val="7AFFA8EC"/>
    <w:rsid w:val="7B3D226D"/>
    <w:rsid w:val="7B6EED35"/>
    <w:rsid w:val="7BBFD75A"/>
    <w:rsid w:val="7BFF1410"/>
    <w:rsid w:val="7BFF14CF"/>
    <w:rsid w:val="7BFF788C"/>
    <w:rsid w:val="7DBF3FA1"/>
    <w:rsid w:val="7DD15D0B"/>
    <w:rsid w:val="7DDDE861"/>
    <w:rsid w:val="7DDF566E"/>
    <w:rsid w:val="7DDF7288"/>
    <w:rsid w:val="7E750D2E"/>
    <w:rsid w:val="7EF9C475"/>
    <w:rsid w:val="7F57F292"/>
    <w:rsid w:val="7F91649B"/>
    <w:rsid w:val="7FB96D10"/>
    <w:rsid w:val="7FBCA4CC"/>
    <w:rsid w:val="7FCB330F"/>
    <w:rsid w:val="7FDAF980"/>
    <w:rsid w:val="7FDF64FA"/>
    <w:rsid w:val="7FFF0FE0"/>
    <w:rsid w:val="7FFF930A"/>
    <w:rsid w:val="98FF9F59"/>
    <w:rsid w:val="9B5F8B88"/>
    <w:rsid w:val="9BD5829B"/>
    <w:rsid w:val="9C134932"/>
    <w:rsid w:val="ACFDAEF2"/>
    <w:rsid w:val="B63EB6A3"/>
    <w:rsid w:val="B6FD648A"/>
    <w:rsid w:val="B6FF5C41"/>
    <w:rsid w:val="B7ED9AB4"/>
    <w:rsid w:val="B7FFCC54"/>
    <w:rsid w:val="B9BFFEF1"/>
    <w:rsid w:val="BBEB6A50"/>
    <w:rsid w:val="BBFFE117"/>
    <w:rsid w:val="BE7F1972"/>
    <w:rsid w:val="BF176C71"/>
    <w:rsid w:val="BF6FB9A0"/>
    <w:rsid w:val="BFBFA561"/>
    <w:rsid w:val="BFC9D300"/>
    <w:rsid w:val="BFE39D47"/>
    <w:rsid w:val="BFE7F5F1"/>
    <w:rsid w:val="BFFE620A"/>
    <w:rsid w:val="BFFF299B"/>
    <w:rsid w:val="CD4764FE"/>
    <w:rsid w:val="CFFD626B"/>
    <w:rsid w:val="CFFE89A0"/>
    <w:rsid w:val="CFFEBBDC"/>
    <w:rsid w:val="D27C92F4"/>
    <w:rsid w:val="D2FDA0A9"/>
    <w:rsid w:val="D6D2D614"/>
    <w:rsid w:val="D7A6AD9A"/>
    <w:rsid w:val="D87EF575"/>
    <w:rsid w:val="DB8E3635"/>
    <w:rsid w:val="DBFF4603"/>
    <w:rsid w:val="DC7D08EC"/>
    <w:rsid w:val="DCFF0209"/>
    <w:rsid w:val="DE5BE1C7"/>
    <w:rsid w:val="DF7B82D9"/>
    <w:rsid w:val="DF7F656D"/>
    <w:rsid w:val="DFE13A9C"/>
    <w:rsid w:val="DFFF7ACE"/>
    <w:rsid w:val="E18ED6A8"/>
    <w:rsid w:val="E2BB5509"/>
    <w:rsid w:val="EB6E7B24"/>
    <w:rsid w:val="EB7F10F9"/>
    <w:rsid w:val="EDBF090B"/>
    <w:rsid w:val="EDBFC25E"/>
    <w:rsid w:val="EDF57EFF"/>
    <w:rsid w:val="EEF9AF58"/>
    <w:rsid w:val="EF7BE097"/>
    <w:rsid w:val="EFBEA207"/>
    <w:rsid w:val="F1BF79DA"/>
    <w:rsid w:val="F2A3BEED"/>
    <w:rsid w:val="F3DDBC80"/>
    <w:rsid w:val="F3FF66F7"/>
    <w:rsid w:val="F3FF6705"/>
    <w:rsid w:val="F5DC7E45"/>
    <w:rsid w:val="F5FF13F7"/>
    <w:rsid w:val="F7735ABC"/>
    <w:rsid w:val="F77FE5B1"/>
    <w:rsid w:val="F78FFD07"/>
    <w:rsid w:val="F7D99AA8"/>
    <w:rsid w:val="F7F75837"/>
    <w:rsid w:val="F7FA03F0"/>
    <w:rsid w:val="F7FDE452"/>
    <w:rsid w:val="F7FF8512"/>
    <w:rsid w:val="F9FBBC52"/>
    <w:rsid w:val="FACCDEDA"/>
    <w:rsid w:val="FAE7B278"/>
    <w:rsid w:val="FB1F8FA8"/>
    <w:rsid w:val="FB32EA22"/>
    <w:rsid w:val="FBF7400A"/>
    <w:rsid w:val="FBFF6976"/>
    <w:rsid w:val="FCF2FA74"/>
    <w:rsid w:val="FD479166"/>
    <w:rsid w:val="FD5A7C04"/>
    <w:rsid w:val="FD7B5491"/>
    <w:rsid w:val="FD7C5794"/>
    <w:rsid w:val="FDBB3A46"/>
    <w:rsid w:val="FDF7D513"/>
    <w:rsid w:val="FDFF9FD3"/>
    <w:rsid w:val="FE7EF6A8"/>
    <w:rsid w:val="FE9FC329"/>
    <w:rsid w:val="FED72BEC"/>
    <w:rsid w:val="FF5851DA"/>
    <w:rsid w:val="FF5D0B83"/>
    <w:rsid w:val="FF79BA73"/>
    <w:rsid w:val="FF7DCE2B"/>
    <w:rsid w:val="FFA47FB7"/>
    <w:rsid w:val="FFBEB463"/>
    <w:rsid w:val="FFC76C02"/>
    <w:rsid w:val="FFD7EE0D"/>
    <w:rsid w:val="FFDBF991"/>
    <w:rsid w:val="FFE78713"/>
    <w:rsid w:val="FFECFC50"/>
    <w:rsid w:val="FFF79E96"/>
    <w:rsid w:val="FFFFD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9"/>
    <w:unhideWhenUsed/>
    <w:qFormat/>
    <w:uiPriority w:val="99"/>
    <w:pPr>
      <w:tabs>
        <w:tab w:val="center" w:pos="4153"/>
        <w:tab w:val="right" w:pos="8306"/>
      </w:tabs>
      <w:snapToGrid w:val="0"/>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Normal (Web)"/>
    <w:basedOn w:val="1"/>
    <w:unhideWhenUsed/>
    <w:qFormat/>
    <w:uiPriority w:val="99"/>
    <w:pPr>
      <w:spacing w:before="100" w:beforeAutospacing="1" w:after="100" w:afterAutospacing="1"/>
    </w:p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uiPriority w:val="99"/>
    <w:rPr>
      <w:color w:val="0000FF"/>
      <w:u w:val="single"/>
    </w:rPr>
  </w:style>
  <w:style w:type="character" w:customStyle="1" w:styleId="17">
    <w:name w:val="apple-converted-space"/>
    <w:basedOn w:val="12"/>
    <w:qFormat/>
    <w:uiPriority w:val="0"/>
  </w:style>
  <w:style w:type="character" w:customStyle="1" w:styleId="18">
    <w:name w:val="页眉 字符"/>
    <w:basedOn w:val="12"/>
    <w:link w:val="8"/>
    <w:qFormat/>
    <w:uiPriority w:val="99"/>
    <w:rPr>
      <w:rFonts w:ascii="宋体" w:hAnsi="宋体" w:eastAsia="宋体" w:cs="宋体"/>
      <w:kern w:val="0"/>
      <w:sz w:val="18"/>
      <w:szCs w:val="18"/>
    </w:rPr>
  </w:style>
  <w:style w:type="character" w:customStyle="1" w:styleId="19">
    <w:name w:val="页脚 字符"/>
    <w:basedOn w:val="12"/>
    <w:link w:val="7"/>
    <w:qFormat/>
    <w:uiPriority w:val="99"/>
    <w:rPr>
      <w:rFonts w:ascii="宋体" w:hAnsi="宋体" w:eastAsia="宋体" w:cs="宋体"/>
      <w:kern w:val="0"/>
      <w:sz w:val="18"/>
      <w:szCs w:val="18"/>
    </w:rPr>
  </w:style>
  <w:style w:type="character" w:customStyle="1" w:styleId="20">
    <w:name w:val="标题 1 字符"/>
    <w:basedOn w:val="12"/>
    <w:link w:val="2"/>
    <w:qFormat/>
    <w:uiPriority w:val="9"/>
    <w:rPr>
      <w:rFonts w:ascii="宋体" w:hAnsi="宋体" w:eastAsia="宋体" w:cs="宋体"/>
      <w:b/>
      <w:bCs/>
      <w:kern w:val="44"/>
      <w:sz w:val="44"/>
      <w:szCs w:val="44"/>
    </w:rPr>
  </w:style>
  <w:style w:type="character" w:customStyle="1" w:styleId="21">
    <w:name w:val="标题 2 字符"/>
    <w:basedOn w:val="12"/>
    <w:link w:val="3"/>
    <w:qFormat/>
    <w:uiPriority w:val="9"/>
    <w:rPr>
      <w:rFonts w:asciiTheme="majorHAnsi" w:hAnsiTheme="majorHAnsi" w:eastAsiaTheme="majorEastAsia" w:cstheme="majorBidi"/>
      <w:b/>
      <w:bCs/>
      <w:kern w:val="0"/>
      <w:sz w:val="32"/>
      <w:szCs w:val="32"/>
    </w:rPr>
  </w:style>
  <w:style w:type="paragraph" w:customStyle="1" w:styleId="22">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标题 3 字符"/>
    <w:basedOn w:val="12"/>
    <w:link w:val="4"/>
    <w:uiPriority w:val="9"/>
    <w:rPr>
      <w:rFonts w:ascii="宋体" w:hAnsi="宋体" w:eastAsia="宋体" w:cs="宋体"/>
      <w:b/>
      <w:bCs/>
      <w:sz w:val="32"/>
      <w:szCs w:val="32"/>
    </w:rPr>
  </w:style>
  <w:style w:type="character" w:customStyle="1" w:styleId="24">
    <w:name w:val="标题 4 字符"/>
    <w:basedOn w:val="12"/>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833</Words>
  <Characters>4751</Characters>
  <Lines>39</Lines>
  <Paragraphs>11</Paragraphs>
  <TotalTime>0</TotalTime>
  <ScaleCrop>false</ScaleCrop>
  <LinksUpToDate>false</LinksUpToDate>
  <CharactersWithSpaces>5573</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2017-01-11T16:01:00Z</dcterms:created>
  <dc:creator>Guo Taylor</dc:creator>
  <cp:lastModifiedBy>taylorguo</cp:lastModifiedBy>
  <cp:lastPrinted>2017-01-11T17:03:00Z</cp:lastPrinted>
  <dcterms:modified xsi:type="dcterms:W3CDTF">2020-09-04T15:17:09Z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