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7AAEB8" w14:textId="77777777" w:rsidR="003E36DB" w:rsidRDefault="00B713C8">
      <w:pPr>
        <w:pStyle w:val="Body"/>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F8D97D1" w14:textId="77777777" w:rsidR="003E36DB" w:rsidRDefault="003E36DB">
      <w:pPr>
        <w:pStyle w:val="Body"/>
        <w:spacing w:line="480" w:lineRule="auto"/>
        <w:jc w:val="center"/>
        <w:rPr>
          <w:rFonts w:ascii="Times New Roman" w:eastAsia="Times New Roman" w:hAnsi="Times New Roman" w:cs="Times New Roman"/>
          <w:sz w:val="24"/>
          <w:szCs w:val="24"/>
        </w:rPr>
      </w:pPr>
    </w:p>
    <w:p w14:paraId="26061800" w14:textId="77777777" w:rsidR="003E36DB" w:rsidRDefault="003E36DB">
      <w:pPr>
        <w:pStyle w:val="Body"/>
        <w:spacing w:line="480" w:lineRule="auto"/>
        <w:jc w:val="center"/>
        <w:rPr>
          <w:rFonts w:ascii="Times New Roman" w:eastAsia="Times New Roman" w:hAnsi="Times New Roman" w:cs="Times New Roman"/>
          <w:sz w:val="24"/>
          <w:szCs w:val="24"/>
        </w:rPr>
      </w:pPr>
    </w:p>
    <w:p w14:paraId="52D38134" w14:textId="77777777" w:rsidR="003E36DB" w:rsidRDefault="003E36DB">
      <w:pPr>
        <w:pStyle w:val="Body"/>
        <w:spacing w:line="480" w:lineRule="auto"/>
        <w:jc w:val="center"/>
        <w:rPr>
          <w:rFonts w:ascii="Times New Roman" w:eastAsia="Times New Roman" w:hAnsi="Times New Roman" w:cs="Times New Roman"/>
          <w:sz w:val="24"/>
          <w:szCs w:val="24"/>
        </w:rPr>
      </w:pPr>
    </w:p>
    <w:p w14:paraId="1710937E" w14:textId="77777777" w:rsidR="003E36DB" w:rsidRDefault="003E36DB">
      <w:pPr>
        <w:pStyle w:val="Body"/>
        <w:spacing w:line="480" w:lineRule="auto"/>
        <w:jc w:val="center"/>
        <w:rPr>
          <w:rFonts w:ascii="Times New Roman" w:eastAsia="Times New Roman" w:hAnsi="Times New Roman" w:cs="Times New Roman"/>
          <w:sz w:val="24"/>
          <w:szCs w:val="24"/>
        </w:rPr>
      </w:pPr>
    </w:p>
    <w:p w14:paraId="71F6F5F4" w14:textId="77777777" w:rsidR="003E36DB" w:rsidRDefault="00B713C8" w:rsidP="003C2305">
      <w:pPr>
        <w:pStyle w:val="Body"/>
        <w:spacing w:line="480" w:lineRule="auto"/>
        <w:jc w:val="center"/>
        <w:outlineLvl w:val="0"/>
        <w:rPr>
          <w:rFonts w:ascii="Times New Roman" w:eastAsia="Times New Roman" w:hAnsi="Times New Roman" w:cs="Times New Roman"/>
          <w:sz w:val="24"/>
          <w:szCs w:val="24"/>
        </w:rPr>
      </w:pPr>
      <w:r>
        <w:rPr>
          <w:rFonts w:ascii="Times New Roman" w:hAnsi="Times New Roman"/>
          <w:sz w:val="24"/>
          <w:szCs w:val="24"/>
        </w:rPr>
        <w:t>Campus Carry: Relieving Apprehension</w:t>
      </w:r>
    </w:p>
    <w:p w14:paraId="2A467FC9" w14:textId="77777777" w:rsidR="003E36DB" w:rsidRDefault="00B713C8">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Taylor Malott</w:t>
      </w:r>
    </w:p>
    <w:p w14:paraId="6DA11C75" w14:textId="77777777" w:rsidR="003E36DB" w:rsidRDefault="00B713C8">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Lone Star College System</w:t>
      </w:r>
    </w:p>
    <w:p w14:paraId="58CD978F" w14:textId="77777777" w:rsidR="003E36DB" w:rsidRDefault="003E36DB">
      <w:pPr>
        <w:pStyle w:val="Body"/>
        <w:spacing w:line="480" w:lineRule="auto"/>
        <w:sectPr w:rsidR="003E36DB">
          <w:headerReference w:type="default" r:id="rId6"/>
          <w:footerReference w:type="default" r:id="rId7"/>
          <w:pgSz w:w="12240" w:h="15840"/>
          <w:pgMar w:top="1440" w:right="1440" w:bottom="1440" w:left="1440" w:header="720" w:footer="864" w:gutter="0"/>
          <w:cols w:space="720"/>
        </w:sectPr>
      </w:pPr>
    </w:p>
    <w:p w14:paraId="623C27E2" w14:textId="77777777" w:rsidR="003E36DB" w:rsidRDefault="00B713C8">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Ian Bogost, writing for </w:t>
      </w:r>
      <w:r>
        <w:rPr>
          <w:rFonts w:ascii="Times New Roman" w:hAnsi="Times New Roman"/>
          <w:i/>
          <w:iCs/>
          <w:sz w:val="24"/>
          <w:szCs w:val="24"/>
        </w:rPr>
        <w:t xml:space="preserve">The Atlantic, </w:t>
      </w:r>
      <w:r>
        <w:rPr>
          <w:rFonts w:ascii="Times New Roman" w:hAnsi="Times New Roman"/>
          <w:sz w:val="24"/>
          <w:szCs w:val="24"/>
        </w:rPr>
        <w:t>states</w:t>
      </w:r>
      <w:r>
        <w:rPr>
          <w:rFonts w:ascii="Times New Roman" w:hAnsi="Times New Roman"/>
          <w:i/>
          <w:iCs/>
          <w:sz w:val="24"/>
          <w:szCs w:val="24"/>
        </w:rPr>
        <w:t xml:space="preserve"> </w:t>
      </w:r>
      <w:r>
        <w:rPr>
          <w:rFonts w:ascii="Times New Roman" w:hAnsi="Times New Roman"/>
          <w:sz w:val="24"/>
          <w:szCs w:val="24"/>
        </w:rPr>
        <w:t>“</w:t>
      </w:r>
      <w:r>
        <w:rPr>
          <w:rFonts w:ascii="Times New Roman" w:hAnsi="Times New Roman"/>
          <w:sz w:val="24"/>
          <w:szCs w:val="24"/>
        </w:rPr>
        <w:t xml:space="preserve">Deep and </w:t>
      </w:r>
      <w:r>
        <w:rPr>
          <w:rFonts w:ascii="Times New Roman" w:hAnsi="Times New Roman"/>
          <w:sz w:val="24"/>
          <w:szCs w:val="24"/>
        </w:rPr>
        <w:t>pervasive unease already pervades college campuses, and safety and speech worries are just instances of a more general and more universal anxiety</w:t>
      </w:r>
      <w:r>
        <w:rPr>
          <w:rFonts w:ascii="Times New Roman" w:hAnsi="Times New Roman"/>
          <w:sz w:val="24"/>
          <w:szCs w:val="24"/>
        </w:rPr>
        <w:t xml:space="preserve">” </w:t>
      </w:r>
      <w:r>
        <w:rPr>
          <w:rFonts w:ascii="Times New Roman" w:hAnsi="Times New Roman"/>
          <w:sz w:val="24"/>
          <w:szCs w:val="24"/>
        </w:rPr>
        <w:t>(2016). In his article, Bogost comments on the Campus Carry debate. While opposing sides of this debate often</w:t>
      </w:r>
      <w:r>
        <w:rPr>
          <w:rFonts w:ascii="Times New Roman" w:hAnsi="Times New Roman"/>
          <w:sz w:val="24"/>
          <w:szCs w:val="24"/>
        </w:rPr>
        <w:t xml:space="preserve"> cite First Amendment rights to free speech or Second Amendment rights to own guns for self-defense (Bogost, 2016), Bogost pulls himself above the debate. He points to the issue of anxiety among college students as the bigger reason to keep guns off campus</w:t>
      </w:r>
      <w:r>
        <w:rPr>
          <w:rFonts w:ascii="Times New Roman" w:hAnsi="Times New Roman"/>
          <w:sz w:val="24"/>
          <w:szCs w:val="24"/>
        </w:rPr>
        <w:t>—</w:t>
      </w:r>
      <w:r>
        <w:rPr>
          <w:rFonts w:ascii="Times New Roman" w:hAnsi="Times New Roman"/>
          <w:sz w:val="24"/>
          <w:szCs w:val="24"/>
        </w:rPr>
        <w:t>students have enough to worry about, without having to wonder who might be concealing a gun (Bogost, 2016). Mr. Bogost is right that anxiety is a common problem among college students. Keeping guns off campus, however is not part of the solution. The conc</w:t>
      </w:r>
      <w:r>
        <w:rPr>
          <w:rFonts w:ascii="Times New Roman" w:hAnsi="Times New Roman"/>
          <w:sz w:val="24"/>
          <w:szCs w:val="24"/>
        </w:rPr>
        <w:t>erns of students and faculty about Campus Carry must be addressed in order to persuade them of the safety provided by Campus Carry, and a state-wide effort is necessary to do this. This solution will be reached through three steps. The root causes of the u</w:t>
      </w:r>
      <w:r>
        <w:rPr>
          <w:rFonts w:ascii="Times New Roman" w:hAnsi="Times New Roman"/>
          <w:sz w:val="24"/>
          <w:szCs w:val="24"/>
        </w:rPr>
        <w:t>nrest surrounding this issue will be examined, several examples of the unrest itself will be given, and finally, the solution will be discussed: persuasively raising awareness.</w:t>
      </w:r>
    </w:p>
    <w:p w14:paraId="38D2E843" w14:textId="77777777" w:rsidR="003E36DB" w:rsidRDefault="00B713C8">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immediate cause of the Campus Carry apprehension is the Campus Carry law i</w:t>
      </w:r>
      <w:r>
        <w:rPr>
          <w:rFonts w:ascii="Times New Roman" w:eastAsia="Times New Roman" w:hAnsi="Times New Roman" w:cs="Times New Roman"/>
          <w:sz w:val="24"/>
          <w:szCs w:val="24"/>
        </w:rPr>
        <w:t>tself. In May of 2015, the Texas legislature passed a bill effectively allowing holders of concealed handgun licenses to carry handguns on campuses of higher education. The bill does not strictly remove all prohibitions on concealed weapons on college camp</w:t>
      </w:r>
      <w:r>
        <w:rPr>
          <w:rFonts w:ascii="Times New Roman" w:eastAsia="Times New Roman" w:hAnsi="Times New Roman" w:cs="Times New Roman"/>
          <w:sz w:val="24"/>
          <w:szCs w:val="24"/>
        </w:rPr>
        <w:t>uses</w:t>
      </w:r>
      <w:r>
        <w:rPr>
          <w:rFonts w:ascii="Times New Roman" w:hAnsi="Times New Roman"/>
          <w:sz w:val="24"/>
          <w:szCs w:val="24"/>
        </w:rPr>
        <w:t>—</w:t>
      </w:r>
      <w:r>
        <w:rPr>
          <w:rFonts w:ascii="Times New Roman" w:hAnsi="Times New Roman"/>
          <w:sz w:val="24"/>
          <w:szCs w:val="24"/>
        </w:rPr>
        <w:t>it deals with concealed handguns only. Furthermore, private colleges and universities may still completely prohibit the concealed carrying of handguns by license holders on their campuses (University of Houston, 2008). Public higher education institut</w:t>
      </w:r>
      <w:r>
        <w:rPr>
          <w:rFonts w:ascii="Times New Roman" w:hAnsi="Times New Roman"/>
          <w:sz w:val="24"/>
          <w:szCs w:val="24"/>
        </w:rPr>
        <w:t xml:space="preserve">ions may not wholly prohibit concealed handguns, but </w:t>
      </w:r>
      <w:r>
        <w:rPr>
          <w:rFonts w:ascii="Times New Roman" w:hAnsi="Times New Roman"/>
          <w:sz w:val="24"/>
          <w:szCs w:val="24"/>
        </w:rPr>
        <w:t>“</w:t>
      </w:r>
      <w:r>
        <w:rPr>
          <w:rFonts w:ascii="Times New Roman" w:hAnsi="Times New Roman"/>
          <w:sz w:val="24"/>
          <w:szCs w:val="24"/>
        </w:rPr>
        <w:t>shall establish reasonable rules</w:t>
      </w:r>
      <w:r>
        <w:rPr>
          <w:rFonts w:ascii="Times New Roman" w:hAnsi="Times New Roman"/>
          <w:sz w:val="24"/>
          <w:szCs w:val="24"/>
        </w:rPr>
        <w:t xml:space="preserve">” </w:t>
      </w:r>
      <w:r>
        <w:rPr>
          <w:rFonts w:ascii="Times New Roman" w:hAnsi="Times New Roman"/>
          <w:sz w:val="24"/>
          <w:szCs w:val="24"/>
        </w:rPr>
        <w:t xml:space="preserve">regarding the carrying of concealed weapons on their campus (University of Houston, 2008, page 2). Thus, each private institution has the freedom to decide </w:t>
      </w:r>
      <w:r>
        <w:rPr>
          <w:rFonts w:ascii="Times New Roman" w:hAnsi="Times New Roman"/>
          <w:sz w:val="24"/>
          <w:szCs w:val="24"/>
        </w:rPr>
        <w:lastRenderedPageBreak/>
        <w:t>whether or n</w:t>
      </w:r>
      <w:r>
        <w:rPr>
          <w:rFonts w:ascii="Times New Roman" w:hAnsi="Times New Roman"/>
          <w:sz w:val="24"/>
          <w:szCs w:val="24"/>
        </w:rPr>
        <w:t xml:space="preserve">ot it will allow concealed carry at all, and public institutions have the freedom to establish some rules regarding concealed carry, as long as they </w:t>
      </w:r>
      <w:r>
        <w:rPr>
          <w:rFonts w:ascii="Times New Roman" w:hAnsi="Times New Roman"/>
          <w:sz w:val="24"/>
          <w:szCs w:val="24"/>
          <w:lang w:val="pt-PT"/>
        </w:rPr>
        <w:t>do not</w:t>
      </w:r>
      <w:r>
        <w:rPr>
          <w:rFonts w:ascii="Times New Roman" w:hAnsi="Times New Roman"/>
          <w:sz w:val="24"/>
          <w:szCs w:val="24"/>
        </w:rPr>
        <w:t xml:space="preserve"> prohibit it altogether.</w:t>
      </w:r>
    </w:p>
    <w:p w14:paraId="0E25200B" w14:textId="77777777" w:rsidR="003E36DB" w:rsidRDefault="00B713C8">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bill, however, has sparked much debate, and apprehension about guns on</w:t>
      </w:r>
      <w:r>
        <w:rPr>
          <w:rFonts w:ascii="Times New Roman" w:eastAsia="Times New Roman" w:hAnsi="Times New Roman" w:cs="Times New Roman"/>
          <w:sz w:val="24"/>
          <w:szCs w:val="24"/>
        </w:rPr>
        <w:t xml:space="preserve"> campus is prevalent. Aside from the campus carry debate, when guns and schools appear in the news the stories are often tragic ones. In 2008, a former student of Northern Illinois University opened fire in a large classroom, hitting 21 individuals, and ki</w:t>
      </w:r>
      <w:r>
        <w:rPr>
          <w:rFonts w:ascii="Times New Roman" w:eastAsia="Times New Roman" w:hAnsi="Times New Roman" w:cs="Times New Roman"/>
          <w:sz w:val="24"/>
          <w:szCs w:val="24"/>
        </w:rPr>
        <w:t>lling five of them (Sander, 2008). In 2007, a deranged student entered Virginia Tech and killed 32 people (</w:t>
      </w:r>
      <w:r>
        <w:rPr>
          <w:rFonts w:ascii="Times New Roman" w:hAnsi="Times New Roman"/>
          <w:i/>
          <w:iCs/>
          <w:sz w:val="24"/>
          <w:szCs w:val="24"/>
        </w:rPr>
        <w:t xml:space="preserve">USA Today, </w:t>
      </w:r>
      <w:r>
        <w:rPr>
          <w:rFonts w:ascii="Times New Roman" w:hAnsi="Times New Roman"/>
          <w:sz w:val="24"/>
          <w:szCs w:val="24"/>
        </w:rPr>
        <w:t xml:space="preserve">2012, para. 4). 30 of the victims were shot in the space of eleven minutes, and approximately 17 additional people were wounded. (Arnold, </w:t>
      </w:r>
      <w:r>
        <w:rPr>
          <w:rFonts w:ascii="Times New Roman" w:hAnsi="Times New Roman"/>
          <w:sz w:val="24"/>
          <w:szCs w:val="24"/>
        </w:rPr>
        <w:t>2015). And in 1966, an ex-marine student at the University of Texas at Austin mounted a 300 foot tower and began shooting at individuals in the surrounding area. In under two hours, the shooter took 15 lives, and wounded 31 more (Tofan, 2016). These traged</w:t>
      </w:r>
      <w:r>
        <w:rPr>
          <w:rFonts w:ascii="Times New Roman" w:hAnsi="Times New Roman"/>
          <w:sz w:val="24"/>
          <w:szCs w:val="24"/>
        </w:rPr>
        <w:t>ies rest vividly in the minds of Americans. And while the obvious goal of the new Campus Carry law is to increase safety at Texas colleges, the issue still does not lie at rest in the minds of many whom it will effect. They are at unease because they are n</w:t>
      </w:r>
      <w:r>
        <w:rPr>
          <w:rFonts w:ascii="Times New Roman" w:hAnsi="Times New Roman"/>
          <w:sz w:val="24"/>
          <w:szCs w:val="24"/>
        </w:rPr>
        <w:t>ot convinced that concealed handguns on campus is the safer option</w:t>
      </w:r>
      <w:r>
        <w:rPr>
          <w:rFonts w:ascii="Times New Roman" w:hAnsi="Times New Roman"/>
          <w:sz w:val="24"/>
          <w:szCs w:val="24"/>
        </w:rPr>
        <w:t>—</w:t>
      </w:r>
      <w:r>
        <w:rPr>
          <w:rFonts w:ascii="Times New Roman" w:hAnsi="Times New Roman"/>
          <w:sz w:val="24"/>
          <w:szCs w:val="24"/>
        </w:rPr>
        <w:t>they see guns as a big part of the problem.</w:t>
      </w:r>
    </w:p>
    <w:p w14:paraId="414B0755" w14:textId="77777777" w:rsidR="003E36DB" w:rsidRDefault="00B713C8">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There are several examples of this unrest. One area this is evident is that of professor resignation. Frederick Steiner, dean of architecture at</w:t>
      </w:r>
      <w:r>
        <w:rPr>
          <w:rFonts w:ascii="Times New Roman" w:eastAsia="Times New Roman" w:hAnsi="Times New Roman" w:cs="Times New Roman"/>
          <w:sz w:val="24"/>
          <w:szCs w:val="24"/>
        </w:rPr>
        <w:t xml:space="preserve"> University of Texas at Austin, is leaving the school for a position at University of Pennsylvania, due in part to the Campus Carry legislation (Stack, 2016). Daniel Hamermesh, professor of economics at UT Austin has publicly resigned due to the law as wel</w:t>
      </w:r>
      <w:r>
        <w:rPr>
          <w:rFonts w:ascii="Times New Roman" w:eastAsia="Times New Roman" w:hAnsi="Times New Roman" w:cs="Times New Roman"/>
          <w:sz w:val="24"/>
          <w:szCs w:val="24"/>
        </w:rPr>
        <w:t>l (Mangan, 2015). University of Virginia professor Siva Vaidhyanathan withdrew from his spot as a finalist for dean at UT Austin</w:t>
      </w:r>
      <w:r>
        <w:rPr>
          <w:rFonts w:ascii="Times New Roman" w:hAnsi="Times New Roman"/>
          <w:sz w:val="24"/>
          <w:szCs w:val="24"/>
        </w:rPr>
        <w:t>’</w:t>
      </w:r>
      <w:r>
        <w:rPr>
          <w:rFonts w:ascii="Times New Roman" w:hAnsi="Times New Roman"/>
          <w:sz w:val="24"/>
          <w:szCs w:val="24"/>
        </w:rPr>
        <w:t>s Moody College of Communication</w:t>
      </w:r>
      <w:r>
        <w:rPr>
          <w:rFonts w:ascii="Times New Roman" w:hAnsi="Times New Roman"/>
          <w:sz w:val="24"/>
          <w:szCs w:val="24"/>
        </w:rPr>
        <w:t>—</w:t>
      </w:r>
      <w:r>
        <w:rPr>
          <w:rFonts w:ascii="Times New Roman" w:hAnsi="Times New Roman"/>
          <w:sz w:val="24"/>
          <w:szCs w:val="24"/>
        </w:rPr>
        <w:t xml:space="preserve">also due to concerns about the new legislation (Bogost, 2016). Bogost himself, a professor at </w:t>
      </w:r>
      <w:r>
        <w:rPr>
          <w:rFonts w:ascii="Times New Roman" w:hAnsi="Times New Roman"/>
          <w:sz w:val="24"/>
          <w:szCs w:val="24"/>
        </w:rPr>
        <w:t xml:space="preserve">Georgia Tech, expressed fear of his own students possessing guns in the </w:t>
      </w:r>
      <w:r>
        <w:rPr>
          <w:rFonts w:ascii="Times New Roman" w:hAnsi="Times New Roman"/>
          <w:sz w:val="24"/>
          <w:szCs w:val="24"/>
        </w:rPr>
        <w:lastRenderedPageBreak/>
        <w:t>classroom. These students had made comments among themselves about kidnapping Bogost</w:t>
      </w:r>
      <w:r>
        <w:rPr>
          <w:rFonts w:ascii="Times New Roman" w:hAnsi="Times New Roman"/>
          <w:sz w:val="24"/>
          <w:szCs w:val="24"/>
        </w:rPr>
        <w:t>’</w:t>
      </w:r>
      <w:r>
        <w:rPr>
          <w:rFonts w:ascii="Times New Roman" w:hAnsi="Times New Roman"/>
          <w:sz w:val="24"/>
          <w:szCs w:val="24"/>
        </w:rPr>
        <w:t xml:space="preserve">s kids after learning their grades. </w:t>
      </w:r>
      <w:r>
        <w:rPr>
          <w:rFonts w:ascii="Times New Roman" w:hAnsi="Times New Roman"/>
          <w:sz w:val="24"/>
          <w:szCs w:val="24"/>
        </w:rPr>
        <w:t>“</w:t>
      </w:r>
      <w:r>
        <w:rPr>
          <w:rFonts w:ascii="Times New Roman" w:hAnsi="Times New Roman"/>
          <w:sz w:val="24"/>
          <w:szCs w:val="24"/>
        </w:rPr>
        <w:t>They</w:t>
      </w:r>
      <w:r>
        <w:rPr>
          <w:rFonts w:ascii="Times New Roman" w:hAnsi="Times New Roman"/>
          <w:sz w:val="24"/>
          <w:szCs w:val="24"/>
        </w:rPr>
        <w:t>’</w:t>
      </w:r>
      <w:r>
        <w:rPr>
          <w:rFonts w:ascii="Times New Roman" w:hAnsi="Times New Roman"/>
          <w:sz w:val="24"/>
          <w:szCs w:val="24"/>
        </w:rPr>
        <w:t>re the kind of comments you wouldn</w:t>
      </w:r>
      <w:r>
        <w:rPr>
          <w:rFonts w:ascii="Times New Roman" w:hAnsi="Times New Roman"/>
          <w:sz w:val="24"/>
          <w:szCs w:val="24"/>
        </w:rPr>
        <w:t>’</w:t>
      </w:r>
      <w:r>
        <w:rPr>
          <w:rFonts w:ascii="Times New Roman" w:hAnsi="Times New Roman"/>
          <w:sz w:val="24"/>
          <w:szCs w:val="24"/>
        </w:rPr>
        <w:t>t think twice about</w:t>
      </w:r>
      <w:r>
        <w:rPr>
          <w:rFonts w:ascii="Times New Roman" w:hAnsi="Times New Roman"/>
          <w:sz w:val="24"/>
          <w:szCs w:val="24"/>
        </w:rPr>
        <w:t>—</w:t>
      </w:r>
      <w:r>
        <w:rPr>
          <w:rFonts w:ascii="Times New Roman" w:hAnsi="Times New Roman"/>
          <w:sz w:val="24"/>
          <w:szCs w:val="24"/>
        </w:rPr>
        <w:t>ju</w:t>
      </w:r>
      <w:r>
        <w:rPr>
          <w:rFonts w:ascii="Times New Roman" w:hAnsi="Times New Roman"/>
          <w:sz w:val="24"/>
          <w:szCs w:val="24"/>
        </w:rPr>
        <w:t>st typical college students communing over a tough professor,</w:t>
      </w:r>
      <w:r>
        <w:rPr>
          <w:rFonts w:ascii="Times New Roman" w:hAnsi="Times New Roman"/>
          <w:sz w:val="24"/>
          <w:szCs w:val="24"/>
        </w:rPr>
        <w:t xml:space="preserve">” </w:t>
      </w:r>
      <w:r>
        <w:rPr>
          <w:rFonts w:ascii="Times New Roman" w:hAnsi="Times New Roman"/>
          <w:sz w:val="24"/>
          <w:szCs w:val="24"/>
        </w:rPr>
        <w:t xml:space="preserve">Bogost writes, </w:t>
      </w:r>
      <w:r>
        <w:rPr>
          <w:rFonts w:ascii="Times New Roman" w:hAnsi="Times New Roman"/>
          <w:sz w:val="24"/>
          <w:szCs w:val="24"/>
        </w:rPr>
        <w:t>“</w:t>
      </w:r>
      <w:r>
        <w:rPr>
          <w:rFonts w:ascii="Times New Roman" w:hAnsi="Times New Roman"/>
          <w:sz w:val="24"/>
          <w:szCs w:val="24"/>
        </w:rPr>
        <w:t>Unless</w:t>
      </w:r>
      <w:r>
        <w:rPr>
          <w:rFonts w:ascii="Times New Roman" w:hAnsi="Times New Roman"/>
          <w:sz w:val="24"/>
          <w:szCs w:val="24"/>
        </w:rPr>
        <w:t>…</w:t>
      </w:r>
      <w:r>
        <w:rPr>
          <w:rFonts w:ascii="Times New Roman" w:hAnsi="Times New Roman"/>
          <w:sz w:val="24"/>
          <w:szCs w:val="24"/>
        </w:rPr>
        <w:t>you also knew that those students might be permitted to carry concealed firearms on campus</w:t>
      </w:r>
      <w:r>
        <w:rPr>
          <w:rFonts w:ascii="Times New Roman" w:hAnsi="Times New Roman"/>
          <w:sz w:val="24"/>
          <w:szCs w:val="24"/>
        </w:rPr>
        <w:t xml:space="preserve">” </w:t>
      </w:r>
      <w:r>
        <w:rPr>
          <w:rFonts w:ascii="Times New Roman" w:hAnsi="Times New Roman"/>
          <w:sz w:val="24"/>
          <w:szCs w:val="24"/>
        </w:rPr>
        <w:t>(Bogost, 2016). Furthermore, a survey conducted by Georgia Institute of Techno</w:t>
      </w:r>
      <w:r>
        <w:rPr>
          <w:rFonts w:ascii="Times New Roman" w:hAnsi="Times New Roman"/>
          <w:sz w:val="24"/>
          <w:szCs w:val="24"/>
        </w:rPr>
        <w:t xml:space="preserve">logy on its students shows that this unease is not just a reality for faculty members. When asked if they thought anyone with a concealed carry license should be allowed to carry on campus, 60.2% of respondents answered </w:t>
      </w:r>
      <w:r>
        <w:rPr>
          <w:rFonts w:ascii="Times New Roman" w:hAnsi="Times New Roman"/>
          <w:sz w:val="24"/>
          <w:szCs w:val="24"/>
        </w:rPr>
        <w:t>“</w:t>
      </w:r>
      <w:r>
        <w:rPr>
          <w:rFonts w:ascii="Times New Roman" w:hAnsi="Times New Roman"/>
          <w:sz w:val="24"/>
          <w:szCs w:val="24"/>
        </w:rPr>
        <w:t>no.</w:t>
      </w:r>
      <w:r>
        <w:rPr>
          <w:rFonts w:ascii="Times New Roman" w:hAnsi="Times New Roman"/>
          <w:sz w:val="24"/>
          <w:szCs w:val="24"/>
        </w:rPr>
        <w:t xml:space="preserve">” </w:t>
      </w:r>
      <w:r>
        <w:rPr>
          <w:rFonts w:ascii="Times New Roman" w:hAnsi="Times New Roman"/>
          <w:sz w:val="24"/>
          <w:szCs w:val="24"/>
        </w:rPr>
        <w:t>58.6% of respondents said that</w:t>
      </w:r>
      <w:r>
        <w:rPr>
          <w:rFonts w:ascii="Times New Roman" w:hAnsi="Times New Roman"/>
          <w:sz w:val="24"/>
          <w:szCs w:val="24"/>
        </w:rPr>
        <w:t xml:space="preserve"> they would feel </w:t>
      </w:r>
      <w:r>
        <w:rPr>
          <w:rFonts w:ascii="Times New Roman" w:hAnsi="Times New Roman"/>
          <w:sz w:val="24"/>
          <w:szCs w:val="24"/>
        </w:rPr>
        <w:t>“</w:t>
      </w:r>
      <w:r>
        <w:rPr>
          <w:rFonts w:ascii="Times New Roman" w:hAnsi="Times New Roman"/>
          <w:sz w:val="24"/>
          <w:szCs w:val="24"/>
        </w:rPr>
        <w:t>extremely less safe</w:t>
      </w:r>
      <w:r>
        <w:rPr>
          <w:rFonts w:ascii="Times New Roman" w:hAnsi="Times New Roman"/>
          <w:sz w:val="24"/>
          <w:szCs w:val="24"/>
        </w:rPr>
        <w:t xml:space="preserve">” </w:t>
      </w:r>
      <w:r>
        <w:rPr>
          <w:rFonts w:ascii="Times New Roman" w:hAnsi="Times New Roman"/>
          <w:sz w:val="24"/>
          <w:szCs w:val="24"/>
        </w:rPr>
        <w:t>if they knew anyone age 21 or older could legally carry a concealed handgun (Georgia Institute of Technology, 2016).</w:t>
      </w:r>
    </w:p>
    <w:p w14:paraId="766530B3" w14:textId="77777777" w:rsidR="003E36DB" w:rsidRDefault="00B713C8">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These are subtle indications of the apprehension, but not all are so mild. A professor at Kennesaw </w:t>
      </w:r>
      <w:r>
        <w:rPr>
          <w:rFonts w:ascii="Times New Roman" w:eastAsia="Times New Roman" w:hAnsi="Times New Roman" w:cs="Times New Roman"/>
          <w:sz w:val="24"/>
          <w:szCs w:val="24"/>
        </w:rPr>
        <w:t>State University in Georgia tried to display a sign in opposition to Georgia</w:t>
      </w:r>
      <w:r>
        <w:rPr>
          <w:rFonts w:ascii="Times New Roman" w:hAnsi="Times New Roman"/>
          <w:sz w:val="24"/>
          <w:szCs w:val="24"/>
        </w:rPr>
        <w:t>’</w:t>
      </w:r>
      <w:r>
        <w:rPr>
          <w:rFonts w:ascii="Times New Roman" w:hAnsi="Times New Roman"/>
          <w:sz w:val="24"/>
          <w:szCs w:val="24"/>
        </w:rPr>
        <w:t xml:space="preserve">s campus carry bill at the state capitol, but was arrested by police (Torres &amp; Davis, 2016). Torres &amp; Davis also write that </w:t>
      </w:r>
      <w:r>
        <w:rPr>
          <w:rFonts w:ascii="Times New Roman" w:hAnsi="Times New Roman"/>
          <w:sz w:val="24"/>
          <w:szCs w:val="24"/>
        </w:rPr>
        <w:t>“</w:t>
      </w:r>
      <w:r>
        <w:rPr>
          <w:rFonts w:ascii="Times New Roman" w:hAnsi="Times New Roman"/>
          <w:sz w:val="24"/>
          <w:szCs w:val="24"/>
        </w:rPr>
        <w:t>dozens of students, professors and parents</w:t>
      </w:r>
      <w:r>
        <w:rPr>
          <w:rFonts w:ascii="Times New Roman" w:hAnsi="Times New Roman"/>
          <w:sz w:val="24"/>
          <w:szCs w:val="24"/>
        </w:rPr>
        <w:t>…</w:t>
      </w:r>
      <w:r>
        <w:rPr>
          <w:rFonts w:ascii="Times New Roman" w:hAnsi="Times New Roman"/>
          <w:sz w:val="24"/>
          <w:szCs w:val="24"/>
        </w:rPr>
        <w:t>testified a</w:t>
      </w:r>
      <w:r>
        <w:rPr>
          <w:rFonts w:ascii="Times New Roman" w:hAnsi="Times New Roman"/>
          <w:sz w:val="24"/>
          <w:szCs w:val="24"/>
        </w:rPr>
        <w:t>gainst the bill</w:t>
      </w:r>
      <w:r>
        <w:rPr>
          <w:rFonts w:ascii="Times New Roman" w:hAnsi="Times New Roman"/>
          <w:sz w:val="24"/>
          <w:szCs w:val="24"/>
        </w:rPr>
        <w:t xml:space="preserve">” </w:t>
      </w:r>
      <w:r>
        <w:rPr>
          <w:rFonts w:ascii="Times New Roman" w:hAnsi="Times New Roman"/>
          <w:sz w:val="24"/>
          <w:szCs w:val="24"/>
        </w:rPr>
        <w:t>(2016). At University of Texas-Austin, over 600 faculty members signed a petition against concealed guns in their classrooms, and many joined on campus protests (Mangan, 2015).</w:t>
      </w:r>
    </w:p>
    <w:p w14:paraId="230A47A7" w14:textId="77777777" w:rsidR="003E36DB" w:rsidRDefault="00B713C8">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legislation allowing Campus Carry is a reality, and </w:t>
      </w:r>
      <w:r>
        <w:rPr>
          <w:rFonts w:ascii="Times New Roman" w:hAnsi="Times New Roman"/>
          <w:sz w:val="24"/>
          <w:szCs w:val="24"/>
        </w:rPr>
        <w:t>it is</w:t>
      </w:r>
      <w:r>
        <w:rPr>
          <w:rFonts w:ascii="Times New Roman" w:hAnsi="Times New Roman"/>
          <w:sz w:val="24"/>
          <w:szCs w:val="24"/>
        </w:rPr>
        <w:t xml:space="preserve"> only a matter of time before it takes effect on college campuses in Texas. Yet there is still much apprehension concerning what safety levels at campuses will be after the law takes effect, as shown above. For some, such as Students for Gun-Free Schools (</w:t>
      </w:r>
      <w:r>
        <w:rPr>
          <w:rFonts w:ascii="Times New Roman" w:hAnsi="Times New Roman"/>
          <w:sz w:val="24"/>
          <w:szCs w:val="24"/>
        </w:rPr>
        <w:t>SGFS), the answer is to keep guns off campuses</w:t>
      </w:r>
      <w:r>
        <w:rPr>
          <w:rFonts w:ascii="Times New Roman" w:hAnsi="Times New Roman"/>
          <w:sz w:val="24"/>
          <w:szCs w:val="24"/>
        </w:rPr>
        <w:t>—</w:t>
      </w:r>
      <w:r>
        <w:rPr>
          <w:rFonts w:ascii="Times New Roman" w:hAnsi="Times New Roman"/>
          <w:sz w:val="24"/>
          <w:szCs w:val="24"/>
        </w:rPr>
        <w:t>which would require overturning the new law. SGFS brings up the following five points in opposition to Campus Cary:</w:t>
      </w:r>
    </w:p>
    <w:p w14:paraId="5C6B98A0" w14:textId="77777777" w:rsidR="003E36DB" w:rsidRDefault="00B713C8">
      <w:pPr>
        <w:pStyle w:val="Body"/>
        <w:spacing w:line="480" w:lineRule="auto"/>
        <w:ind w:left="785"/>
        <w:rPr>
          <w:rFonts w:ascii="Times New Roman" w:eastAsia="Times New Roman" w:hAnsi="Times New Roman" w:cs="Times New Roman"/>
          <w:sz w:val="24"/>
          <w:szCs w:val="24"/>
        </w:rPr>
      </w:pPr>
      <w:r>
        <w:rPr>
          <w:rFonts w:ascii="Times New Roman" w:hAnsi="Times New Roman"/>
          <w:sz w:val="24"/>
          <w:szCs w:val="24"/>
        </w:rPr>
        <w:t>1. Concealed handguns would detract from a healthy learning environment.</w:t>
      </w:r>
    </w:p>
    <w:p w14:paraId="26CB0C7E" w14:textId="77777777" w:rsidR="003E36DB" w:rsidRDefault="00B713C8">
      <w:pPr>
        <w:pStyle w:val="Body"/>
        <w:spacing w:line="480" w:lineRule="auto"/>
        <w:ind w:left="785"/>
        <w:rPr>
          <w:rFonts w:ascii="Times New Roman" w:eastAsia="Times New Roman" w:hAnsi="Times New Roman" w:cs="Times New Roman"/>
          <w:sz w:val="24"/>
          <w:szCs w:val="24"/>
        </w:rPr>
      </w:pPr>
      <w:r>
        <w:rPr>
          <w:rFonts w:ascii="Times New Roman" w:hAnsi="Times New Roman"/>
          <w:sz w:val="24"/>
          <w:szCs w:val="24"/>
        </w:rPr>
        <w:lastRenderedPageBreak/>
        <w:t xml:space="preserve">2. More guns on </w:t>
      </w:r>
      <w:r>
        <w:rPr>
          <w:rFonts w:ascii="Times New Roman" w:hAnsi="Times New Roman"/>
          <w:sz w:val="24"/>
          <w:szCs w:val="24"/>
        </w:rPr>
        <w:t>campus would create additional risk for students.</w:t>
      </w:r>
    </w:p>
    <w:p w14:paraId="56AAF37F" w14:textId="77777777" w:rsidR="003E36DB" w:rsidRDefault="00B713C8">
      <w:pPr>
        <w:pStyle w:val="Body"/>
        <w:spacing w:line="480" w:lineRule="auto"/>
        <w:ind w:left="785"/>
        <w:rPr>
          <w:rFonts w:ascii="Times New Roman" w:eastAsia="Times New Roman" w:hAnsi="Times New Roman" w:cs="Times New Roman"/>
          <w:sz w:val="24"/>
          <w:szCs w:val="24"/>
        </w:rPr>
      </w:pPr>
      <w:r>
        <w:rPr>
          <w:rFonts w:ascii="Times New Roman" w:hAnsi="Times New Roman"/>
          <w:sz w:val="24"/>
          <w:szCs w:val="24"/>
        </w:rPr>
        <w:t>3. Shooters will not be deterred by concealed carry permit holders.</w:t>
      </w:r>
    </w:p>
    <w:p w14:paraId="774C320A" w14:textId="77777777" w:rsidR="003E36DB" w:rsidRDefault="00B713C8">
      <w:pPr>
        <w:pStyle w:val="Body"/>
        <w:spacing w:line="480" w:lineRule="auto"/>
        <w:ind w:left="785"/>
        <w:rPr>
          <w:rFonts w:ascii="Times New Roman" w:eastAsia="Times New Roman" w:hAnsi="Times New Roman" w:cs="Times New Roman"/>
          <w:sz w:val="24"/>
          <w:szCs w:val="24"/>
        </w:rPr>
      </w:pPr>
      <w:r>
        <w:rPr>
          <w:rFonts w:ascii="Times New Roman" w:hAnsi="Times New Roman"/>
          <w:sz w:val="24"/>
          <w:szCs w:val="24"/>
        </w:rPr>
        <w:t xml:space="preserve">4. Concealed carry permit holders are not always </w:t>
      </w:r>
      <w:r>
        <w:rPr>
          <w:rFonts w:ascii="Times New Roman" w:hAnsi="Times New Roman"/>
          <w:sz w:val="24"/>
          <w:szCs w:val="24"/>
        </w:rPr>
        <w:t>“</w:t>
      </w:r>
      <w:r>
        <w:rPr>
          <w:rFonts w:ascii="Times New Roman" w:hAnsi="Times New Roman"/>
          <w:sz w:val="24"/>
          <w:szCs w:val="24"/>
        </w:rPr>
        <w:t>law-abiding</w:t>
      </w:r>
      <w:r>
        <w:rPr>
          <w:rFonts w:ascii="Times New Roman" w:hAnsi="Times New Roman"/>
          <w:sz w:val="24"/>
          <w:szCs w:val="24"/>
        </w:rPr>
        <w:t xml:space="preserve">” </w:t>
      </w:r>
      <w:r>
        <w:rPr>
          <w:rFonts w:ascii="Times New Roman" w:hAnsi="Times New Roman"/>
          <w:sz w:val="24"/>
          <w:szCs w:val="24"/>
        </w:rPr>
        <w:t>citizens.</w:t>
      </w:r>
    </w:p>
    <w:p w14:paraId="4128A0D8" w14:textId="77777777" w:rsidR="003E36DB" w:rsidRDefault="00B713C8">
      <w:pPr>
        <w:pStyle w:val="Body"/>
        <w:spacing w:line="480" w:lineRule="auto"/>
        <w:ind w:left="785"/>
        <w:rPr>
          <w:rFonts w:ascii="Times New Roman" w:eastAsia="Times New Roman" w:hAnsi="Times New Roman" w:cs="Times New Roman"/>
          <w:sz w:val="24"/>
          <w:szCs w:val="24"/>
        </w:rPr>
      </w:pPr>
      <w:r>
        <w:rPr>
          <w:rFonts w:ascii="Times New Roman" w:hAnsi="Times New Roman"/>
          <w:sz w:val="24"/>
          <w:szCs w:val="24"/>
        </w:rPr>
        <w:t>5. Concealed carry permit holders are not required to have any la</w:t>
      </w:r>
      <w:r>
        <w:rPr>
          <w:rFonts w:ascii="Times New Roman" w:hAnsi="Times New Roman"/>
          <w:sz w:val="24"/>
          <w:szCs w:val="24"/>
        </w:rPr>
        <w:t>w enforcement training (Students for Gun Free Schools, 2011, para. 12-16)</w:t>
      </w:r>
    </w:p>
    <w:p w14:paraId="4EAF5802" w14:textId="77777777" w:rsidR="003E36DB" w:rsidRDefault="00B713C8">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These concerns must be addressed in such a way that students and faculty on Texas college campuses are aware</w:t>
      </w:r>
      <w:r>
        <w:rPr>
          <w:rFonts w:ascii="Times New Roman" w:hAnsi="Times New Roman"/>
          <w:sz w:val="24"/>
          <w:szCs w:val="24"/>
        </w:rPr>
        <w:t>—</w:t>
      </w:r>
      <w:r>
        <w:rPr>
          <w:rFonts w:ascii="Times New Roman" w:hAnsi="Times New Roman"/>
          <w:sz w:val="24"/>
          <w:szCs w:val="24"/>
        </w:rPr>
        <w:t>persuaded</w:t>
      </w:r>
      <w:r>
        <w:rPr>
          <w:rFonts w:ascii="Times New Roman" w:hAnsi="Times New Roman"/>
          <w:sz w:val="24"/>
          <w:szCs w:val="24"/>
        </w:rPr>
        <w:t>—</w:t>
      </w:r>
      <w:r>
        <w:rPr>
          <w:rFonts w:ascii="Times New Roman" w:hAnsi="Times New Roman"/>
          <w:sz w:val="24"/>
          <w:szCs w:val="24"/>
        </w:rPr>
        <w:t>of the safety that concealed carry on campus will bring. An act</w:t>
      </w:r>
      <w:r>
        <w:rPr>
          <w:rFonts w:ascii="Times New Roman" w:hAnsi="Times New Roman"/>
          <w:sz w:val="24"/>
          <w:szCs w:val="24"/>
        </w:rPr>
        <w:t>ion plan for how this can be accomplished will be outlined below, but first the concerns themselves must be addressed.</w:t>
      </w:r>
    </w:p>
    <w:p w14:paraId="37D020E4" w14:textId="77777777" w:rsidR="003E36DB" w:rsidRDefault="00B713C8">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SGFS argues that concealed weapons on campus would jeopardize a healthy learning environment at colleges. Buchholz describes schools of </w:t>
      </w:r>
      <w:r>
        <w:rPr>
          <w:rFonts w:ascii="Times New Roman" w:eastAsia="Times New Roman" w:hAnsi="Times New Roman" w:cs="Times New Roman"/>
          <w:sz w:val="24"/>
          <w:szCs w:val="24"/>
        </w:rPr>
        <w:t xml:space="preserve">all kinds as </w:t>
      </w:r>
      <w:r>
        <w:rPr>
          <w:rFonts w:ascii="Times New Roman" w:hAnsi="Times New Roman"/>
          <w:sz w:val="24"/>
          <w:szCs w:val="24"/>
        </w:rPr>
        <w:t>“</w:t>
      </w:r>
      <w:r>
        <w:rPr>
          <w:rFonts w:ascii="Times New Roman" w:hAnsi="Times New Roman"/>
          <w:sz w:val="24"/>
          <w:szCs w:val="24"/>
        </w:rPr>
        <w:t>sacred,</w:t>
      </w:r>
      <w:r>
        <w:rPr>
          <w:rFonts w:ascii="Times New Roman" w:hAnsi="Times New Roman"/>
          <w:sz w:val="24"/>
          <w:szCs w:val="24"/>
        </w:rPr>
        <w:t>” “</w:t>
      </w:r>
      <w:r>
        <w:rPr>
          <w:rFonts w:ascii="Times New Roman" w:hAnsi="Times New Roman"/>
          <w:sz w:val="24"/>
          <w:szCs w:val="24"/>
        </w:rPr>
        <w:t>free,</w:t>
      </w:r>
      <w:r>
        <w:rPr>
          <w:rFonts w:ascii="Times New Roman" w:hAnsi="Times New Roman"/>
          <w:sz w:val="24"/>
          <w:szCs w:val="24"/>
        </w:rPr>
        <w:t xml:space="preserve">” </w:t>
      </w:r>
      <w:r>
        <w:rPr>
          <w:rFonts w:ascii="Times New Roman" w:hAnsi="Times New Roman"/>
          <w:sz w:val="24"/>
          <w:szCs w:val="24"/>
        </w:rPr>
        <w:t xml:space="preserve">and </w:t>
      </w:r>
      <w:r>
        <w:rPr>
          <w:rFonts w:ascii="Times New Roman" w:hAnsi="Times New Roman"/>
          <w:sz w:val="24"/>
          <w:szCs w:val="24"/>
        </w:rPr>
        <w:t>“</w:t>
      </w:r>
      <w:r>
        <w:rPr>
          <w:rFonts w:ascii="Times New Roman" w:hAnsi="Times New Roman"/>
          <w:sz w:val="24"/>
          <w:szCs w:val="24"/>
        </w:rPr>
        <w:t>safe</w:t>
      </w:r>
      <w:r>
        <w:rPr>
          <w:rFonts w:ascii="Times New Roman" w:hAnsi="Times New Roman"/>
          <w:sz w:val="24"/>
          <w:szCs w:val="24"/>
        </w:rPr>
        <w:t xml:space="preserve">” </w:t>
      </w:r>
      <w:r>
        <w:rPr>
          <w:rFonts w:ascii="Times New Roman" w:hAnsi="Times New Roman"/>
          <w:sz w:val="24"/>
          <w:szCs w:val="24"/>
        </w:rPr>
        <w:t xml:space="preserve">(2007, para. 16-17). And SGFS claims that introducing handguns into classroom environment where students and faculty </w:t>
      </w:r>
      <w:r>
        <w:rPr>
          <w:rFonts w:ascii="Times New Roman" w:hAnsi="Times New Roman"/>
          <w:sz w:val="24"/>
          <w:szCs w:val="24"/>
        </w:rPr>
        <w:t>“</w:t>
      </w:r>
      <w:r>
        <w:rPr>
          <w:rFonts w:ascii="Times New Roman" w:hAnsi="Times New Roman"/>
          <w:sz w:val="24"/>
          <w:szCs w:val="24"/>
        </w:rPr>
        <w:t>must be able to express themselves freely</w:t>
      </w:r>
      <w:r>
        <w:rPr>
          <w:rFonts w:ascii="Times New Roman" w:hAnsi="Times New Roman"/>
          <w:sz w:val="24"/>
          <w:szCs w:val="24"/>
        </w:rPr>
        <w:t>…</w:t>
      </w:r>
      <w:r>
        <w:rPr>
          <w:rFonts w:ascii="Times New Roman" w:hAnsi="Times New Roman"/>
          <w:sz w:val="24"/>
          <w:szCs w:val="24"/>
        </w:rPr>
        <w:t xml:space="preserve">would inhibit this dialogue by creating fear of </w:t>
      </w:r>
      <w:r>
        <w:rPr>
          <w:rFonts w:ascii="Times New Roman" w:hAnsi="Times New Roman"/>
          <w:sz w:val="24"/>
          <w:szCs w:val="24"/>
        </w:rPr>
        <w:t>possible retaliation</w:t>
      </w:r>
      <w:r>
        <w:rPr>
          <w:rFonts w:ascii="Times New Roman" w:hAnsi="Times New Roman"/>
          <w:sz w:val="24"/>
          <w:szCs w:val="24"/>
        </w:rPr>
        <w:t xml:space="preserve">” </w:t>
      </w:r>
      <w:r>
        <w:rPr>
          <w:rFonts w:ascii="Times New Roman" w:hAnsi="Times New Roman"/>
          <w:sz w:val="24"/>
          <w:szCs w:val="24"/>
        </w:rPr>
        <w:t xml:space="preserve">(2011, para. 18). But such fear would be irrational. Do students fear guns off campus, where concealed carry is allowed? Another organization, Students for Concealed Carry on Campus (SCCC), points out that about one-percent of the US </w:t>
      </w:r>
      <w:r>
        <w:rPr>
          <w:rFonts w:ascii="Times New Roman" w:hAnsi="Times New Roman"/>
          <w:sz w:val="24"/>
          <w:szCs w:val="24"/>
        </w:rPr>
        <w:t xml:space="preserve">population has a concealed handgun license. </w:t>
      </w:r>
      <w:r>
        <w:rPr>
          <w:rFonts w:ascii="Times New Roman" w:hAnsi="Times New Roman"/>
          <w:sz w:val="24"/>
          <w:szCs w:val="24"/>
        </w:rPr>
        <w:t>“</w:t>
      </w:r>
      <w:r>
        <w:rPr>
          <w:rFonts w:ascii="Times New Roman" w:hAnsi="Times New Roman"/>
          <w:sz w:val="24"/>
          <w:szCs w:val="24"/>
        </w:rPr>
        <w:t>Are students afraid to walk through crowded shopping malls knowing that one out of every hundred shoppers they pass is potentially carrying a legally concealed handgun?</w:t>
      </w:r>
      <w:r>
        <w:rPr>
          <w:rFonts w:ascii="Times New Roman" w:hAnsi="Times New Roman"/>
          <w:sz w:val="24"/>
          <w:szCs w:val="24"/>
        </w:rPr>
        <w:t xml:space="preserve">” </w:t>
      </w:r>
      <w:r>
        <w:rPr>
          <w:rFonts w:ascii="Times New Roman" w:hAnsi="Times New Roman"/>
          <w:sz w:val="24"/>
          <w:szCs w:val="24"/>
        </w:rPr>
        <w:t>asks SCCC (2011, para. 17). This is likel</w:t>
      </w:r>
      <w:r>
        <w:rPr>
          <w:rFonts w:ascii="Times New Roman" w:hAnsi="Times New Roman"/>
          <w:sz w:val="24"/>
          <w:szCs w:val="24"/>
        </w:rPr>
        <w:t xml:space="preserve">y not the case. Furthermore, SCCC points out that students on campuses that do not allow concealed carry cannot know who, if anybody, is carrying a gun illegally (2011). Do students on those campuses walk around with fearing the potential </w:t>
      </w:r>
      <w:r>
        <w:rPr>
          <w:rFonts w:ascii="Times New Roman" w:hAnsi="Times New Roman"/>
          <w:i/>
          <w:iCs/>
          <w:sz w:val="24"/>
          <w:szCs w:val="24"/>
        </w:rPr>
        <w:t>illegal</w:t>
      </w:r>
      <w:r>
        <w:rPr>
          <w:rFonts w:ascii="Times New Roman" w:hAnsi="Times New Roman"/>
          <w:sz w:val="24"/>
          <w:szCs w:val="24"/>
        </w:rPr>
        <w:t xml:space="preserve"> gun? As c</w:t>
      </w:r>
      <w:r>
        <w:rPr>
          <w:rFonts w:ascii="Times New Roman" w:hAnsi="Times New Roman"/>
          <w:sz w:val="24"/>
          <w:szCs w:val="24"/>
        </w:rPr>
        <w:t>ited above, Bogost argues that the potential legally carried handgun would jeopardize academic free speech</w:t>
      </w:r>
      <w:r>
        <w:rPr>
          <w:rFonts w:ascii="Times New Roman" w:hAnsi="Times New Roman"/>
          <w:sz w:val="24"/>
          <w:szCs w:val="24"/>
        </w:rPr>
        <w:t>—</w:t>
      </w:r>
      <w:r>
        <w:rPr>
          <w:rFonts w:ascii="Times New Roman" w:hAnsi="Times New Roman"/>
          <w:sz w:val="24"/>
          <w:szCs w:val="24"/>
        </w:rPr>
        <w:t xml:space="preserve">but </w:t>
      </w:r>
      <w:r>
        <w:rPr>
          <w:rFonts w:ascii="Times New Roman" w:hAnsi="Times New Roman"/>
          <w:sz w:val="24"/>
          <w:szCs w:val="24"/>
        </w:rPr>
        <w:lastRenderedPageBreak/>
        <w:t xml:space="preserve">how can it do that any more than the potential </w:t>
      </w:r>
      <w:r>
        <w:rPr>
          <w:rFonts w:ascii="Times New Roman" w:hAnsi="Times New Roman"/>
          <w:i/>
          <w:iCs/>
          <w:sz w:val="24"/>
          <w:szCs w:val="24"/>
        </w:rPr>
        <w:t>illegally</w:t>
      </w:r>
      <w:r>
        <w:rPr>
          <w:rFonts w:ascii="Times New Roman" w:hAnsi="Times New Roman"/>
          <w:sz w:val="24"/>
          <w:szCs w:val="24"/>
        </w:rPr>
        <w:t xml:space="preserve"> carried gun? It was such illegally carried guns that were used in the tragic shootings a</w:t>
      </w:r>
      <w:r>
        <w:rPr>
          <w:rFonts w:ascii="Times New Roman" w:hAnsi="Times New Roman"/>
          <w:sz w:val="24"/>
          <w:szCs w:val="24"/>
        </w:rPr>
        <w:t>t Virginia Tech and UT Austin. In actuality, whether students fear potential legally concealed guns on campuses that allow concealed carry does not matter. Such fear is a problem and must be addressed, but the solution is not keeping all types of guns ille</w:t>
      </w:r>
      <w:r>
        <w:rPr>
          <w:rFonts w:ascii="Times New Roman" w:hAnsi="Times New Roman"/>
          <w:sz w:val="24"/>
          <w:szCs w:val="24"/>
        </w:rPr>
        <w:t>gal on campus</w:t>
      </w:r>
      <w:r>
        <w:rPr>
          <w:rFonts w:ascii="Times New Roman" w:hAnsi="Times New Roman"/>
          <w:sz w:val="24"/>
          <w:szCs w:val="24"/>
        </w:rPr>
        <w:t>—</w:t>
      </w:r>
      <w:r>
        <w:rPr>
          <w:rFonts w:ascii="Times New Roman" w:hAnsi="Times New Roman"/>
          <w:sz w:val="24"/>
          <w:szCs w:val="24"/>
        </w:rPr>
        <w:t>the potential firearm is there either way.</w:t>
      </w:r>
    </w:p>
    <w:p w14:paraId="468A8E57" w14:textId="77777777" w:rsidR="003E36DB" w:rsidRDefault="00B713C8">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SGFS also argues that allowing concealed weapons on campus would likely increase safety risks for students and faculty on that campus. Citing a report by another </w:t>
      </w:r>
      <w:r w:rsidRPr="008B5FBD">
        <w:rPr>
          <w:rFonts w:ascii="Times New Roman" w:eastAsia="Times New Roman" w:hAnsi="Times New Roman" w:cs="Times New Roman"/>
          <w:sz w:val="24"/>
          <w:szCs w:val="24"/>
        </w:rPr>
        <w:t xml:space="preserve">group, </w:t>
      </w:r>
      <w:r w:rsidR="003C2305" w:rsidRPr="008B5FBD">
        <w:rPr>
          <w:rFonts w:ascii="Times New Roman" w:eastAsia="Times New Roman" w:hAnsi="Times New Roman" w:cs="Times New Roman"/>
          <w:sz w:val="24"/>
          <w:szCs w:val="24"/>
        </w:rPr>
        <w:t>SGFS</w:t>
      </w:r>
      <w:r w:rsidRPr="008B5FBD">
        <w:rPr>
          <w:rFonts w:ascii="Times New Roman" w:eastAsia="Times New Roman" w:hAnsi="Times New Roman" w:cs="Times New Roman"/>
          <w:sz w:val="24"/>
          <w:szCs w:val="24"/>
        </w:rPr>
        <w:t xml:space="preserve"> </w:t>
      </w:r>
      <w:r>
        <w:rPr>
          <w:rFonts w:ascii="Times New Roman" w:hAnsi="Times New Roman"/>
          <w:sz w:val="24"/>
          <w:szCs w:val="24"/>
        </w:rPr>
        <w:t>gives four possible caus</w:t>
      </w:r>
      <w:r>
        <w:rPr>
          <w:rFonts w:ascii="Times New Roman" w:hAnsi="Times New Roman"/>
          <w:sz w:val="24"/>
          <w:szCs w:val="24"/>
        </w:rPr>
        <w:t xml:space="preserve">es of increased danger: </w:t>
      </w:r>
      <w:r>
        <w:rPr>
          <w:rFonts w:ascii="Times New Roman" w:hAnsi="Times New Roman"/>
          <w:sz w:val="24"/>
          <w:szCs w:val="24"/>
        </w:rPr>
        <w:t>“</w:t>
      </w:r>
      <w:r>
        <w:rPr>
          <w:rFonts w:ascii="Times New Roman" w:hAnsi="Times New Roman"/>
          <w:sz w:val="24"/>
          <w:szCs w:val="24"/>
        </w:rPr>
        <w:t>(1) the prevalence of drugs and alcohol; (2) the risk of suicide and mental health issues; (3) the likelihood of gun thefts, and; (4) an increased risk of accidental shootings</w:t>
      </w:r>
      <w:r>
        <w:rPr>
          <w:rFonts w:ascii="Times New Roman" w:hAnsi="Times New Roman"/>
          <w:sz w:val="24"/>
          <w:szCs w:val="24"/>
        </w:rPr>
        <w:t xml:space="preserve">” </w:t>
      </w:r>
      <w:r>
        <w:rPr>
          <w:rFonts w:ascii="Times New Roman" w:hAnsi="Times New Roman"/>
          <w:sz w:val="24"/>
          <w:szCs w:val="24"/>
        </w:rPr>
        <w:t>(Students for Gun Free Schools, 2011, para. 20).  Howe</w:t>
      </w:r>
      <w:r>
        <w:rPr>
          <w:rFonts w:ascii="Times New Roman" w:hAnsi="Times New Roman"/>
          <w:sz w:val="24"/>
          <w:szCs w:val="24"/>
        </w:rPr>
        <w:t>ver, SCCC points out that for the twelve colleges that allow campus carry</w:t>
      </w:r>
      <w:bookmarkStart w:id="0" w:name="_GoBack"/>
      <w:bookmarkEnd w:id="0"/>
      <w:r>
        <w:rPr>
          <w:rFonts w:ascii="Times New Roman" w:hAnsi="Times New Roman"/>
          <w:sz w:val="24"/>
          <w:szCs w:val="24"/>
        </w:rPr>
        <w:t xml:space="preserve">, out of </w:t>
      </w:r>
      <w:r>
        <w:rPr>
          <w:rFonts w:ascii="Times New Roman" w:hAnsi="Times New Roman"/>
          <w:sz w:val="24"/>
          <w:szCs w:val="24"/>
        </w:rPr>
        <w:t>“</w:t>
      </w:r>
      <w:r>
        <w:rPr>
          <w:rFonts w:ascii="Times New Roman" w:hAnsi="Times New Roman"/>
          <w:sz w:val="24"/>
          <w:szCs w:val="24"/>
        </w:rPr>
        <w:t>a combined total of one hundred semesters,</w:t>
      </w:r>
      <w:r>
        <w:rPr>
          <w:rFonts w:ascii="Times New Roman" w:hAnsi="Times New Roman"/>
          <w:sz w:val="24"/>
          <w:szCs w:val="24"/>
        </w:rPr>
        <w:t xml:space="preserve">” </w:t>
      </w:r>
      <w:r>
        <w:rPr>
          <w:rFonts w:ascii="Times New Roman" w:hAnsi="Times New Roman"/>
          <w:sz w:val="24"/>
          <w:szCs w:val="24"/>
        </w:rPr>
        <w:t xml:space="preserve">none of them </w:t>
      </w:r>
      <w:r>
        <w:rPr>
          <w:rFonts w:ascii="Times New Roman" w:hAnsi="Times New Roman"/>
          <w:sz w:val="24"/>
          <w:szCs w:val="24"/>
        </w:rPr>
        <w:t>“</w:t>
      </w:r>
      <w:r>
        <w:rPr>
          <w:rFonts w:ascii="Times New Roman" w:hAnsi="Times New Roman"/>
          <w:sz w:val="24"/>
          <w:szCs w:val="24"/>
        </w:rPr>
        <w:t>have seen a single resulting incident of a student under the influence of drugs or alcohol using or brandishing a w</w:t>
      </w:r>
      <w:r>
        <w:rPr>
          <w:rFonts w:ascii="Times New Roman" w:hAnsi="Times New Roman"/>
          <w:sz w:val="24"/>
          <w:szCs w:val="24"/>
        </w:rPr>
        <w:t>eapon on campus, a single resulting suicide, a single resulting gun theft, or a single resulting gun accident</w:t>
      </w:r>
      <w:r>
        <w:rPr>
          <w:rFonts w:ascii="Times New Roman" w:hAnsi="Times New Roman"/>
          <w:sz w:val="24"/>
          <w:szCs w:val="24"/>
        </w:rPr>
        <w:t xml:space="preserve">” </w:t>
      </w:r>
      <w:r>
        <w:rPr>
          <w:rFonts w:ascii="Times New Roman" w:hAnsi="Times New Roman"/>
          <w:sz w:val="24"/>
          <w:szCs w:val="24"/>
        </w:rPr>
        <w:t xml:space="preserve">(2011, para. 18). Campus Carry has not increased violence at these schools. Tofan (2016) claims the research does not support this claim, citing </w:t>
      </w:r>
      <w:r>
        <w:rPr>
          <w:rFonts w:ascii="Times New Roman" w:hAnsi="Times New Roman"/>
          <w:sz w:val="24"/>
          <w:szCs w:val="24"/>
        </w:rPr>
        <w:t xml:space="preserve">a study by Stanford University that indicates a correlation between concealed carry and an </w:t>
      </w:r>
      <w:r>
        <w:rPr>
          <w:rFonts w:ascii="Times New Roman" w:hAnsi="Times New Roman"/>
          <w:sz w:val="24"/>
          <w:szCs w:val="24"/>
        </w:rPr>
        <w:t>“</w:t>
      </w:r>
      <w:r>
        <w:rPr>
          <w:rFonts w:ascii="Times New Roman" w:hAnsi="Times New Roman"/>
          <w:sz w:val="24"/>
          <w:szCs w:val="24"/>
        </w:rPr>
        <w:t>increase in violent crime</w:t>
      </w:r>
      <w:r>
        <w:rPr>
          <w:rFonts w:ascii="Times New Roman" w:hAnsi="Times New Roman"/>
          <w:sz w:val="24"/>
          <w:szCs w:val="24"/>
        </w:rPr>
        <w:t xml:space="preserve">” </w:t>
      </w:r>
      <w:r>
        <w:rPr>
          <w:rFonts w:ascii="Times New Roman" w:hAnsi="Times New Roman"/>
          <w:sz w:val="24"/>
          <w:szCs w:val="24"/>
        </w:rPr>
        <w:t>(para. 18). However, as pointed out by one source, the authors of the study only have a 10% confidence level of their outcome (that right</w:t>
      </w:r>
      <w:r>
        <w:rPr>
          <w:rFonts w:ascii="Times New Roman" w:hAnsi="Times New Roman"/>
          <w:sz w:val="24"/>
          <w:szCs w:val="24"/>
        </w:rPr>
        <w:t>-to-carry laws increase crime) for only about half of their sample size (Leghorn, 2014). This is just one study</w:t>
      </w:r>
      <w:r>
        <w:rPr>
          <w:rFonts w:ascii="Times New Roman" w:hAnsi="Times New Roman"/>
          <w:sz w:val="24"/>
          <w:szCs w:val="24"/>
        </w:rPr>
        <w:t>—</w:t>
      </w:r>
      <w:r>
        <w:rPr>
          <w:rFonts w:ascii="Times New Roman" w:hAnsi="Times New Roman"/>
          <w:sz w:val="24"/>
          <w:szCs w:val="24"/>
        </w:rPr>
        <w:t xml:space="preserve">and is shaky at best. The fact remains that concealed carry on campus has </w:t>
      </w:r>
      <w:r>
        <w:rPr>
          <w:rFonts w:ascii="Times New Roman" w:hAnsi="Times New Roman"/>
          <w:i/>
          <w:iCs/>
          <w:sz w:val="24"/>
          <w:szCs w:val="24"/>
        </w:rPr>
        <w:t>not</w:t>
      </w:r>
      <w:r>
        <w:rPr>
          <w:rFonts w:ascii="Times New Roman" w:hAnsi="Times New Roman"/>
          <w:sz w:val="24"/>
          <w:szCs w:val="24"/>
        </w:rPr>
        <w:t xml:space="preserve"> resulted in higher violent crime rates. The risk of violence is no</w:t>
      </w:r>
      <w:r>
        <w:rPr>
          <w:rFonts w:ascii="Times New Roman" w:hAnsi="Times New Roman"/>
          <w:sz w:val="24"/>
          <w:szCs w:val="24"/>
        </w:rPr>
        <w:t>t any greater on colleges that allow concealed carry.</w:t>
      </w:r>
    </w:p>
    <w:p w14:paraId="4C836C55" w14:textId="77777777" w:rsidR="003E36DB" w:rsidRDefault="00B713C8">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SGFS</w:t>
      </w:r>
      <w:r>
        <w:rPr>
          <w:rFonts w:ascii="Times New Roman" w:hAnsi="Times New Roman"/>
          <w:sz w:val="24"/>
          <w:szCs w:val="24"/>
        </w:rPr>
        <w:t>’</w:t>
      </w:r>
      <w:r>
        <w:rPr>
          <w:rFonts w:ascii="Times New Roman" w:hAnsi="Times New Roman"/>
          <w:sz w:val="24"/>
          <w:szCs w:val="24"/>
        </w:rPr>
        <w:t xml:space="preserve">s third point, that potential shooters would not be deterred by their knowledge of laws allowing concealed carry, rests on the fact that shooters are </w:t>
      </w:r>
      <w:r>
        <w:rPr>
          <w:rFonts w:ascii="Times New Roman" w:hAnsi="Times New Roman"/>
          <w:sz w:val="24"/>
          <w:szCs w:val="24"/>
        </w:rPr>
        <w:t>“</w:t>
      </w:r>
      <w:r>
        <w:rPr>
          <w:rFonts w:ascii="Times New Roman" w:hAnsi="Times New Roman"/>
          <w:sz w:val="24"/>
          <w:szCs w:val="24"/>
        </w:rPr>
        <w:t>frequently suicidal</w:t>
      </w:r>
      <w:r>
        <w:rPr>
          <w:rFonts w:ascii="Times New Roman" w:hAnsi="Times New Roman"/>
          <w:sz w:val="24"/>
          <w:szCs w:val="24"/>
        </w:rPr>
        <w:t xml:space="preserve">” </w:t>
      </w:r>
      <w:r>
        <w:rPr>
          <w:rFonts w:ascii="Times New Roman" w:hAnsi="Times New Roman"/>
          <w:sz w:val="24"/>
          <w:szCs w:val="24"/>
        </w:rPr>
        <w:t>(Students for Gun Free S</w:t>
      </w:r>
      <w:r>
        <w:rPr>
          <w:rFonts w:ascii="Times New Roman" w:hAnsi="Times New Roman"/>
          <w:sz w:val="24"/>
          <w:szCs w:val="24"/>
        </w:rPr>
        <w:t>chools, 2011, para. 26). The inference here is that because suicidal shooters are planning on dying anyway, they would not be afraid of victims potentially shooting back. This may be true in some cases. But as Louisiana State Representative Ernest D. Wooto</w:t>
      </w:r>
      <w:r>
        <w:rPr>
          <w:rFonts w:ascii="Times New Roman" w:hAnsi="Times New Roman"/>
          <w:sz w:val="24"/>
          <w:szCs w:val="24"/>
        </w:rPr>
        <w:t xml:space="preserve">n put it, </w:t>
      </w:r>
      <w:r>
        <w:rPr>
          <w:rFonts w:ascii="Times New Roman" w:hAnsi="Times New Roman"/>
          <w:sz w:val="24"/>
          <w:szCs w:val="24"/>
        </w:rPr>
        <w:t>“</w:t>
      </w:r>
      <w:r>
        <w:rPr>
          <w:rFonts w:ascii="Times New Roman" w:hAnsi="Times New Roman"/>
          <w:sz w:val="24"/>
          <w:szCs w:val="24"/>
        </w:rPr>
        <w:t>If we don</w:t>
      </w:r>
      <w:r>
        <w:rPr>
          <w:rFonts w:ascii="Times New Roman" w:hAnsi="Times New Roman"/>
          <w:sz w:val="24"/>
          <w:szCs w:val="24"/>
        </w:rPr>
        <w:t>’</w:t>
      </w:r>
      <w:r>
        <w:rPr>
          <w:rFonts w:ascii="Times New Roman" w:hAnsi="Times New Roman"/>
          <w:sz w:val="24"/>
          <w:szCs w:val="24"/>
        </w:rPr>
        <w:t>t try [Campus Carry], are we going to know?</w:t>
      </w:r>
      <w:r>
        <w:rPr>
          <w:rFonts w:ascii="Times New Roman" w:hAnsi="Times New Roman"/>
          <w:sz w:val="24"/>
          <w:szCs w:val="24"/>
        </w:rPr>
        <w:t xml:space="preserve">” </w:t>
      </w:r>
      <w:r>
        <w:rPr>
          <w:rFonts w:ascii="Times New Roman" w:hAnsi="Times New Roman"/>
          <w:sz w:val="24"/>
          <w:szCs w:val="24"/>
        </w:rPr>
        <w:t>(as cited in Students for Concealed Carry on Campus, 2011). Furthermore, whether the shooter fears victims shooting back or not does not matter that much. If Campus Carry deters potential sh</w:t>
      </w:r>
      <w:r>
        <w:rPr>
          <w:rFonts w:ascii="Times New Roman" w:hAnsi="Times New Roman"/>
          <w:sz w:val="24"/>
          <w:szCs w:val="24"/>
        </w:rPr>
        <w:t xml:space="preserve">ooters, great. But even if it does not, it still empowers license-holding victims to defend themselves and neutralize the threat (Students for Concealed Carry on Campus, 2011). SCCC further points out that this issue is about enabling licensed students to </w:t>
      </w:r>
      <w:r>
        <w:rPr>
          <w:rFonts w:ascii="Times New Roman" w:hAnsi="Times New Roman"/>
          <w:sz w:val="24"/>
          <w:szCs w:val="24"/>
        </w:rPr>
        <w:t>defend themselves, not only from shooting sprees, but from all types of crime</w:t>
      </w:r>
      <w:r>
        <w:rPr>
          <w:rFonts w:ascii="Times New Roman" w:hAnsi="Times New Roman"/>
          <w:sz w:val="24"/>
          <w:szCs w:val="24"/>
        </w:rPr>
        <w:t>—</w:t>
      </w:r>
      <w:r>
        <w:rPr>
          <w:rFonts w:ascii="Times New Roman" w:hAnsi="Times New Roman"/>
          <w:sz w:val="24"/>
          <w:szCs w:val="24"/>
        </w:rPr>
        <w:t>assault, robbery, rape, just to name a few (Students for Concealed Carry on Campus, 2011). While the deterrence effect is nice, it is not the sole benefit of Campus Carry. The ab</w:t>
      </w:r>
      <w:r>
        <w:rPr>
          <w:rFonts w:ascii="Times New Roman" w:hAnsi="Times New Roman"/>
          <w:sz w:val="24"/>
          <w:szCs w:val="24"/>
        </w:rPr>
        <w:t>ility to defend oneself from any  crime is just as central in the new law.</w:t>
      </w:r>
    </w:p>
    <w:p w14:paraId="68DFD2B7" w14:textId="77777777" w:rsidR="003E36DB" w:rsidRDefault="00B713C8">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SGFS also points out that not all concealed carry license holders are </w:t>
      </w:r>
      <w:r>
        <w:rPr>
          <w:rFonts w:ascii="Times New Roman" w:hAnsi="Times New Roman"/>
          <w:sz w:val="24"/>
          <w:szCs w:val="24"/>
        </w:rPr>
        <w:t>“</w:t>
      </w:r>
      <w:r>
        <w:rPr>
          <w:rFonts w:ascii="Times New Roman" w:hAnsi="Times New Roman"/>
          <w:sz w:val="24"/>
          <w:szCs w:val="24"/>
        </w:rPr>
        <w:t>law-abiding citizens</w:t>
      </w:r>
      <w:r>
        <w:rPr>
          <w:rFonts w:ascii="Times New Roman" w:hAnsi="Times New Roman"/>
          <w:sz w:val="24"/>
          <w:szCs w:val="24"/>
        </w:rPr>
        <w:t xml:space="preserve">” </w:t>
      </w:r>
      <w:r>
        <w:rPr>
          <w:rFonts w:ascii="Times New Roman" w:hAnsi="Times New Roman"/>
          <w:sz w:val="24"/>
          <w:szCs w:val="24"/>
        </w:rPr>
        <w:t xml:space="preserve">(Students for Gun Free Schools, 2011, para. 31). They cite a study by the Florida </w:t>
      </w:r>
      <w:r>
        <w:rPr>
          <w:rFonts w:ascii="Times New Roman" w:hAnsi="Times New Roman"/>
          <w:i/>
          <w:iCs/>
          <w:sz w:val="24"/>
          <w:szCs w:val="24"/>
        </w:rPr>
        <w:t>Sun-Sentinel</w:t>
      </w:r>
      <w:r>
        <w:rPr>
          <w:rFonts w:ascii="Times New Roman" w:hAnsi="Times New Roman"/>
          <w:sz w:val="24"/>
          <w:szCs w:val="24"/>
        </w:rPr>
        <w:t xml:space="preserve"> saying that in Florida, in 2007, 1400 individuals who had obtained a concealed carry license had pled guilty or no-contest to felony charges, 128 had active domestic violence restraining orders, and 6 were registered  sex offenders (Students f</w:t>
      </w:r>
      <w:r>
        <w:rPr>
          <w:rFonts w:ascii="Times New Roman" w:hAnsi="Times New Roman"/>
          <w:sz w:val="24"/>
          <w:szCs w:val="24"/>
        </w:rPr>
        <w:t xml:space="preserve">or Gun Free Schools, 2011, para. 37). It is true, and as SCCC puts it, </w:t>
      </w:r>
      <w:r>
        <w:rPr>
          <w:rFonts w:ascii="Times New Roman" w:hAnsi="Times New Roman"/>
          <w:sz w:val="24"/>
          <w:szCs w:val="24"/>
        </w:rPr>
        <w:t>“</w:t>
      </w:r>
      <w:r>
        <w:rPr>
          <w:rFonts w:ascii="Times New Roman" w:hAnsi="Times New Roman"/>
          <w:sz w:val="24"/>
          <w:szCs w:val="24"/>
        </w:rPr>
        <w:t>every segment of society has its bad apples, but</w:t>
      </w:r>
      <w:r>
        <w:rPr>
          <w:rFonts w:ascii="Times New Roman" w:hAnsi="Times New Roman"/>
          <w:sz w:val="24"/>
          <w:szCs w:val="24"/>
        </w:rPr>
        <w:t xml:space="preserve">… </w:t>
      </w:r>
      <w:r>
        <w:rPr>
          <w:rFonts w:ascii="Times New Roman" w:hAnsi="Times New Roman"/>
          <w:sz w:val="24"/>
          <w:szCs w:val="24"/>
        </w:rPr>
        <w:t>concealed carry has fewer than most</w:t>
      </w:r>
      <w:r>
        <w:rPr>
          <w:rFonts w:ascii="Times New Roman" w:hAnsi="Times New Roman"/>
          <w:sz w:val="24"/>
          <w:szCs w:val="24"/>
        </w:rPr>
        <w:t xml:space="preserve">” </w:t>
      </w:r>
      <w:r>
        <w:rPr>
          <w:rFonts w:ascii="Times New Roman" w:hAnsi="Times New Roman"/>
          <w:sz w:val="24"/>
          <w:szCs w:val="24"/>
        </w:rPr>
        <w:t>(Students for Concealed Carry on Campus, 2011, para. 26). While 1400 individuals seems like a lar</w:t>
      </w:r>
      <w:r>
        <w:rPr>
          <w:rFonts w:ascii="Times New Roman" w:hAnsi="Times New Roman"/>
          <w:sz w:val="24"/>
          <w:szCs w:val="24"/>
        </w:rPr>
        <w:t xml:space="preserve">ge number, it pales in comparison to the total number of active concealed carry licenses in Florida in 2007: 438,864 (Florida Department of </w:t>
      </w:r>
      <w:r>
        <w:rPr>
          <w:rFonts w:ascii="Times New Roman" w:hAnsi="Times New Roman"/>
          <w:sz w:val="24"/>
          <w:szCs w:val="24"/>
        </w:rPr>
        <w:lastRenderedPageBreak/>
        <w:t>Agriculture and Consumer Services, 2016). To put it simply, only about 0.3% of total license holders in Florida in 2</w:t>
      </w:r>
      <w:r>
        <w:rPr>
          <w:rFonts w:ascii="Times New Roman" w:hAnsi="Times New Roman"/>
          <w:sz w:val="24"/>
          <w:szCs w:val="24"/>
        </w:rPr>
        <w:t xml:space="preserve">007 were not </w:t>
      </w:r>
      <w:r>
        <w:rPr>
          <w:rFonts w:ascii="Times New Roman" w:hAnsi="Times New Roman"/>
          <w:sz w:val="24"/>
          <w:szCs w:val="24"/>
        </w:rPr>
        <w:t>“</w:t>
      </w:r>
      <w:r>
        <w:rPr>
          <w:rFonts w:ascii="Times New Roman" w:hAnsi="Times New Roman"/>
          <w:sz w:val="24"/>
          <w:szCs w:val="24"/>
        </w:rPr>
        <w:t>law-abiding</w:t>
      </w:r>
      <w:r>
        <w:rPr>
          <w:rFonts w:ascii="Times New Roman" w:hAnsi="Times New Roman"/>
          <w:sz w:val="24"/>
          <w:szCs w:val="24"/>
        </w:rPr>
        <w:t xml:space="preserve">” </w:t>
      </w:r>
      <w:r>
        <w:rPr>
          <w:rFonts w:ascii="Times New Roman" w:hAnsi="Times New Roman"/>
          <w:sz w:val="24"/>
          <w:szCs w:val="24"/>
        </w:rPr>
        <w:t>citizens. The majority of license holders are, and giving them the freedom to carry their handguns on campus will increase their ability to defend themselves and possibly others from crime, and thus make campuses safer.</w:t>
      </w:r>
    </w:p>
    <w:p w14:paraId="6DA3AE83" w14:textId="77777777" w:rsidR="003E36DB" w:rsidRDefault="00B713C8">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Finally,</w:t>
      </w:r>
      <w:r>
        <w:rPr>
          <w:rFonts w:ascii="Times New Roman" w:eastAsia="Times New Roman" w:hAnsi="Times New Roman" w:cs="Times New Roman"/>
          <w:sz w:val="24"/>
          <w:szCs w:val="24"/>
        </w:rPr>
        <w:t xml:space="preserve"> SGFS argues that, in order for a person to obtain a concealed carry license, no </w:t>
      </w:r>
      <w:r>
        <w:rPr>
          <w:rFonts w:ascii="Times New Roman" w:hAnsi="Times New Roman"/>
          <w:sz w:val="24"/>
          <w:szCs w:val="24"/>
        </w:rPr>
        <w:t>“</w:t>
      </w:r>
      <w:r>
        <w:rPr>
          <w:rFonts w:ascii="Times New Roman" w:hAnsi="Times New Roman"/>
          <w:sz w:val="24"/>
          <w:szCs w:val="24"/>
        </w:rPr>
        <w:t>formal law enforcement training</w:t>
      </w:r>
      <w:r>
        <w:rPr>
          <w:rFonts w:ascii="Times New Roman" w:hAnsi="Times New Roman"/>
          <w:sz w:val="24"/>
          <w:szCs w:val="24"/>
        </w:rPr>
        <w:t xml:space="preserve">” </w:t>
      </w:r>
      <w:r>
        <w:rPr>
          <w:rFonts w:ascii="Times New Roman" w:hAnsi="Times New Roman"/>
          <w:sz w:val="24"/>
          <w:szCs w:val="24"/>
        </w:rPr>
        <w:t xml:space="preserve">is required, typically only a one-day class is required, and </w:t>
      </w:r>
      <w:r>
        <w:rPr>
          <w:rFonts w:ascii="Times New Roman" w:hAnsi="Times New Roman"/>
          <w:sz w:val="24"/>
          <w:szCs w:val="24"/>
        </w:rPr>
        <w:t>“</w:t>
      </w:r>
      <w:r>
        <w:rPr>
          <w:rFonts w:ascii="Times New Roman" w:hAnsi="Times New Roman"/>
          <w:sz w:val="24"/>
          <w:szCs w:val="24"/>
        </w:rPr>
        <w:t>Many shall-issue states do not even require the applicant to fire his/her handg</w:t>
      </w:r>
      <w:r>
        <w:rPr>
          <w:rFonts w:ascii="Times New Roman" w:hAnsi="Times New Roman"/>
          <w:sz w:val="24"/>
          <w:szCs w:val="24"/>
        </w:rPr>
        <w:t>un at a range</w:t>
      </w:r>
      <w:r>
        <w:rPr>
          <w:rFonts w:ascii="Times New Roman" w:hAnsi="Times New Roman"/>
          <w:sz w:val="24"/>
          <w:szCs w:val="24"/>
        </w:rPr>
        <w:t xml:space="preserve">” </w:t>
      </w:r>
      <w:r>
        <w:rPr>
          <w:rFonts w:ascii="Times New Roman" w:hAnsi="Times New Roman"/>
          <w:sz w:val="24"/>
          <w:szCs w:val="24"/>
        </w:rPr>
        <w:t xml:space="preserve">(Students for Gun-Free Schools, 2011, para. 39). SGFS then compares this to the </w:t>
      </w:r>
      <w:r>
        <w:rPr>
          <w:rFonts w:ascii="Times New Roman" w:hAnsi="Times New Roman"/>
          <w:sz w:val="24"/>
          <w:szCs w:val="24"/>
        </w:rPr>
        <w:t>“</w:t>
      </w:r>
      <w:r>
        <w:rPr>
          <w:rFonts w:ascii="Times New Roman" w:hAnsi="Times New Roman"/>
          <w:sz w:val="24"/>
          <w:szCs w:val="24"/>
        </w:rPr>
        <w:t>intensive training</w:t>
      </w:r>
      <w:r>
        <w:rPr>
          <w:rFonts w:ascii="Times New Roman" w:hAnsi="Times New Roman"/>
          <w:sz w:val="24"/>
          <w:szCs w:val="24"/>
        </w:rPr>
        <w:t xml:space="preserve">” </w:t>
      </w:r>
      <w:r>
        <w:rPr>
          <w:rFonts w:ascii="Times New Roman" w:hAnsi="Times New Roman"/>
          <w:sz w:val="24"/>
          <w:szCs w:val="24"/>
        </w:rPr>
        <w:t>that police officers receive (2011, para. 40). However, the average citizen does not need full law enforcement officer training to be able t</w:t>
      </w:r>
      <w:r>
        <w:rPr>
          <w:rFonts w:ascii="Times New Roman" w:hAnsi="Times New Roman"/>
          <w:sz w:val="24"/>
          <w:szCs w:val="24"/>
        </w:rPr>
        <w:t xml:space="preserve">o defend themselves with a handgun (Students for Concealed Carry on Campus, 2011). According to </w:t>
      </w:r>
      <w:r>
        <w:rPr>
          <w:rFonts w:ascii="Times New Roman" w:hAnsi="Times New Roman"/>
          <w:sz w:val="24"/>
          <w:szCs w:val="24"/>
        </w:rPr>
        <w:t>S</w:t>
      </w:r>
      <w:r>
        <w:rPr>
          <w:rFonts w:ascii="Times New Roman" w:hAnsi="Times New Roman"/>
          <w:sz w:val="24"/>
          <w:szCs w:val="24"/>
        </w:rPr>
        <w:t>CCC</w:t>
      </w:r>
      <w:r>
        <w:rPr>
          <w:rFonts w:ascii="Times New Roman" w:hAnsi="Times New Roman"/>
          <w:sz w:val="24"/>
          <w:szCs w:val="24"/>
        </w:rPr>
        <w:t>,</w:t>
      </w:r>
      <w:r>
        <w:rPr>
          <w:rFonts w:ascii="Times New Roman" w:hAnsi="Times New Roman"/>
          <w:sz w:val="24"/>
          <w:szCs w:val="24"/>
        </w:rPr>
        <w:t xml:space="preserve"> the necessary training for self-defense can be accomplished in one day (2011). Thus, the lack of law-enforcement caliber training for license holders is a</w:t>
      </w:r>
      <w:r>
        <w:rPr>
          <w:rFonts w:ascii="Times New Roman" w:hAnsi="Times New Roman"/>
          <w:sz w:val="24"/>
          <w:szCs w:val="24"/>
        </w:rPr>
        <w:t xml:space="preserve"> moot point</w:t>
      </w:r>
    </w:p>
    <w:p w14:paraId="3B6AD758" w14:textId="77777777" w:rsidR="003E36DB" w:rsidRDefault="00B713C8">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Thus, SGFS</w:t>
      </w:r>
      <w:r>
        <w:rPr>
          <w:rFonts w:ascii="Times New Roman" w:hAnsi="Times New Roman"/>
          <w:sz w:val="24"/>
          <w:szCs w:val="24"/>
        </w:rPr>
        <w:t>’</w:t>
      </w:r>
      <w:r>
        <w:rPr>
          <w:rFonts w:ascii="Times New Roman" w:hAnsi="Times New Roman"/>
          <w:sz w:val="24"/>
          <w:szCs w:val="24"/>
        </w:rPr>
        <w:t>s 5 main concerns about Campus Carry, while understandable, are not viable when compared to the facts. This is exactly what students and faculty all over Texas need to hear. How can this be accomplished? As the administration of eac</w:t>
      </w:r>
      <w:r>
        <w:rPr>
          <w:rFonts w:ascii="Times New Roman" w:hAnsi="Times New Roman"/>
          <w:sz w:val="24"/>
          <w:szCs w:val="24"/>
        </w:rPr>
        <w:t xml:space="preserve">h school works to establish guidelines for Campus Carry under the </w:t>
      </w:r>
      <w:r>
        <w:rPr>
          <w:rFonts w:ascii="Times New Roman" w:hAnsi="Times New Roman"/>
          <w:sz w:val="24"/>
          <w:szCs w:val="24"/>
        </w:rPr>
        <w:t>“</w:t>
      </w:r>
      <w:r>
        <w:rPr>
          <w:rFonts w:ascii="Times New Roman" w:hAnsi="Times New Roman"/>
          <w:sz w:val="24"/>
          <w:szCs w:val="24"/>
        </w:rPr>
        <w:t>reasonable rules</w:t>
      </w:r>
      <w:r>
        <w:rPr>
          <w:rFonts w:ascii="Times New Roman" w:hAnsi="Times New Roman"/>
          <w:sz w:val="24"/>
          <w:szCs w:val="24"/>
        </w:rPr>
        <w:t xml:space="preserve">” </w:t>
      </w:r>
      <w:r>
        <w:rPr>
          <w:rFonts w:ascii="Times New Roman" w:hAnsi="Times New Roman"/>
          <w:sz w:val="24"/>
          <w:szCs w:val="24"/>
        </w:rPr>
        <w:t>clause mentioned at the beginning of this paper, it must also institute an informational campaign. The purpose of this campaign would be two-fold: 1) to acknowledge the co</w:t>
      </w:r>
      <w:r>
        <w:rPr>
          <w:rFonts w:ascii="Times New Roman" w:hAnsi="Times New Roman"/>
          <w:sz w:val="24"/>
          <w:szCs w:val="24"/>
        </w:rPr>
        <w:t>mmon concerns about Campus Carry mentioned in this paper that students or faculty might hold, and 2) to address these concerns in an effort to show students and faculty why Campus Carry actually makes Texas colleges safer. Lone Star Community College alrea</w:t>
      </w:r>
      <w:r>
        <w:rPr>
          <w:rFonts w:ascii="Times New Roman" w:hAnsi="Times New Roman"/>
          <w:sz w:val="24"/>
          <w:szCs w:val="24"/>
        </w:rPr>
        <w:t>dy frequently sends email blasts to its students</w:t>
      </w:r>
      <w:r>
        <w:rPr>
          <w:rFonts w:ascii="Times New Roman" w:hAnsi="Times New Roman"/>
          <w:sz w:val="24"/>
          <w:szCs w:val="24"/>
        </w:rPr>
        <w:t>—</w:t>
      </w:r>
      <w:r>
        <w:rPr>
          <w:rFonts w:ascii="Times New Roman" w:hAnsi="Times New Roman"/>
          <w:sz w:val="24"/>
          <w:szCs w:val="24"/>
        </w:rPr>
        <w:t xml:space="preserve">the author has </w:t>
      </w:r>
      <w:r>
        <w:rPr>
          <w:rFonts w:ascii="Times New Roman" w:hAnsi="Times New Roman"/>
          <w:sz w:val="24"/>
          <w:szCs w:val="24"/>
        </w:rPr>
        <w:lastRenderedPageBreak/>
        <w:t>received several emails per semester with tips for cyber-security. The same is needed to address the common apprehensions about Campus Carry.</w:t>
      </w:r>
    </w:p>
    <w:p w14:paraId="0CD41946" w14:textId="77777777" w:rsidR="003E36DB" w:rsidRDefault="00B713C8">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new Campus Carry law, along with the vivid me</w:t>
      </w:r>
      <w:r>
        <w:rPr>
          <w:rFonts w:ascii="Times New Roman" w:eastAsia="Times New Roman" w:hAnsi="Times New Roman" w:cs="Times New Roman"/>
          <w:sz w:val="24"/>
          <w:szCs w:val="24"/>
        </w:rPr>
        <w:t>mories of past campus shootings, has caused much unrest regarding concealed weapons on Texas college campuses. Faculty have left their positions as a result, and students have expressed their apprehension as well. Thus, informational campaigns at each scho</w:t>
      </w:r>
      <w:r>
        <w:rPr>
          <w:rFonts w:ascii="Times New Roman" w:eastAsia="Times New Roman" w:hAnsi="Times New Roman" w:cs="Times New Roman"/>
          <w:sz w:val="24"/>
          <w:szCs w:val="24"/>
        </w:rPr>
        <w:t>ol are needed to persuade students and faculty of the truth: In spite of common concerns, Campus Carry will make Texas schools safer environments for students and faculty.</w:t>
      </w:r>
    </w:p>
    <w:p w14:paraId="3FDA3ECA" w14:textId="77777777" w:rsidR="003E36DB" w:rsidRDefault="00B713C8">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You, the reader, can play a part in easing this apprehension as well. Take the info</w:t>
      </w:r>
      <w:r>
        <w:rPr>
          <w:rFonts w:ascii="Times New Roman" w:eastAsia="Times New Roman" w:hAnsi="Times New Roman" w:cs="Times New Roman"/>
          <w:sz w:val="24"/>
          <w:szCs w:val="24"/>
        </w:rPr>
        <w:t>rmation presented in this paper, and share it with any students and faculty that you know. Ultimately, the choice is up to them whether they accept the arguments presented here or not. But  are not likely to be persuaded if they are not made aware of the f</w:t>
      </w:r>
      <w:r>
        <w:rPr>
          <w:rFonts w:ascii="Times New Roman" w:eastAsia="Times New Roman" w:hAnsi="Times New Roman" w:cs="Times New Roman"/>
          <w:sz w:val="24"/>
          <w:szCs w:val="24"/>
        </w:rPr>
        <w:t xml:space="preserve">acts. By sharing with those in your realm of influence, you can play a part in fighting the </w:t>
      </w:r>
      <w:r>
        <w:rPr>
          <w:rFonts w:ascii="Times New Roman" w:hAnsi="Times New Roman"/>
          <w:sz w:val="24"/>
          <w:szCs w:val="24"/>
        </w:rPr>
        <w:t>“</w:t>
      </w:r>
      <w:r>
        <w:rPr>
          <w:rFonts w:ascii="Times New Roman" w:hAnsi="Times New Roman"/>
          <w:sz w:val="24"/>
          <w:szCs w:val="24"/>
        </w:rPr>
        <w:t>deep and pervasive unease</w:t>
      </w:r>
      <w:r>
        <w:rPr>
          <w:rFonts w:ascii="Times New Roman" w:hAnsi="Times New Roman"/>
          <w:sz w:val="24"/>
          <w:szCs w:val="24"/>
        </w:rPr>
        <w:t xml:space="preserve">” </w:t>
      </w:r>
      <w:r>
        <w:rPr>
          <w:rFonts w:ascii="Times New Roman" w:hAnsi="Times New Roman"/>
          <w:sz w:val="24"/>
          <w:szCs w:val="24"/>
        </w:rPr>
        <w:t>mentioned by Bogost at the beginning of this paper.</w:t>
      </w:r>
    </w:p>
    <w:p w14:paraId="32A7933D" w14:textId="77777777" w:rsidR="003E36DB" w:rsidRDefault="003E36DB">
      <w:pPr>
        <w:pStyle w:val="Body"/>
        <w:spacing w:line="480" w:lineRule="auto"/>
        <w:rPr>
          <w:rFonts w:ascii="Times New Roman" w:eastAsia="Times New Roman" w:hAnsi="Times New Roman" w:cs="Times New Roman"/>
          <w:sz w:val="24"/>
          <w:szCs w:val="24"/>
        </w:rPr>
      </w:pPr>
    </w:p>
    <w:p w14:paraId="61C86C6A" w14:textId="77777777" w:rsidR="003E36DB" w:rsidRDefault="00B713C8">
      <w:pPr>
        <w:pStyle w:val="Body"/>
        <w:spacing w:line="480" w:lineRule="auto"/>
        <w:jc w:val="center"/>
      </w:pPr>
      <w:r>
        <w:rPr>
          <w:rFonts w:ascii="Arial Unicode MS" w:eastAsia="Arial Unicode MS" w:hAnsi="Arial Unicode MS" w:cs="Arial Unicode MS"/>
          <w:sz w:val="24"/>
          <w:szCs w:val="24"/>
        </w:rPr>
        <w:br w:type="page"/>
      </w:r>
    </w:p>
    <w:p w14:paraId="60F415DE" w14:textId="77777777" w:rsidR="003E36DB" w:rsidRDefault="00B713C8" w:rsidP="003C2305">
      <w:pPr>
        <w:pStyle w:val="Body"/>
        <w:spacing w:line="480" w:lineRule="auto"/>
        <w:jc w:val="center"/>
        <w:outlineLvl w:val="0"/>
        <w:rPr>
          <w:rFonts w:ascii="Times New Roman" w:eastAsia="Times New Roman" w:hAnsi="Times New Roman" w:cs="Times New Roman"/>
          <w:sz w:val="24"/>
          <w:szCs w:val="24"/>
        </w:rPr>
      </w:pPr>
      <w:r>
        <w:rPr>
          <w:rFonts w:ascii="Times New Roman" w:hAnsi="Times New Roman"/>
          <w:b/>
          <w:bCs/>
          <w:sz w:val="24"/>
          <w:szCs w:val="24"/>
        </w:rPr>
        <w:lastRenderedPageBreak/>
        <w:t>References</w:t>
      </w:r>
    </w:p>
    <w:p w14:paraId="0EF7CD0E" w14:textId="77777777" w:rsidR="003E36DB" w:rsidRDefault="00B713C8">
      <w:pPr>
        <w:pStyle w:val="Default"/>
        <w:ind w:left="720" w:hanging="720"/>
        <w:rPr>
          <w:rFonts w:ascii="Times New Roman" w:eastAsia="Times New Roman" w:hAnsi="Times New Roman" w:cs="Times New Roman"/>
          <w:sz w:val="24"/>
          <w:szCs w:val="24"/>
          <w:shd w:val="clear" w:color="auto" w:fill="FEFEFE"/>
        </w:rPr>
      </w:pPr>
      <w:r>
        <w:rPr>
          <w:rFonts w:ascii="Times New Roman" w:hAnsi="Times New Roman"/>
          <w:sz w:val="24"/>
          <w:szCs w:val="24"/>
          <w:shd w:val="clear" w:color="auto" w:fill="FEFEFE"/>
        </w:rPr>
        <w:t>Arnold, G. (2015). A</w:t>
      </w:r>
      <w:r>
        <w:rPr>
          <w:rFonts w:ascii="Times New Roman" w:hAnsi="Times New Roman"/>
          <w:sz w:val="24"/>
          <w:szCs w:val="24"/>
          <w:shd w:val="clear" w:color="auto" w:fill="FEFEFE"/>
        </w:rPr>
        <w:t xml:space="preserve">rming the good guys: School zones and the second </w:t>
      </w:r>
      <w:r>
        <w:rPr>
          <w:rFonts w:ascii="Times New Roman" w:hAnsi="Times New Roman"/>
          <w:sz w:val="24"/>
          <w:szCs w:val="24"/>
          <w:shd w:val="clear" w:color="auto" w:fill="FEFEFE"/>
        </w:rPr>
        <w:t>amendment</w:t>
      </w:r>
      <w:r>
        <w:rPr>
          <w:rFonts w:ascii="Times New Roman" w:hAnsi="Times New Roman"/>
          <w:sz w:val="24"/>
          <w:szCs w:val="24"/>
          <w:shd w:val="clear" w:color="auto" w:fill="FEFEFE"/>
        </w:rPr>
        <w:t xml:space="preserve">. </w:t>
      </w:r>
      <w:r>
        <w:rPr>
          <w:rFonts w:ascii="Times New Roman" w:hAnsi="Times New Roman"/>
          <w:i/>
          <w:iCs/>
          <w:sz w:val="24"/>
          <w:szCs w:val="24"/>
          <w:shd w:val="clear" w:color="auto" w:fill="FEFEFE"/>
        </w:rPr>
        <w:t>Brigham Young University Education &amp; Law Journal. 2,</w:t>
      </w:r>
      <w:r>
        <w:rPr>
          <w:rFonts w:ascii="Times New Roman" w:hAnsi="Times New Roman"/>
          <w:sz w:val="24"/>
          <w:szCs w:val="24"/>
          <w:shd w:val="clear" w:color="auto" w:fill="FEFEFE"/>
        </w:rPr>
        <w:t xml:space="preserve"> 481-506</w:t>
      </w:r>
      <w:r>
        <w:rPr>
          <w:rFonts w:ascii="Times New Roman" w:hAnsi="Times New Roman"/>
          <w:sz w:val="24"/>
          <w:szCs w:val="24"/>
          <w:shd w:val="clear" w:color="auto" w:fill="FEFEFE"/>
        </w:rPr>
        <w:t>. Retrieved from http://lscsproxy.lonestar.edu/login?url=http://search.ebscohost.com/login.aspx?direct=true&amp;AuthType=ip,cpid&amp;custid=s1088435&amp;db=tfh&amp;AN=109313142&amp;site=ehost-live</w:t>
      </w:r>
    </w:p>
    <w:p w14:paraId="538238AC" w14:textId="77777777" w:rsidR="003E36DB" w:rsidRDefault="003E36DB">
      <w:pPr>
        <w:pStyle w:val="Default1"/>
        <w:ind w:left="720" w:hanging="720"/>
        <w:rPr>
          <w:rFonts w:ascii="Times New Roman" w:eastAsia="Times New Roman" w:hAnsi="Times New Roman" w:cs="Times New Roman"/>
          <w:color w:val="000000"/>
          <w:shd w:val="clear" w:color="auto" w:fill="FEFEFE"/>
        </w:rPr>
      </w:pPr>
    </w:p>
    <w:p w14:paraId="45C50D3A" w14:textId="77777777" w:rsidR="003E36DB" w:rsidRDefault="00B713C8">
      <w:pPr>
        <w:pStyle w:val="Default1"/>
        <w:ind w:left="720" w:hanging="720"/>
        <w:rPr>
          <w:rFonts w:ascii="Times New Roman" w:eastAsia="Times New Roman" w:hAnsi="Times New Roman" w:cs="Times New Roman"/>
          <w:color w:val="000000"/>
          <w:shd w:val="clear" w:color="auto" w:fill="FEFEFE"/>
        </w:rPr>
      </w:pPr>
      <w:r>
        <w:rPr>
          <w:rFonts w:ascii="Times New Roman" w:hAnsi="Times New Roman"/>
          <w:color w:val="000000"/>
          <w:shd w:val="clear" w:color="auto" w:fill="FEFEFE"/>
        </w:rPr>
        <w:t>Bogost,</w:t>
      </w:r>
      <w:r>
        <w:rPr>
          <w:rFonts w:ascii="Times New Roman" w:hAnsi="Times New Roman"/>
          <w:color w:val="000000"/>
          <w:shd w:val="clear" w:color="auto" w:fill="FEFEFE"/>
        </w:rPr>
        <w:t xml:space="preserve"> I. (2016, March 9). Why guns on campus put anxiety over academics. </w:t>
      </w:r>
      <w:r>
        <w:rPr>
          <w:rFonts w:ascii="Times New Roman" w:hAnsi="Times New Roman"/>
          <w:i/>
          <w:iCs/>
          <w:color w:val="000000"/>
          <w:shd w:val="clear" w:color="auto" w:fill="FEFEFE"/>
        </w:rPr>
        <w:t>The Atlantic</w:t>
      </w:r>
      <w:r>
        <w:rPr>
          <w:rFonts w:ascii="Times New Roman" w:hAnsi="Times New Roman"/>
          <w:color w:val="000000"/>
          <w:shd w:val="clear" w:color="auto" w:fill="FEFEFE"/>
        </w:rPr>
        <w:t>. Retrieved from http://www.theatlantic.com/education/archive/2016/03/campus-carry-anxiety-age/472920/</w:t>
      </w:r>
    </w:p>
    <w:p w14:paraId="339955BE" w14:textId="77777777" w:rsidR="003E36DB" w:rsidRDefault="003E36DB">
      <w:pPr>
        <w:pStyle w:val="Default1"/>
        <w:ind w:left="720" w:hanging="720"/>
        <w:rPr>
          <w:rFonts w:ascii="Times New Roman" w:eastAsia="Times New Roman" w:hAnsi="Times New Roman" w:cs="Times New Roman"/>
          <w:color w:val="000000"/>
          <w:shd w:val="clear" w:color="auto" w:fill="FEFEFE"/>
        </w:rPr>
      </w:pPr>
    </w:p>
    <w:p w14:paraId="1C7B348A" w14:textId="77777777" w:rsidR="003E36DB" w:rsidRDefault="00B713C8">
      <w:pPr>
        <w:pStyle w:val="Default1"/>
        <w:ind w:left="720" w:hanging="720"/>
        <w:rPr>
          <w:rFonts w:ascii="Times New Roman" w:eastAsia="Times New Roman" w:hAnsi="Times New Roman" w:cs="Times New Roman"/>
          <w:color w:val="000000"/>
          <w:shd w:val="clear" w:color="auto" w:fill="FEFEFE"/>
        </w:rPr>
      </w:pPr>
      <w:r>
        <w:rPr>
          <w:rFonts w:ascii="Times New Roman" w:hAnsi="Times New Roman"/>
          <w:color w:val="000000"/>
          <w:shd w:val="clear" w:color="auto" w:fill="FEFEFE"/>
        </w:rPr>
        <w:t>Buchholz, B. (2007, April 22). Gunshots shatter serenity of sacred sanct</w:t>
      </w:r>
      <w:r>
        <w:rPr>
          <w:rFonts w:ascii="Times New Roman" w:hAnsi="Times New Roman"/>
          <w:color w:val="000000"/>
          <w:shd w:val="clear" w:color="auto" w:fill="FEFEFE"/>
        </w:rPr>
        <w:t xml:space="preserve">uary. </w:t>
      </w:r>
      <w:r>
        <w:rPr>
          <w:rFonts w:ascii="Times New Roman" w:hAnsi="Times New Roman"/>
          <w:i/>
          <w:iCs/>
          <w:color w:val="000000"/>
          <w:shd w:val="clear" w:color="auto" w:fill="FEFEFE"/>
        </w:rPr>
        <w:t xml:space="preserve">Austin American-Statesman. </w:t>
      </w:r>
      <w:r>
        <w:rPr>
          <w:rFonts w:ascii="Times New Roman" w:hAnsi="Times New Roman"/>
          <w:color w:val="000000"/>
          <w:shd w:val="clear" w:color="auto" w:fill="FEFEFE"/>
        </w:rPr>
        <w:t xml:space="preserve">Retrieved from </w:t>
      </w:r>
      <w:r>
        <w:rPr>
          <w:rFonts w:ascii="Times New Roman" w:hAnsi="Times New Roman"/>
          <w:color w:val="000000"/>
          <w:shd w:val="clear" w:color="auto" w:fill="FEFEFE"/>
        </w:rPr>
        <w:t>http://www.lexisnexis.com.lscsproxy.lonestar.edu/lnacui2api/api/version1/getDocCui?lni=4NJR-NG90-TWK1-B397&amp;csi=270944,270077,11059,8411&amp;hl=t&amp;hv=t&amp;hnsd=f&amp;hns=t&amp;hgn=t&amp;oc=00240&amp;perma=true</w:t>
      </w:r>
    </w:p>
    <w:p w14:paraId="3D9B55CB" w14:textId="77777777" w:rsidR="003E36DB" w:rsidRDefault="003E36DB">
      <w:pPr>
        <w:pStyle w:val="Default1"/>
        <w:ind w:left="720" w:hanging="720"/>
        <w:rPr>
          <w:rFonts w:ascii="Times New Roman" w:eastAsia="Times New Roman" w:hAnsi="Times New Roman" w:cs="Times New Roman"/>
          <w:color w:val="000000"/>
          <w:shd w:val="clear" w:color="auto" w:fill="FEFEFE"/>
        </w:rPr>
      </w:pPr>
    </w:p>
    <w:p w14:paraId="0B37276A" w14:textId="77777777" w:rsidR="003E36DB" w:rsidRDefault="00B713C8">
      <w:pPr>
        <w:pStyle w:val="Body"/>
        <w:spacing w:line="480" w:lineRule="auto"/>
        <w:ind w:left="720" w:hanging="720"/>
        <w:rPr>
          <w:rFonts w:ascii="Times New Roman" w:eastAsia="Times New Roman" w:hAnsi="Times New Roman" w:cs="Times New Roman"/>
          <w:sz w:val="24"/>
          <w:szCs w:val="24"/>
          <w:shd w:val="clear" w:color="auto" w:fill="FEFEFE"/>
        </w:rPr>
      </w:pPr>
      <w:r>
        <w:rPr>
          <w:rFonts w:ascii="Times New Roman" w:hAnsi="Times New Roman"/>
          <w:sz w:val="24"/>
          <w:szCs w:val="24"/>
          <w:shd w:val="clear" w:color="auto" w:fill="FEFEFE"/>
        </w:rPr>
        <w:t xml:space="preserve">Florida Department of </w:t>
      </w:r>
      <w:r>
        <w:rPr>
          <w:rFonts w:ascii="Times New Roman" w:hAnsi="Times New Roman"/>
          <w:sz w:val="24"/>
          <w:szCs w:val="24"/>
          <w:shd w:val="clear" w:color="auto" w:fill="FEFEFE"/>
        </w:rPr>
        <w:t xml:space="preserve">Agriculture and Consumer Services. (2012-2016). </w:t>
      </w:r>
      <w:r>
        <w:rPr>
          <w:rFonts w:ascii="Times New Roman" w:hAnsi="Times New Roman"/>
          <w:i/>
          <w:iCs/>
          <w:sz w:val="24"/>
          <w:szCs w:val="24"/>
          <w:shd w:val="clear" w:color="auto" w:fill="FEFEFE"/>
        </w:rPr>
        <w:t xml:space="preserve">Number of valid Florida concealed weapon licenses as reported at the end of each fiscal year (June 30) since program inception in October 1987 </w:t>
      </w:r>
      <w:r>
        <w:rPr>
          <w:rFonts w:ascii="Times New Roman" w:hAnsi="Times New Roman"/>
          <w:sz w:val="24"/>
          <w:szCs w:val="24"/>
          <w:shd w:val="clear" w:color="auto" w:fill="FEFEFE"/>
        </w:rPr>
        <w:t>[Data file]. Available from http://www.freshfromflorida.com/Divis</w:t>
      </w:r>
      <w:r>
        <w:rPr>
          <w:rFonts w:ascii="Times New Roman" w:hAnsi="Times New Roman"/>
          <w:sz w:val="24"/>
          <w:szCs w:val="24"/>
          <w:shd w:val="clear" w:color="auto" w:fill="FEFEFE"/>
        </w:rPr>
        <w:t>ions-Offices/Licensing/Statistical-Reports</w:t>
      </w:r>
    </w:p>
    <w:p w14:paraId="5DEFB8BD" w14:textId="77777777" w:rsidR="003E36DB" w:rsidRDefault="003E36DB">
      <w:pPr>
        <w:pStyle w:val="Default1"/>
        <w:ind w:left="720" w:hanging="720"/>
        <w:rPr>
          <w:rFonts w:ascii="Times New Roman" w:eastAsia="Times New Roman" w:hAnsi="Times New Roman" w:cs="Times New Roman"/>
          <w:color w:val="000000"/>
          <w:shd w:val="clear" w:color="auto" w:fill="FEFEFE"/>
        </w:rPr>
      </w:pPr>
    </w:p>
    <w:p w14:paraId="508F2372" w14:textId="77777777" w:rsidR="003E36DB" w:rsidRDefault="00B713C8">
      <w:pPr>
        <w:pStyle w:val="Default1"/>
        <w:ind w:left="720" w:hanging="720"/>
        <w:rPr>
          <w:rFonts w:ascii="Times New Roman" w:eastAsia="Times New Roman" w:hAnsi="Times New Roman" w:cs="Times New Roman"/>
          <w:color w:val="000000"/>
          <w:shd w:val="clear" w:color="auto" w:fill="FEFEFE"/>
        </w:rPr>
      </w:pPr>
      <w:r>
        <w:rPr>
          <w:rFonts w:ascii="Times New Roman" w:hAnsi="Times New Roman"/>
          <w:color w:val="000000"/>
          <w:shd w:val="clear" w:color="auto" w:fill="FEFEFE"/>
        </w:rPr>
        <w:t xml:space="preserve">Georgia Institute of Technology. (2016). </w:t>
      </w:r>
      <w:r>
        <w:rPr>
          <w:rFonts w:ascii="Times New Roman" w:hAnsi="Times New Roman"/>
          <w:i/>
          <w:iCs/>
          <w:color w:val="000000"/>
          <w:shd w:val="clear" w:color="auto" w:fill="FEFEFE"/>
        </w:rPr>
        <w:t xml:space="preserve">Campus Carry and Electroshock Weapons. </w:t>
      </w:r>
      <w:r>
        <w:rPr>
          <w:rFonts w:ascii="Times New Roman" w:hAnsi="Times New Roman"/>
          <w:color w:val="000000"/>
          <w:shd w:val="clear" w:color="auto" w:fill="FEFEFE"/>
        </w:rPr>
        <w:t xml:space="preserve">Retrieved from </w:t>
      </w:r>
      <w:r>
        <w:rPr>
          <w:rFonts w:ascii="Times New Roman" w:hAnsi="Times New Roman"/>
          <w:color w:val="000000"/>
          <w:shd w:val="clear" w:color="auto" w:fill="FEFEFE"/>
        </w:rPr>
        <w:t>http://sga.gatech.edu/ug/polls/campus-carry-survey/</w:t>
      </w:r>
    </w:p>
    <w:p w14:paraId="1E4F9EC3" w14:textId="77777777" w:rsidR="003E36DB" w:rsidRDefault="003E36DB">
      <w:pPr>
        <w:pStyle w:val="Default1"/>
        <w:ind w:left="720" w:hanging="720"/>
        <w:rPr>
          <w:rFonts w:ascii="Times New Roman" w:eastAsia="Times New Roman" w:hAnsi="Times New Roman" w:cs="Times New Roman"/>
          <w:color w:val="000000"/>
          <w:shd w:val="clear" w:color="auto" w:fill="FEFEFE"/>
        </w:rPr>
      </w:pPr>
    </w:p>
    <w:p w14:paraId="6F8A6A37" w14:textId="77777777" w:rsidR="003E36DB" w:rsidRDefault="00B713C8">
      <w:pPr>
        <w:pStyle w:val="Default1"/>
        <w:ind w:left="720" w:hanging="720"/>
        <w:rPr>
          <w:rFonts w:ascii="Times New Roman" w:eastAsia="Times New Roman" w:hAnsi="Times New Roman" w:cs="Times New Roman"/>
          <w:color w:val="000000"/>
          <w:shd w:val="clear" w:color="auto" w:fill="FEFEFE"/>
        </w:rPr>
      </w:pPr>
      <w:r>
        <w:rPr>
          <w:rFonts w:ascii="Times New Roman" w:hAnsi="Times New Roman"/>
          <w:color w:val="000000"/>
          <w:shd w:val="clear" w:color="auto" w:fill="FEFEFE"/>
        </w:rPr>
        <w:t xml:space="preserve">Leghorn, N. (2014, November 17). </w:t>
      </w:r>
      <w:r>
        <w:rPr>
          <w:rFonts w:ascii="Times New Roman" w:hAnsi="Times New Roman"/>
          <w:i/>
          <w:iCs/>
          <w:color w:val="000000"/>
          <w:shd w:val="clear" w:color="auto" w:fill="FEFEFE"/>
        </w:rPr>
        <w:t xml:space="preserve">Study: More Guns Means More </w:t>
      </w:r>
      <w:r>
        <w:rPr>
          <w:rFonts w:ascii="Times New Roman" w:hAnsi="Times New Roman"/>
          <w:i/>
          <w:iCs/>
          <w:color w:val="000000"/>
          <w:shd w:val="clear" w:color="auto" w:fill="FEFEFE"/>
        </w:rPr>
        <w:t>Crime. Or Not.</w:t>
      </w:r>
      <w:r>
        <w:rPr>
          <w:rFonts w:ascii="Times New Roman" w:hAnsi="Times New Roman"/>
          <w:color w:val="000000"/>
          <w:shd w:val="clear" w:color="auto" w:fill="FEFEFE"/>
        </w:rPr>
        <w:t xml:space="preserve"> Retrieved from http://www.thetruthaboutguns.com/2014/11/foghorn/new-study-claims-guns-equals-crime/</w:t>
      </w:r>
    </w:p>
    <w:p w14:paraId="2C19B5D8" w14:textId="77777777" w:rsidR="003E36DB" w:rsidRDefault="003E36DB">
      <w:pPr>
        <w:pStyle w:val="Default1"/>
        <w:ind w:left="720" w:hanging="720"/>
        <w:rPr>
          <w:rFonts w:ascii="Times New Roman" w:eastAsia="Times New Roman" w:hAnsi="Times New Roman" w:cs="Times New Roman"/>
          <w:color w:val="000000"/>
          <w:shd w:val="clear" w:color="auto" w:fill="FEFEFE"/>
        </w:rPr>
      </w:pPr>
    </w:p>
    <w:p w14:paraId="7161EEAA" w14:textId="77777777" w:rsidR="003E36DB" w:rsidRDefault="00B713C8">
      <w:pPr>
        <w:pStyle w:val="Default1"/>
        <w:ind w:left="720" w:hanging="720"/>
        <w:rPr>
          <w:rFonts w:ascii="Times New Roman" w:eastAsia="Times New Roman" w:hAnsi="Times New Roman" w:cs="Times New Roman"/>
          <w:color w:val="000000"/>
          <w:shd w:val="clear" w:color="auto" w:fill="FEFEFE"/>
        </w:rPr>
      </w:pPr>
      <w:r>
        <w:rPr>
          <w:rFonts w:ascii="Times New Roman" w:hAnsi="Times New Roman"/>
          <w:color w:val="000000"/>
          <w:shd w:val="clear" w:color="auto" w:fill="FEFEFE"/>
        </w:rPr>
        <w:t xml:space="preserve">Mangan, K. (2015, October 15). A University Debates How to Carry Out a Divisive Guns-on-Campus Law. </w:t>
      </w:r>
      <w:r>
        <w:rPr>
          <w:rFonts w:ascii="Times New Roman" w:hAnsi="Times New Roman"/>
          <w:i/>
          <w:iCs/>
          <w:color w:val="000000"/>
          <w:shd w:val="clear" w:color="auto" w:fill="FEFEFE"/>
        </w:rPr>
        <w:t>The Chronicle of Higher Education.</w:t>
      </w:r>
      <w:r>
        <w:rPr>
          <w:rFonts w:ascii="Times New Roman" w:hAnsi="Times New Roman"/>
          <w:color w:val="000000"/>
          <w:shd w:val="clear" w:color="auto" w:fill="FEFEFE"/>
        </w:rPr>
        <w:t xml:space="preserve"> Retrieved from </w:t>
      </w:r>
      <w:r>
        <w:rPr>
          <w:rFonts w:ascii="Times New Roman" w:hAnsi="Times New Roman"/>
          <w:color w:val="000000"/>
          <w:shd w:val="clear" w:color="auto" w:fill="FEFEFE"/>
        </w:rPr>
        <w:t>http://www.lexisnexis.com.lscsproxy.lonestar.edu/lnacui2api/api/version1/getDocCui?lni=5H6F-9J81-JCBF-K02C&amp;csi=270944,270077,11059,8411&amp;hl=t&amp;hv=t&amp;hnsd=f&amp;hns=t&amp;hgn=t&amp;oc=00240&amp;perma=true</w:t>
      </w:r>
    </w:p>
    <w:p w14:paraId="550DEFBC" w14:textId="77777777" w:rsidR="003E36DB" w:rsidRDefault="003E36DB">
      <w:pPr>
        <w:pStyle w:val="Default1"/>
        <w:ind w:left="720" w:hanging="720"/>
        <w:rPr>
          <w:rFonts w:ascii="Times New Roman" w:eastAsia="Times New Roman" w:hAnsi="Times New Roman" w:cs="Times New Roman"/>
          <w:b/>
          <w:bCs/>
          <w:color w:val="000000"/>
          <w:u w:val="single"/>
          <w:shd w:val="clear" w:color="auto" w:fill="FEFEFE"/>
        </w:rPr>
      </w:pPr>
    </w:p>
    <w:p w14:paraId="12B2E26E" w14:textId="77777777" w:rsidR="003E36DB" w:rsidRDefault="00B713C8">
      <w:pPr>
        <w:pStyle w:val="Default"/>
        <w:ind w:left="720" w:hanging="720"/>
        <w:rPr>
          <w:rFonts w:ascii="Times New Roman" w:eastAsia="Times New Roman" w:hAnsi="Times New Roman" w:cs="Times New Roman"/>
          <w:sz w:val="24"/>
          <w:szCs w:val="24"/>
          <w:shd w:val="clear" w:color="auto" w:fill="FEFEFE"/>
        </w:rPr>
      </w:pPr>
      <w:r>
        <w:rPr>
          <w:rFonts w:ascii="Times New Roman" w:hAnsi="Times New Roman"/>
          <w:sz w:val="24"/>
          <w:szCs w:val="24"/>
          <w:shd w:val="clear" w:color="auto" w:fill="FEFEFE"/>
          <w:lang w:val="nl-NL"/>
        </w:rPr>
        <w:t>Sander, L. (2008</w:t>
      </w:r>
      <w:r>
        <w:rPr>
          <w:rFonts w:ascii="Times New Roman" w:hAnsi="Times New Roman"/>
          <w:sz w:val="24"/>
          <w:szCs w:val="24"/>
          <w:shd w:val="clear" w:color="auto" w:fill="FEFEFE"/>
        </w:rPr>
        <w:t>, February 29). At Northern Illinois U</w:t>
      </w:r>
      <w:r>
        <w:rPr>
          <w:rFonts w:ascii="Times New Roman" w:hAnsi="Times New Roman"/>
          <w:sz w:val="24"/>
          <w:szCs w:val="24"/>
          <w:shd w:val="clear" w:color="auto" w:fill="FEFEFE"/>
        </w:rPr>
        <w:t xml:space="preserve">., Leaders Grapple With a Tragedy. </w:t>
      </w:r>
      <w:r>
        <w:rPr>
          <w:rFonts w:ascii="Times New Roman" w:hAnsi="Times New Roman"/>
          <w:i/>
          <w:iCs/>
          <w:sz w:val="24"/>
          <w:szCs w:val="24"/>
          <w:shd w:val="clear" w:color="auto" w:fill="FEFEFE"/>
        </w:rPr>
        <w:t xml:space="preserve">Chronicle Of Higher Education. </w:t>
      </w:r>
      <w:r>
        <w:rPr>
          <w:rFonts w:ascii="Times New Roman" w:hAnsi="Times New Roman"/>
          <w:sz w:val="24"/>
          <w:szCs w:val="24"/>
          <w:shd w:val="clear" w:color="auto" w:fill="FEFEFE"/>
        </w:rPr>
        <w:t>Retrieved from http://lscsproxy.lonestar.edu/login?url=http://search.ebscohost.com/login.aspx?direct=true&amp;AuthType=ip,cpid&amp;custid=s1088435&amp;db=f5h&amp;AN=31388512&amp;site=ehost-live</w:t>
      </w:r>
    </w:p>
    <w:p w14:paraId="73A55559" w14:textId="77777777" w:rsidR="003E36DB" w:rsidRDefault="003E36DB">
      <w:pPr>
        <w:pStyle w:val="Default1"/>
        <w:ind w:left="720" w:hanging="720"/>
        <w:rPr>
          <w:rFonts w:ascii="Times New Roman" w:eastAsia="Times New Roman" w:hAnsi="Times New Roman" w:cs="Times New Roman"/>
          <w:b/>
          <w:bCs/>
          <w:color w:val="000000"/>
          <w:u w:val="single"/>
          <w:shd w:val="clear" w:color="auto" w:fill="FEFEFE"/>
        </w:rPr>
      </w:pPr>
    </w:p>
    <w:p w14:paraId="28C82ACC" w14:textId="77777777" w:rsidR="003E36DB" w:rsidRDefault="00B713C8">
      <w:pPr>
        <w:pStyle w:val="Default"/>
        <w:ind w:left="720" w:hanging="720"/>
        <w:rPr>
          <w:rFonts w:ascii="Times New Roman" w:eastAsia="Times New Roman" w:hAnsi="Times New Roman" w:cs="Times New Roman"/>
          <w:sz w:val="24"/>
          <w:szCs w:val="24"/>
          <w:shd w:val="clear" w:color="auto" w:fill="FEFEFE"/>
        </w:rPr>
      </w:pPr>
      <w:r>
        <w:rPr>
          <w:rFonts w:ascii="Times New Roman" w:hAnsi="Times New Roman"/>
          <w:sz w:val="24"/>
          <w:szCs w:val="24"/>
          <w:shd w:val="clear" w:color="auto" w:fill="FEFEFE"/>
        </w:rPr>
        <w:lastRenderedPageBreak/>
        <w:t>S</w:t>
      </w:r>
      <w:r>
        <w:rPr>
          <w:rFonts w:ascii="Times New Roman" w:hAnsi="Times New Roman"/>
          <w:sz w:val="24"/>
          <w:szCs w:val="24"/>
          <w:shd w:val="clear" w:color="auto" w:fill="FEFEFE"/>
        </w:rPr>
        <w:t>tack, L</w:t>
      </w:r>
      <w:r>
        <w:rPr>
          <w:rFonts w:ascii="Times New Roman" w:hAnsi="Times New Roman"/>
          <w:sz w:val="24"/>
          <w:szCs w:val="24"/>
          <w:shd w:val="clear" w:color="auto" w:fill="FEFEFE"/>
        </w:rPr>
        <w:t>.</w:t>
      </w:r>
      <w:r>
        <w:rPr>
          <w:rFonts w:ascii="Times New Roman" w:hAnsi="Times New Roman"/>
          <w:sz w:val="24"/>
          <w:szCs w:val="24"/>
          <w:shd w:val="clear" w:color="auto" w:fill="FEFEFE"/>
        </w:rPr>
        <w:t xml:space="preserve"> (2016, February 27). Dean at University of Texas Resigns in Part Over Handgun </w:t>
      </w:r>
      <w:r>
        <w:rPr>
          <w:rFonts w:ascii="Times New Roman" w:hAnsi="Times New Roman"/>
          <w:sz w:val="24"/>
          <w:szCs w:val="24"/>
          <w:shd w:val="clear" w:color="auto" w:fill="FEFEFE"/>
        </w:rPr>
        <w:t xml:space="preserve">Law. </w:t>
      </w:r>
      <w:r>
        <w:rPr>
          <w:rFonts w:ascii="Times New Roman" w:hAnsi="Times New Roman"/>
          <w:i/>
          <w:iCs/>
          <w:sz w:val="24"/>
          <w:szCs w:val="24"/>
          <w:shd w:val="clear" w:color="auto" w:fill="FEFEFE"/>
        </w:rPr>
        <w:t xml:space="preserve">The New York Times. </w:t>
      </w:r>
      <w:r>
        <w:rPr>
          <w:rFonts w:ascii="Times New Roman" w:hAnsi="Times New Roman"/>
          <w:sz w:val="24"/>
          <w:szCs w:val="24"/>
          <w:shd w:val="clear" w:color="auto" w:fill="FEFEFE"/>
        </w:rPr>
        <w:t xml:space="preserve">Retrieved from </w:t>
      </w:r>
      <w:r>
        <w:rPr>
          <w:rFonts w:ascii="Times New Roman" w:hAnsi="Times New Roman"/>
          <w:sz w:val="24"/>
          <w:szCs w:val="24"/>
          <w:shd w:val="clear" w:color="auto" w:fill="FEFEFE"/>
        </w:rPr>
        <w:t>http://www.lexisnexis.com.lscsproxy.lonestar.edu/lnacui2api/api/version1/getDocCui?lni=5J5W-B7V1-JBG3-6293&amp;csi=270944,270077,11059,8411&amp;h</w:t>
      </w:r>
      <w:r>
        <w:rPr>
          <w:rFonts w:ascii="Times New Roman" w:hAnsi="Times New Roman"/>
          <w:sz w:val="24"/>
          <w:szCs w:val="24"/>
          <w:shd w:val="clear" w:color="auto" w:fill="FEFEFE"/>
        </w:rPr>
        <w:t>l=t&amp;hv=t&amp;hnsd=f&amp;hns=t&amp;hgn=t&amp;oc=00240&amp;perma=true</w:t>
      </w:r>
    </w:p>
    <w:p w14:paraId="221EAA81" w14:textId="77777777" w:rsidR="003E36DB" w:rsidRDefault="003E36DB">
      <w:pPr>
        <w:pStyle w:val="Default"/>
        <w:ind w:left="720" w:hanging="720"/>
        <w:rPr>
          <w:rFonts w:ascii="Times New Roman" w:eastAsia="Times New Roman" w:hAnsi="Times New Roman" w:cs="Times New Roman"/>
          <w:sz w:val="24"/>
          <w:szCs w:val="24"/>
          <w:shd w:val="clear" w:color="auto" w:fill="FEFEFE"/>
        </w:rPr>
      </w:pPr>
    </w:p>
    <w:p w14:paraId="0D7FDAE7" w14:textId="77777777" w:rsidR="003E36DB" w:rsidRDefault="00B713C8">
      <w:pPr>
        <w:pStyle w:val="Default"/>
        <w:ind w:left="720" w:hanging="720"/>
        <w:rPr>
          <w:rFonts w:ascii="Times New Roman" w:eastAsia="Times New Roman" w:hAnsi="Times New Roman" w:cs="Times New Roman"/>
          <w:sz w:val="24"/>
          <w:szCs w:val="24"/>
          <w:shd w:val="clear" w:color="auto" w:fill="FEFEFE"/>
        </w:rPr>
      </w:pPr>
      <w:r>
        <w:rPr>
          <w:rFonts w:ascii="Times New Roman" w:hAnsi="Times New Roman"/>
          <w:sz w:val="24"/>
          <w:szCs w:val="24"/>
          <w:shd w:val="clear" w:color="auto" w:fill="FEFEFE"/>
        </w:rPr>
        <w:t xml:space="preserve">Students for Concealed Carry on Campus. (2011). College Campuses Are Less Safe Without Concealed Weapons. In L. Gerdes (Ed.), </w:t>
      </w:r>
      <w:r>
        <w:rPr>
          <w:rFonts w:ascii="Times New Roman" w:hAnsi="Times New Roman"/>
          <w:i/>
          <w:iCs/>
          <w:sz w:val="24"/>
          <w:szCs w:val="24"/>
          <w:shd w:val="clear" w:color="auto" w:fill="FEFEFE"/>
        </w:rPr>
        <w:t>Opposing Viewpoints</w:t>
      </w:r>
      <w:r>
        <w:rPr>
          <w:rFonts w:ascii="Times New Roman" w:hAnsi="Times New Roman"/>
          <w:sz w:val="24"/>
          <w:szCs w:val="24"/>
          <w:shd w:val="clear" w:color="auto" w:fill="FEFEFE"/>
        </w:rPr>
        <w:t xml:space="preserve">. </w:t>
      </w:r>
      <w:r>
        <w:rPr>
          <w:rFonts w:ascii="Times New Roman" w:hAnsi="Times New Roman"/>
          <w:i/>
          <w:iCs/>
          <w:sz w:val="24"/>
          <w:szCs w:val="24"/>
          <w:shd w:val="clear" w:color="auto" w:fill="FEFEFE"/>
        </w:rPr>
        <w:t>Gun Violence</w:t>
      </w:r>
      <w:r>
        <w:rPr>
          <w:rFonts w:ascii="Times New Roman" w:hAnsi="Times New Roman"/>
          <w:sz w:val="24"/>
          <w:szCs w:val="24"/>
          <w:shd w:val="clear" w:color="auto" w:fill="FEFEFE"/>
        </w:rPr>
        <w:t>. Detroit: Greenhaven Press. (Reprinted from Why</w:t>
      </w:r>
      <w:r>
        <w:rPr>
          <w:rFonts w:ascii="Times New Roman" w:hAnsi="Times New Roman"/>
          <w:sz w:val="24"/>
          <w:szCs w:val="24"/>
          <w:shd w:val="clear" w:color="auto" w:fill="FEFEFE"/>
        </w:rPr>
        <w:t xml:space="preserve"> Our Campuses Are NOT Safer Without Concealed Handguns, 2008) Retrieved from </w:t>
      </w:r>
      <w:hyperlink r:id="rId8" w:history="1">
        <w:r>
          <w:rPr>
            <w:rFonts w:ascii="Times New Roman" w:hAnsi="Times New Roman"/>
            <w:sz w:val="24"/>
            <w:szCs w:val="24"/>
            <w:shd w:val="clear" w:color="auto" w:fill="FEFEFE"/>
          </w:rPr>
          <w:t>http://ic.galegroup.com/ic/ovic/ViewpointsDetailsPage/ViewpointsDetailsWindow?failOverType=&amp;query=&amp;prodId=OVIC&amp;windowstate=normal&amp;contentModules=&amp;display-query=&amp;mode=view&amp;displayGroupName=Viewpoints&amp;limiter=&amp;currPage=&amp;disableHighlighting=false&amp;d</w:t>
        </w:r>
        <w:r>
          <w:rPr>
            <w:rFonts w:ascii="Times New Roman" w:hAnsi="Times New Roman"/>
            <w:sz w:val="24"/>
            <w:szCs w:val="24"/>
            <w:shd w:val="clear" w:color="auto" w:fill="FEFEFE"/>
          </w:rPr>
          <w:t>isplayGroups=&amp;sortBy=&amp;search_within_results=&amp;p=OVIC&amp;action=e&amp;catId=&amp;activityType=&amp;scanId=&amp;documentId=GALE%7CEJ3010223252&amp;source=Bookmark&amp;u=nhmccd_main&amp;jsid=cdcb4596d12f6ca46739d0b97e781723</w:t>
        </w:r>
      </w:hyperlink>
    </w:p>
    <w:p w14:paraId="7CFD80B1" w14:textId="77777777" w:rsidR="003E36DB" w:rsidRDefault="003E36DB">
      <w:pPr>
        <w:pStyle w:val="Default"/>
        <w:ind w:left="720" w:hanging="720"/>
        <w:rPr>
          <w:rFonts w:ascii="Times New Roman" w:eastAsia="Times New Roman" w:hAnsi="Times New Roman" w:cs="Times New Roman"/>
          <w:sz w:val="24"/>
          <w:szCs w:val="24"/>
          <w:shd w:val="clear" w:color="auto" w:fill="FEFEFE"/>
        </w:rPr>
      </w:pPr>
    </w:p>
    <w:p w14:paraId="243F1005" w14:textId="77777777" w:rsidR="003E36DB" w:rsidRDefault="00B713C8">
      <w:pPr>
        <w:pStyle w:val="Default1"/>
        <w:ind w:left="720" w:hanging="720"/>
        <w:rPr>
          <w:rFonts w:ascii="Times New Roman" w:eastAsia="Times New Roman" w:hAnsi="Times New Roman" w:cs="Times New Roman"/>
          <w:color w:val="000000"/>
          <w:shd w:val="clear" w:color="auto" w:fill="FEFEFE"/>
        </w:rPr>
      </w:pPr>
      <w:r>
        <w:rPr>
          <w:rFonts w:ascii="Times New Roman" w:hAnsi="Times New Roman"/>
          <w:color w:val="000000"/>
          <w:shd w:val="clear" w:color="auto" w:fill="FEFEFE"/>
        </w:rPr>
        <w:t>Students for Gun Free Schools. (2011). College Campuses Are Saf</w:t>
      </w:r>
      <w:r>
        <w:rPr>
          <w:rFonts w:ascii="Times New Roman" w:hAnsi="Times New Roman"/>
          <w:color w:val="000000"/>
          <w:shd w:val="clear" w:color="auto" w:fill="FEFEFE"/>
        </w:rPr>
        <w:t xml:space="preserve">er Without Concealed Weapons. In L. Gerdes (Ed.), Opposing Viewpoints. Gun Violence. Detroit: Greenhaven Press. (Reprinted from Why Our Campuses Are Safer Without Concealed Handguns, 2010) Retrieved from </w:t>
      </w:r>
      <w:hyperlink r:id="rId9" w:history="1">
        <w:r>
          <w:rPr>
            <w:rStyle w:val="Hyperlink1"/>
            <w:rFonts w:eastAsia="Arial"/>
          </w:rPr>
          <w:t>http://ic.galegroup.com/ic/ovic/ViewpointsDetailsPage/ViewpointsDetailsWindow?failOverType=&amp;query=&amp;prodId=OVIC&amp;</w:t>
        </w:r>
        <w:r>
          <w:rPr>
            <w:rStyle w:val="Hyperlink1"/>
            <w:rFonts w:eastAsia="Arial"/>
          </w:rPr>
          <w:t>windowstate=normal&amp;contentModules=&amp;display-query=&amp;mode=view&amp;displayGroupName=Viewpoints&amp;limiter=&amp;currPage=&amp;disableHighlighting=false&amp;displayGroups=&amp;sortBy=&amp;search_within_results=&amp;p=OVIC&amp;action=e&amp;catId=&amp;activityType=&amp;scanId=&amp;documentId=GALE%7CEJ3010223251&amp;s</w:t>
        </w:r>
        <w:r>
          <w:rPr>
            <w:rStyle w:val="Hyperlink1"/>
            <w:rFonts w:eastAsia="Arial"/>
          </w:rPr>
          <w:t>ource=Bookmark&amp;u=nhmccd_main&amp;jsid=e19a36e46c5bd85010cb8c3fabeb853c</w:t>
        </w:r>
      </w:hyperlink>
    </w:p>
    <w:p w14:paraId="22566443" w14:textId="77777777" w:rsidR="003E36DB" w:rsidRDefault="003E36DB">
      <w:pPr>
        <w:pStyle w:val="Default1"/>
        <w:ind w:left="720" w:hanging="720"/>
        <w:rPr>
          <w:rFonts w:ascii="Times New Roman" w:eastAsia="Times New Roman" w:hAnsi="Times New Roman" w:cs="Times New Roman"/>
          <w:b/>
          <w:bCs/>
          <w:color w:val="000000"/>
          <w:u w:val="single"/>
          <w:shd w:val="clear" w:color="auto" w:fill="FEFEFE"/>
        </w:rPr>
      </w:pPr>
    </w:p>
    <w:p w14:paraId="67512D03" w14:textId="77777777" w:rsidR="003E36DB" w:rsidRDefault="00B713C8">
      <w:pPr>
        <w:pStyle w:val="Default1"/>
        <w:ind w:left="720" w:hanging="720"/>
        <w:rPr>
          <w:rFonts w:ascii="Times New Roman" w:eastAsia="Times New Roman" w:hAnsi="Times New Roman" w:cs="Times New Roman"/>
          <w:color w:val="000000"/>
          <w:shd w:val="clear" w:color="auto" w:fill="FEFEFE"/>
        </w:rPr>
      </w:pPr>
      <w:r>
        <w:rPr>
          <w:rFonts w:ascii="Times New Roman" w:hAnsi="Times New Roman"/>
          <w:color w:val="000000"/>
          <w:shd w:val="clear" w:color="auto" w:fill="FEFEFE"/>
        </w:rPr>
        <w:t>Tofan, J. (2016, March 31). I</w:t>
      </w:r>
      <w:r>
        <w:rPr>
          <w:rFonts w:ascii="Times New Roman" w:hAnsi="Times New Roman"/>
          <w:color w:val="000000"/>
          <w:shd w:val="clear" w:color="auto" w:fill="FEFEFE"/>
        </w:rPr>
        <w:t>’</w:t>
      </w:r>
      <w:r>
        <w:rPr>
          <w:rFonts w:ascii="Times New Roman" w:hAnsi="Times New Roman"/>
          <w:color w:val="000000"/>
          <w:shd w:val="clear" w:color="auto" w:fill="FEFEFE"/>
        </w:rPr>
        <w:t xml:space="preserve">m Scared of Campus Carry. </w:t>
      </w:r>
      <w:r>
        <w:rPr>
          <w:rFonts w:ascii="Times New Roman" w:hAnsi="Times New Roman"/>
          <w:i/>
          <w:iCs/>
          <w:color w:val="000000"/>
          <w:shd w:val="clear" w:color="auto" w:fill="FEFEFE"/>
        </w:rPr>
        <w:t>Huffington</w:t>
      </w:r>
      <w:r>
        <w:rPr>
          <w:rFonts w:ascii="Times New Roman" w:hAnsi="Times New Roman"/>
          <w:color w:val="000000"/>
          <w:shd w:val="clear" w:color="auto" w:fill="FEFEFE"/>
        </w:rPr>
        <w:t xml:space="preserve"> </w:t>
      </w:r>
      <w:r>
        <w:rPr>
          <w:rFonts w:ascii="Times New Roman" w:hAnsi="Times New Roman"/>
          <w:i/>
          <w:iCs/>
          <w:color w:val="000000"/>
          <w:shd w:val="clear" w:color="auto" w:fill="FEFEFE"/>
        </w:rPr>
        <w:t>Post</w:t>
      </w:r>
      <w:r>
        <w:rPr>
          <w:rFonts w:ascii="Times New Roman" w:hAnsi="Times New Roman"/>
          <w:color w:val="000000"/>
          <w:shd w:val="clear" w:color="auto" w:fill="FEFEFE"/>
        </w:rPr>
        <w:t xml:space="preserve">. Retrieved from </w:t>
      </w:r>
      <w:hyperlink r:id="rId10" w:history="1">
        <w:r>
          <w:rPr>
            <w:rFonts w:ascii="Times New Roman" w:hAnsi="Times New Roman"/>
            <w:color w:val="000000"/>
            <w:shd w:val="clear" w:color="auto" w:fill="FEFEFE"/>
          </w:rPr>
          <w:t>http://</w:t>
        </w:r>
        <w:r>
          <w:rPr>
            <w:rFonts w:ascii="Times New Roman" w:hAnsi="Times New Roman"/>
            <w:color w:val="000000"/>
            <w:shd w:val="clear" w:color="auto" w:fill="FEFEFE"/>
          </w:rPr>
          <w:t>www.huffingtonpost.com/flocku/im-scared-of-campus-carry_b_9576272.html</w:t>
        </w:r>
      </w:hyperlink>
    </w:p>
    <w:p w14:paraId="3038C1A7" w14:textId="77777777" w:rsidR="003E36DB" w:rsidRDefault="003E36DB">
      <w:pPr>
        <w:pStyle w:val="Default1"/>
        <w:ind w:left="720" w:hanging="720"/>
        <w:rPr>
          <w:rFonts w:ascii="Times New Roman" w:eastAsia="Times New Roman" w:hAnsi="Times New Roman" w:cs="Times New Roman"/>
          <w:color w:val="000000"/>
          <w:shd w:val="clear" w:color="auto" w:fill="FEFEFE"/>
        </w:rPr>
      </w:pPr>
    </w:p>
    <w:p w14:paraId="0C69FD49" w14:textId="77777777" w:rsidR="003E36DB" w:rsidRDefault="00B713C8">
      <w:pPr>
        <w:pStyle w:val="Default1"/>
        <w:ind w:left="720" w:hanging="720"/>
        <w:rPr>
          <w:rFonts w:ascii="Times New Roman" w:eastAsia="Times New Roman" w:hAnsi="Times New Roman" w:cs="Times New Roman"/>
          <w:color w:val="000000"/>
          <w:shd w:val="clear" w:color="auto" w:fill="FEFEFE"/>
        </w:rPr>
      </w:pPr>
      <w:r>
        <w:rPr>
          <w:rFonts w:ascii="Times New Roman" w:hAnsi="Times New Roman"/>
          <w:color w:val="000000"/>
          <w:shd w:val="clear" w:color="auto" w:fill="FEFEFE"/>
        </w:rPr>
        <w:t>Torres, K., &amp; Davis, J. (2016, March 12). Campus carry gun bill goes to governor.</w:t>
      </w:r>
    </w:p>
    <w:p w14:paraId="59269649" w14:textId="77777777" w:rsidR="003E36DB" w:rsidRDefault="00B713C8" w:rsidP="003C2305">
      <w:pPr>
        <w:pStyle w:val="Default"/>
        <w:ind w:left="720" w:hanging="720"/>
        <w:outlineLvl w:val="0"/>
        <w:rPr>
          <w:rFonts w:ascii="Times New Roman" w:eastAsia="Times New Roman" w:hAnsi="Times New Roman" w:cs="Times New Roman"/>
          <w:sz w:val="24"/>
          <w:szCs w:val="24"/>
          <w:shd w:val="clear" w:color="auto" w:fill="FEFEFE"/>
        </w:rPr>
      </w:pPr>
      <w:r>
        <w:rPr>
          <w:rFonts w:ascii="Times New Roman" w:hAnsi="Times New Roman"/>
          <w:i/>
          <w:iCs/>
          <w:sz w:val="24"/>
          <w:szCs w:val="24"/>
          <w:shd w:val="clear" w:color="auto" w:fill="FEFEFE"/>
          <w:lang w:val="fr-FR"/>
        </w:rPr>
        <w:t>Atlanta Journal-Constitution</w:t>
      </w:r>
      <w:r>
        <w:rPr>
          <w:rFonts w:ascii="Times New Roman" w:hAnsi="Times New Roman"/>
          <w:i/>
          <w:iCs/>
          <w:sz w:val="24"/>
          <w:szCs w:val="24"/>
          <w:shd w:val="clear" w:color="auto" w:fill="FEFEFE"/>
        </w:rPr>
        <w:t>.</w:t>
      </w:r>
      <w:r>
        <w:rPr>
          <w:rFonts w:ascii="Times New Roman" w:hAnsi="Times New Roman"/>
          <w:sz w:val="24"/>
          <w:szCs w:val="24"/>
          <w:shd w:val="clear" w:color="auto" w:fill="FEFEFE"/>
        </w:rPr>
        <w:t xml:space="preserve"> Retrieved from</w:t>
      </w:r>
    </w:p>
    <w:p w14:paraId="38605446" w14:textId="77777777" w:rsidR="003E36DB" w:rsidRDefault="00B713C8">
      <w:pPr>
        <w:pStyle w:val="Default"/>
        <w:ind w:left="720" w:hanging="720"/>
        <w:rPr>
          <w:rFonts w:ascii="Times New Roman" w:eastAsia="Times New Roman" w:hAnsi="Times New Roman" w:cs="Times New Roman"/>
          <w:sz w:val="24"/>
          <w:szCs w:val="24"/>
          <w:shd w:val="clear" w:color="auto" w:fill="FEFEFE"/>
        </w:rPr>
      </w:pPr>
      <w:r>
        <w:rPr>
          <w:rFonts w:ascii="Times New Roman" w:hAnsi="Times New Roman"/>
          <w:sz w:val="24"/>
          <w:szCs w:val="24"/>
          <w:shd w:val="clear" w:color="auto" w:fill="FEFEFE"/>
        </w:rPr>
        <w:t>http://www.lexisnexis.com.lscsproxy.lonestar.edu/lnacui2api/api/version1/getDocCui?lni=5J8W-6XF1-JC85-V0JT&amp;csi=270944,270077,11059,8411&amp;hl=t&amp;hv=t&amp;hnsd=f&amp;hns=t&amp;hgn=t&amp;oc=00240&amp;perma=true</w:t>
      </w:r>
    </w:p>
    <w:p w14:paraId="628DCE87" w14:textId="77777777" w:rsidR="003E36DB" w:rsidRDefault="003E36DB">
      <w:pPr>
        <w:pStyle w:val="Default1"/>
        <w:ind w:left="720" w:hanging="720"/>
        <w:rPr>
          <w:rFonts w:ascii="Times New Roman" w:eastAsia="Times New Roman" w:hAnsi="Times New Roman" w:cs="Times New Roman"/>
          <w:color w:val="000000"/>
          <w:shd w:val="clear" w:color="auto" w:fill="FEFEFE"/>
        </w:rPr>
      </w:pPr>
    </w:p>
    <w:p w14:paraId="75390DB9" w14:textId="77777777" w:rsidR="003E36DB" w:rsidRDefault="00B713C8" w:rsidP="003C2305">
      <w:pPr>
        <w:pStyle w:val="Default1"/>
        <w:ind w:left="720" w:hanging="720"/>
        <w:outlineLvl w:val="0"/>
        <w:rPr>
          <w:rFonts w:ascii="Times New Roman" w:eastAsia="Times New Roman" w:hAnsi="Times New Roman" w:cs="Times New Roman"/>
          <w:color w:val="000000"/>
          <w:shd w:val="clear" w:color="auto" w:fill="FEFEFE"/>
        </w:rPr>
      </w:pPr>
      <w:r>
        <w:rPr>
          <w:rFonts w:ascii="Times New Roman" w:hAnsi="Times New Roman"/>
          <w:color w:val="000000"/>
          <w:shd w:val="clear" w:color="auto" w:fill="FEFEFE"/>
        </w:rPr>
        <w:t xml:space="preserve">University of Houston. (2008). </w:t>
      </w:r>
      <w:r>
        <w:rPr>
          <w:rFonts w:ascii="Times New Roman" w:hAnsi="Times New Roman"/>
          <w:i/>
          <w:iCs/>
          <w:color w:val="000000"/>
          <w:shd w:val="clear" w:color="auto" w:fill="FEFEFE"/>
        </w:rPr>
        <w:t>SB 11.</w:t>
      </w:r>
      <w:r>
        <w:rPr>
          <w:rFonts w:ascii="Times New Roman" w:hAnsi="Times New Roman"/>
          <w:color w:val="000000"/>
          <w:shd w:val="clear" w:color="auto" w:fill="FEFEFE"/>
        </w:rPr>
        <w:t xml:space="preserve"> Retrieved from </w:t>
      </w:r>
      <w:r>
        <w:rPr>
          <w:rFonts w:ascii="Times New Roman" w:hAnsi="Times New Roman"/>
          <w:color w:val="000000"/>
          <w:shd w:val="clear" w:color="auto" w:fill="FEFEFE"/>
        </w:rPr>
        <w:t>http://www.uh.edu</w:t>
      </w:r>
      <w:r>
        <w:rPr>
          <w:rFonts w:ascii="Times New Roman" w:hAnsi="Times New Roman"/>
          <w:color w:val="000000"/>
          <w:shd w:val="clear" w:color="auto" w:fill="FEFEFE"/>
        </w:rPr>
        <w:t>/police/campus-carry/</w:t>
      </w:r>
    </w:p>
    <w:p w14:paraId="28D055A3" w14:textId="77777777" w:rsidR="003E36DB" w:rsidRDefault="003E36DB">
      <w:pPr>
        <w:pStyle w:val="Default1"/>
        <w:ind w:left="720" w:hanging="720"/>
        <w:rPr>
          <w:rFonts w:ascii="Times New Roman" w:eastAsia="Times New Roman" w:hAnsi="Times New Roman" w:cs="Times New Roman"/>
          <w:color w:val="000000"/>
          <w:shd w:val="clear" w:color="auto" w:fill="FEFEFE"/>
        </w:rPr>
      </w:pPr>
    </w:p>
    <w:p w14:paraId="5B72298D" w14:textId="77777777" w:rsidR="003E36DB" w:rsidRDefault="00B713C8">
      <w:pPr>
        <w:pStyle w:val="Default1"/>
        <w:ind w:left="720" w:hanging="720"/>
      </w:pPr>
      <w:r>
        <w:rPr>
          <w:rFonts w:ascii="Times New Roman" w:hAnsi="Times New Roman"/>
          <w:color w:val="000000"/>
          <w:shd w:val="clear" w:color="auto" w:fill="FEFEFE"/>
        </w:rPr>
        <w:t xml:space="preserve">USA Today. (2012, September 28). When college students pack heat, the danger grows. </w:t>
      </w:r>
      <w:r>
        <w:rPr>
          <w:rFonts w:ascii="Times New Roman" w:hAnsi="Times New Roman"/>
          <w:i/>
          <w:iCs/>
          <w:color w:val="000000"/>
          <w:shd w:val="clear" w:color="auto" w:fill="FEFEFE"/>
        </w:rPr>
        <w:t>USA Today.</w:t>
      </w:r>
      <w:r>
        <w:rPr>
          <w:rFonts w:ascii="Times New Roman" w:hAnsi="Times New Roman"/>
          <w:color w:val="000000"/>
          <w:shd w:val="clear" w:color="auto" w:fill="FEFEFE"/>
        </w:rPr>
        <w:t xml:space="preserve"> Retrieved from </w:t>
      </w:r>
      <w:hyperlink r:id="rId11" w:history="1">
        <w:r>
          <w:rPr>
            <w:rFonts w:ascii="Times New Roman" w:hAnsi="Times New Roman"/>
            <w:color w:val="000000"/>
            <w:shd w:val="clear" w:color="auto" w:fill="FEFEFE"/>
          </w:rPr>
          <w:t>http://lscsproxy.lonestar.edu/login?url=http://search.ebscohost.com/login.aspx?direct=true&amp;AuthType=ip,cpid&amp;custid=s1088435&amp;db=mih&amp;AN=J0E083416537312&amp;site=ehost-live</w:t>
        </w:r>
      </w:hyperlink>
    </w:p>
    <w:sectPr w:rsidR="003E36DB">
      <w:headerReference w:type="default" r:id="rId12"/>
      <w:footerReference w:type="default" r:id="rId1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2DCCF4" w14:textId="77777777" w:rsidR="00B713C8" w:rsidRDefault="00B713C8">
      <w:r>
        <w:separator/>
      </w:r>
    </w:p>
  </w:endnote>
  <w:endnote w:type="continuationSeparator" w:id="0">
    <w:p w14:paraId="3CB6817F" w14:textId="77777777" w:rsidR="00B713C8" w:rsidRDefault="00B71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06B5F" w14:textId="77777777" w:rsidR="003E36DB" w:rsidRDefault="003E36D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9DE79" w14:textId="77777777" w:rsidR="003E36DB" w:rsidRDefault="003E36D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E978CF" w14:textId="77777777" w:rsidR="00B713C8" w:rsidRDefault="00B713C8">
      <w:r>
        <w:separator/>
      </w:r>
    </w:p>
  </w:footnote>
  <w:footnote w:type="continuationSeparator" w:id="0">
    <w:p w14:paraId="390297B0" w14:textId="77777777" w:rsidR="00B713C8" w:rsidRDefault="00B713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3FF18" w14:textId="77777777" w:rsidR="003E36DB" w:rsidRDefault="00B713C8">
    <w:pPr>
      <w:pStyle w:val="HeaderFooter"/>
      <w:tabs>
        <w:tab w:val="clear" w:pos="9020"/>
        <w:tab w:val="center" w:pos="4680"/>
        <w:tab w:val="right" w:pos="9360"/>
      </w:tabs>
    </w:pPr>
    <w:r>
      <w:rPr>
        <w:rFonts w:ascii="Times New Roman" w:hAnsi="Times New Roman"/>
      </w:rPr>
      <w:t>Running head: CAMPUS CARRY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Pr>
        <w:rFonts w:ascii="Times New Roman" w:eastAsia="Times New Roman" w:hAnsi="Times New Roman" w:cs="Times New Roman"/>
      </w:rPr>
      <w:fldChar w:fldCharType="separate"/>
    </w:r>
    <w:r w:rsidR="008B5FBD">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B4A31" w14:textId="77777777" w:rsidR="003E36DB" w:rsidRDefault="00B713C8">
    <w:pPr>
      <w:pStyle w:val="HeaderFooter"/>
      <w:tabs>
        <w:tab w:val="clear" w:pos="9020"/>
        <w:tab w:val="center" w:pos="4680"/>
        <w:tab w:val="right" w:pos="9360"/>
      </w:tabs>
    </w:pPr>
    <w:r>
      <w:rPr>
        <w:rFonts w:ascii="Times New Roman" w:hAnsi="Times New Roman"/>
      </w:rPr>
      <w:t>CAMPUS CARRY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Pr>
        <w:rFonts w:ascii="Times New Roman" w:eastAsia="Times New Roman" w:hAnsi="Times New Roman" w:cs="Times New Roman"/>
      </w:rPr>
      <w:fldChar w:fldCharType="separate"/>
    </w:r>
    <w:r w:rsidR="008B5FBD">
      <w:rPr>
        <w:rFonts w:ascii="Times New Roman" w:eastAsia="Times New Roman" w:hAnsi="Times New Roman" w:cs="Times New Roman"/>
        <w:noProof/>
      </w:rPr>
      <w:t>11</w:t>
    </w:r>
    <w:r>
      <w:rPr>
        <w:rFonts w:ascii="Times New Roman" w:eastAsia="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6DB"/>
    <w:rsid w:val="003C2305"/>
    <w:rsid w:val="003E36DB"/>
    <w:rsid w:val="008B5FBD"/>
    <w:rsid w:val="00B71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A596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Helvetica" w:eastAsia="Helvetica" w:hAnsi="Helvetica" w:cs="Helvetica"/>
      <w:color w:val="000000"/>
      <w:sz w:val="22"/>
      <w:szCs w:val="22"/>
    </w:rPr>
  </w:style>
  <w:style w:type="paragraph" w:customStyle="1" w:styleId="Default">
    <w:name w:val="Default"/>
    <w:rPr>
      <w:rFonts w:ascii="Helvetica" w:hAnsi="Helvetica" w:cs="Arial Unicode MS"/>
      <w:color w:val="000000"/>
      <w:sz w:val="22"/>
      <w:szCs w:val="22"/>
    </w:rPr>
  </w:style>
  <w:style w:type="paragraph" w:customStyle="1" w:styleId="Default1">
    <w:name w:val="Default 1"/>
    <w:rPr>
      <w:rFonts w:ascii="Arial" w:eastAsia="Arial" w:hAnsi="Arial" w:cs="Arial"/>
      <w:color w:val="323232"/>
      <w:sz w:val="24"/>
      <w:szCs w:val="24"/>
    </w:rPr>
  </w:style>
  <w:style w:type="character" w:customStyle="1" w:styleId="Hyperlink0">
    <w:name w:val="Hyperlink.0"/>
    <w:basedOn w:val="Hyperlink"/>
    <w:rPr>
      <w:u w:val="single"/>
    </w:rPr>
  </w:style>
  <w:style w:type="character" w:customStyle="1" w:styleId="Link">
    <w:name w:val="Link"/>
    <w:rPr>
      <w:u w:val="single"/>
    </w:rPr>
  </w:style>
  <w:style w:type="character" w:customStyle="1" w:styleId="Hyperlink1">
    <w:name w:val="Hyperlink.1"/>
    <w:basedOn w:val="Link"/>
    <w:rPr>
      <w:rFonts w:ascii="Times New Roman" w:eastAsia="Times New Roman" w:hAnsi="Times New Roman" w:cs="Times New Roman"/>
      <w:color w:val="000000"/>
      <w:sz w:val="24"/>
      <w:szCs w:val="24"/>
      <w:u w:val="none"/>
      <w:shd w:val="clear" w:color="auto" w:fill="FEFEFE"/>
    </w:rPr>
  </w:style>
  <w:style w:type="character" w:customStyle="1" w:styleId="Hyperlink2">
    <w:name w:val="Hyperlink.2"/>
    <w:basedOn w:val="Hyperlink"/>
    <w:rPr>
      <w:u w:val="single"/>
    </w:rPr>
  </w:style>
  <w:style w:type="character" w:customStyle="1" w:styleId="Hyperlink3">
    <w:name w:val="Hyperlink.3"/>
    <w:basedOn w:val="Hyperlink"/>
    <w:rPr>
      <w:u w:val="single"/>
    </w:rPr>
  </w:style>
  <w:style w:type="paragraph" w:styleId="BalloonText">
    <w:name w:val="Balloon Text"/>
    <w:basedOn w:val="Normal"/>
    <w:link w:val="BalloonTextChar"/>
    <w:uiPriority w:val="99"/>
    <w:semiHidden/>
    <w:unhideWhenUsed/>
    <w:rsid w:val="003C2305"/>
    <w:rPr>
      <w:sz w:val="18"/>
      <w:szCs w:val="18"/>
    </w:rPr>
  </w:style>
  <w:style w:type="character" w:customStyle="1" w:styleId="BalloonTextChar">
    <w:name w:val="Balloon Text Char"/>
    <w:basedOn w:val="DefaultParagraphFont"/>
    <w:link w:val="BalloonText"/>
    <w:uiPriority w:val="99"/>
    <w:semiHidden/>
    <w:rsid w:val="003C23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scsproxy.lonestar.edu/login?url=http://search.ebscohost.com/login.aspx?direct=true&amp;AuthType=ip,cpid&amp;custid=s1088435&amp;db=mih&amp;AN=J0E083416537312&amp;site=ehost-live" TargetMode="Externa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ic.galegroup.com/ic/ovic/ViewpointsDetailsPage/ViewpointsDetailsWindow?failOverType=&amp;query=&amp;prodId=OVIC&amp;windowstate=normal&amp;contentModules=&amp;display-query=&amp;mode=view&amp;displayGroupName=Viewpoints&amp;limiter=&amp;currPage=&amp;disableHighlighting=false&amp;displayGroups=&amp;sortBy=&amp;search_within_results=&amp;p=OVIC&amp;action=e&amp;catId=&amp;activityType=&amp;scanId=&amp;documentId=GALE%7CEJ3010223252&amp;source=Bookmark&amp;u=nhmccd_main&amp;jsid=cdcb4596d12f6ca46739d0b97e781723" TargetMode="External"/><Relationship Id="rId9" Type="http://schemas.openxmlformats.org/officeDocument/2006/relationships/hyperlink" Target="http://ic.galegroup.com/ic/ovic/ViewpointsDetailsPage/ViewpointsDetailsWindow?failOverType=&amp;query=&amp;prodId=OVIC&amp;windowstate=normal&amp;contentModules=&amp;display-query=&amp;mode=view&amp;displayGroupName=Viewpoints&amp;limiter=&amp;currPage=&amp;disableHighlighting=false&amp;displayGroups=&amp;sortBy=&amp;search_within_results=&amp;p=OVIC&amp;action=e&amp;catId=&amp;activityType=&amp;scanId=&amp;documentId=GALE%7CEJ3010223251&amp;source=Bookmark&amp;u=nhmccd_main&amp;jsid=e19a36e46c5bd85010cb8c3fabeb853c" TargetMode="External"/><Relationship Id="rId10" Type="http://schemas.openxmlformats.org/officeDocument/2006/relationships/hyperlink" Target="http://www.huffingtonpost.com/flocku/im-scared-of-campus-carry_b_9576272.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3173</Words>
  <Characters>18090</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Taylor Malott</cp:lastModifiedBy>
  <cp:revision>2</cp:revision>
  <dcterms:created xsi:type="dcterms:W3CDTF">2016-05-02T03:07:00Z</dcterms:created>
  <dcterms:modified xsi:type="dcterms:W3CDTF">2016-05-02T03:09:00Z</dcterms:modified>
</cp:coreProperties>
</file>