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C8C8" w14:textId="77777777" w:rsidR="007A0C81" w:rsidRPr="00F71C02" w:rsidRDefault="00F046A5" w:rsidP="00CD4285">
      <w:pPr>
        <w:rPr>
          <w:b/>
          <w:bCs/>
          <w:sz w:val="32"/>
          <w:szCs w:val="32"/>
        </w:rPr>
      </w:pPr>
      <w:r w:rsidRPr="00F71C02">
        <w:rPr>
          <w:b/>
          <w:bCs/>
          <w:sz w:val="32"/>
          <w:szCs w:val="32"/>
        </w:rPr>
        <w:t>Automated Token Resolution</w:t>
      </w:r>
    </w:p>
    <w:p w14:paraId="2AFA5E40" w14:textId="77777777" w:rsidR="00BB6394" w:rsidRPr="00CD7AF5" w:rsidRDefault="000C50A1" w:rsidP="00CD4285">
      <w:pPr>
        <w:rPr>
          <w:i/>
          <w:iCs/>
        </w:rPr>
      </w:pPr>
      <w:r>
        <w:rPr>
          <w:i/>
          <w:iCs/>
        </w:rPr>
        <w:t>VPD Feature: [Link Placeholder]</w:t>
      </w:r>
    </w:p>
    <w:p w14:paraId="61FE7C90" w14:textId="77777777" w:rsidR="007F1225" w:rsidRDefault="007F1225" w:rsidP="00CD4285"/>
    <w:p w14:paraId="7AFD8CCE" w14:textId="77777777" w:rsidR="00522521" w:rsidRPr="00522521" w:rsidRDefault="00522521" w:rsidP="00CD4285">
      <w:pPr>
        <w:rPr>
          <w:b/>
          <w:bCs/>
        </w:rPr>
      </w:pPr>
      <w:r w:rsidRPr="00522521">
        <w:rPr>
          <w:b/>
          <w:bCs/>
        </w:rPr>
        <w:t>Feature Overview</w:t>
      </w:r>
    </w:p>
    <w:p w14:paraId="6C0FBBA3" w14:textId="77777777" w:rsidR="005D51EB" w:rsidRDefault="00000000">
      <w:r>
        <w:t>This feature replaces the manual, action-driven token resolution process in Vault Content Plans with a fully automated, real-time resolution mechanism. The goal is to provide instantaneous feedback to users on how tokens and files resolve prior to publishing, shifting from a "batch update" mindset to a "live preview" workflow.</w:t>
      </w:r>
    </w:p>
    <w:p w14:paraId="329E3F59" w14:textId="77777777" w:rsidR="00522521" w:rsidRDefault="00522521" w:rsidP="00CD4285"/>
    <w:p w14:paraId="7BF0F8CB" w14:textId="77777777" w:rsidR="00522521" w:rsidRDefault="00522521" w:rsidP="00CD4285"/>
    <w:p w14:paraId="66857E2D" w14:textId="53053C04" w:rsidR="00522521" w:rsidRPr="00522521" w:rsidRDefault="00522521" w:rsidP="00CD4285">
      <w:pPr>
        <w:rPr>
          <w:b/>
          <w:bCs/>
        </w:rPr>
      </w:pPr>
      <w:r w:rsidRPr="00522521">
        <w:rPr>
          <w:b/>
          <w:bCs/>
        </w:rPr>
        <w:t>Key Concepts / Data Model Updates</w:t>
      </w:r>
    </w:p>
    <w:p w14:paraId="2A467CE9" w14:textId="2494E9BE" w:rsidR="005D51EB" w:rsidRDefault="00000000" w:rsidP="00F71C02">
      <w:pPr>
        <w:pStyle w:val="ListParagraph"/>
        <w:numPr>
          <w:ilvl w:val="0"/>
          <w:numId w:val="51"/>
        </w:numPr>
      </w:pPr>
      <w:r>
        <w:t xml:space="preserve">Instantaneous Resolution: Tokens resolve automatically in real-time as metadata changes or documents are matched. The manual "Update Tokens" action is </w:t>
      </w:r>
      <w:r w:rsidR="00FB0E14">
        <w:t>eliminated</w:t>
      </w:r>
      <w:r>
        <w:t>.</w:t>
      </w:r>
    </w:p>
    <w:p w14:paraId="6D32B415" w14:textId="77777777" w:rsidR="005D51EB" w:rsidRDefault="00000000" w:rsidP="00F71C02">
      <w:pPr>
        <w:pStyle w:val="ListParagraph"/>
        <w:numPr>
          <w:ilvl w:val="0"/>
          <w:numId w:val="51"/>
        </w:numPr>
      </w:pPr>
      <w:r>
        <w:t>Drag-and-Drop Matching: Users can drag and drop documents directly onto Content Plan Items to instantly visualize how matched document tokens resolve.</w:t>
      </w:r>
    </w:p>
    <w:p w14:paraId="4D3387BC" w14:textId="77777777" w:rsidR="005D51EB" w:rsidRDefault="00000000" w:rsidP="00F71C02">
      <w:pPr>
        <w:pStyle w:val="ListParagraph"/>
        <w:numPr>
          <w:ilvl w:val="0"/>
          <w:numId w:val="51"/>
        </w:numPr>
      </w:pPr>
      <w:r>
        <w:t>Live Path Normalization: The Published Output Location (POL) generates and normalizes immediately in the UI (removing special characters, enforcing lowercase, and truncating multiple hyphens), allowing users to see the exact final output path.</w:t>
      </w:r>
    </w:p>
    <w:p w14:paraId="4CEB05BF" w14:textId="77777777" w:rsidR="005D51EB" w:rsidRDefault="00000000" w:rsidP="00F71C02">
      <w:pPr>
        <w:pStyle w:val="ListParagraph"/>
        <w:numPr>
          <w:ilvl w:val="0"/>
          <w:numId w:val="51"/>
        </w:numPr>
      </w:pPr>
      <w:r>
        <w:t>Publishing Validation: The system visually gates the "Move to Publishing" action until all required Content Plan Items have successfully matched documents attached. Unresolved tokens are explicitly highlighted to signal missing data.</w:t>
      </w:r>
    </w:p>
    <w:p w14:paraId="6F48510B" w14:textId="128167DD" w:rsidR="005D51EB" w:rsidRDefault="00000000" w:rsidP="00F71C02">
      <w:pPr>
        <w:pStyle w:val="ListParagraph"/>
        <w:numPr>
          <w:ilvl w:val="0"/>
          <w:numId w:val="51"/>
        </w:numPr>
      </w:pPr>
      <w:r>
        <w:t xml:space="preserve">Non-Destructive Overrides: Users can edit the raw template token when a document is </w:t>
      </w:r>
      <w:r w:rsidR="0053082A">
        <w:t>absent and</w:t>
      </w:r>
      <w:r>
        <w:t xml:space="preserve"> create a safe manual override of the resolved string when a document is attached.</w:t>
      </w:r>
    </w:p>
    <w:p w14:paraId="4459F8F9" w14:textId="77777777" w:rsidR="005D51EB" w:rsidRDefault="00000000" w:rsidP="00F71C02">
      <w:pPr>
        <w:pStyle w:val="ListParagraph"/>
        <w:numPr>
          <w:ilvl w:val="0"/>
          <w:numId w:val="51"/>
        </w:numPr>
      </w:pPr>
      <w:r>
        <w:t>Folder Structure View: Replaces the standard lifecycle states view with a dedicated folder structure view to visualize the post-publishing layout dynamically.</w:t>
      </w:r>
    </w:p>
    <w:p w14:paraId="4AB14A8A" w14:textId="77777777" w:rsidR="005D51EB" w:rsidRDefault="00000000" w:rsidP="00F71C02">
      <w:pPr>
        <w:pStyle w:val="ListParagraph"/>
        <w:numPr>
          <w:ilvl w:val="0"/>
          <w:numId w:val="51"/>
        </w:numPr>
      </w:pPr>
      <w:r>
        <w:t xml:space="preserve">Data Model Updates: A new field will be introduced on the Content Plan Item (CPI) object to explicitly store the user's manual override string, keeping it </w:t>
      </w:r>
      <w:proofErr w:type="gramStart"/>
      <w:r>
        <w:t>separate</w:t>
      </w:r>
      <w:proofErr w:type="gramEnd"/>
      <w:r>
        <w:t xml:space="preserve"> from the original template token field.</w:t>
      </w:r>
    </w:p>
    <w:p w14:paraId="0E85610F" w14:textId="77777777" w:rsidR="00522521" w:rsidRDefault="00522521" w:rsidP="00CD4285"/>
    <w:p w14:paraId="2DE93685" w14:textId="77777777" w:rsidR="00522521" w:rsidRDefault="00522521" w:rsidP="00CD4285"/>
    <w:p w14:paraId="66DD5D63" w14:textId="77777777" w:rsidR="00522521" w:rsidRPr="00522521" w:rsidRDefault="00522521" w:rsidP="00CD4285">
      <w:pPr>
        <w:rPr>
          <w:b/>
          <w:bCs/>
        </w:rPr>
      </w:pPr>
      <w:r w:rsidRPr="00522521">
        <w:rPr>
          <w:b/>
          <w:bCs/>
        </w:rPr>
        <w:t>Not In Scope / Future Considerations</w:t>
      </w:r>
    </w:p>
    <w:p w14:paraId="55548D55" w14:textId="77777777" w:rsidR="005D51EB" w:rsidRDefault="00000000">
      <w:pPr>
        <w:pStyle w:val="ListParagraph"/>
      </w:pPr>
      <w:r>
        <w:t>There are no explicit functionality exclusions identified for the Minimum Viable Product (MVP) at this time.</w:t>
      </w:r>
    </w:p>
    <w:p w14:paraId="27BEE513" w14:textId="77777777" w:rsidR="00522521" w:rsidRDefault="00522521" w:rsidP="00CD4285"/>
    <w:p w14:paraId="6166D2A8" w14:textId="77777777" w:rsidR="00522521" w:rsidRDefault="00522521" w:rsidP="00CD4285"/>
    <w:p w14:paraId="40AC5F2F" w14:textId="77777777" w:rsidR="00522521" w:rsidRPr="00522521" w:rsidRDefault="00522521" w:rsidP="00CD4285">
      <w:pPr>
        <w:rPr>
          <w:b/>
          <w:bCs/>
        </w:rPr>
      </w:pPr>
      <w:r w:rsidRPr="00522521">
        <w:rPr>
          <w:b/>
          <w:bCs/>
        </w:rPr>
        <w:t>Enablement</w:t>
      </w:r>
    </w:p>
    <w:p w14:paraId="2FCC53FC" w14:textId="77777777" w:rsidR="005D51EB" w:rsidRDefault="00000000">
      <w:pPr>
        <w:pStyle w:val="ListParagraph"/>
      </w:pPr>
      <w:r>
        <w:t>Auto-On: This feature will be automatically enabled and available to all users immediately upon release. No admin configuration or support enablement is required.</w:t>
      </w:r>
    </w:p>
    <w:p w14:paraId="4CBEB014" w14:textId="77777777" w:rsidR="00522521" w:rsidRDefault="00522521" w:rsidP="00CD4285"/>
    <w:p w14:paraId="4A75DEAF" w14:textId="77777777" w:rsidR="00522521" w:rsidRDefault="00522521" w:rsidP="00CD4285"/>
    <w:p w14:paraId="26ECBD3D" w14:textId="77777777" w:rsidR="00522521" w:rsidRPr="00522521" w:rsidRDefault="00522521" w:rsidP="00CD4285">
      <w:pPr>
        <w:rPr>
          <w:b/>
          <w:bCs/>
        </w:rPr>
      </w:pPr>
      <w:r w:rsidRPr="00522521">
        <w:rPr>
          <w:b/>
          <w:bCs/>
        </w:rPr>
        <w:t>Success Metrics</w:t>
      </w:r>
    </w:p>
    <w:p w14:paraId="63248295" w14:textId="77777777" w:rsidR="005D51EB" w:rsidRDefault="00000000">
      <w:pPr>
        <w:pStyle w:val="ListParagraph"/>
      </w:pPr>
      <w:r>
        <w:t>Reduce customer frustration with token resolution workflows.</w:t>
      </w:r>
    </w:p>
    <w:p w14:paraId="0AB27B87" w14:textId="77777777" w:rsidR="005D51EB" w:rsidRDefault="00000000">
      <w:pPr>
        <w:pStyle w:val="ListParagraph"/>
      </w:pPr>
      <w:r>
        <w:t>Reduce "publishing string too long" errors by 5%.</w:t>
      </w:r>
    </w:p>
    <w:p w14:paraId="7C39A502" w14:textId="77777777" w:rsidR="005D51EB" w:rsidRDefault="00000000">
      <w:pPr>
        <w:pStyle w:val="ListParagraph"/>
      </w:pPr>
      <w:r>
        <w:t>Token resolution and path normalization must execute in under 1 second to ensure a responsive UI.</w:t>
      </w:r>
    </w:p>
    <w:p w14:paraId="4A7C3C0E" w14:textId="77777777" w:rsidR="00522521" w:rsidRDefault="00522521" w:rsidP="00CD4285"/>
    <w:p w14:paraId="1B18C85E" w14:textId="77777777" w:rsidR="00522521" w:rsidRDefault="00522521" w:rsidP="00CD4285">
      <w:pPr>
        <w:pBdr>
          <w:bottom w:val="single" w:sz="12" w:space="1" w:color="auto"/>
        </w:pBdr>
      </w:pPr>
    </w:p>
    <w:p w14:paraId="20CB8B7A" w14:textId="77777777" w:rsidR="00522521" w:rsidRDefault="00522521" w:rsidP="00CD4285"/>
    <w:sectPr w:rsidR="00522521" w:rsidSect="0059776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7E79" w14:textId="77777777" w:rsidR="00B478FB" w:rsidRDefault="00B478FB" w:rsidP="0056531B">
      <w:r>
        <w:separator/>
      </w:r>
    </w:p>
  </w:endnote>
  <w:endnote w:type="continuationSeparator" w:id="0">
    <w:p w14:paraId="6BB90764" w14:textId="77777777" w:rsidR="00B478FB" w:rsidRDefault="00B478FB" w:rsidP="0056531B">
      <w:r>
        <w:continuationSeparator/>
      </w:r>
    </w:p>
  </w:endnote>
  <w:endnote w:type="continuationNotice" w:id="1">
    <w:p w14:paraId="011455F4" w14:textId="77777777" w:rsidR="00B478FB" w:rsidRDefault="00B478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6DC7" w14:textId="77777777" w:rsidR="0056531B" w:rsidRPr="0056531B" w:rsidRDefault="00365830" w:rsidP="00C363BC">
    <w:pPr>
      <w:tabs>
        <w:tab w:val="center" w:pos="4590"/>
        <w:tab w:val="right" w:pos="9360"/>
      </w:tabs>
      <w:rPr>
        <w:sz w:val="18"/>
      </w:rPr>
    </w:pPr>
    <w:r>
      <w:rPr>
        <w:sz w:val="18"/>
      </w:rPr>
      <w:tab/>
    </w:r>
    <w:r w:rsidR="0056531B" w:rsidRPr="0056531B">
      <w:rPr>
        <w:sz w:val="18"/>
      </w:rPr>
      <w:t xml:space="preserve">Page </w:t>
    </w:r>
    <w:r w:rsidR="0056531B" w:rsidRPr="0056531B">
      <w:rPr>
        <w:sz w:val="18"/>
      </w:rPr>
      <w:fldChar w:fldCharType="begin"/>
    </w:r>
    <w:r w:rsidR="0056531B" w:rsidRPr="0056531B">
      <w:rPr>
        <w:sz w:val="18"/>
      </w:rPr>
      <w:instrText xml:space="preserve"> PAGE  \* Arabic  \* MERGEFORMAT </w:instrText>
    </w:r>
    <w:r w:rsidR="0056531B" w:rsidRPr="0056531B">
      <w:rPr>
        <w:sz w:val="18"/>
      </w:rPr>
      <w:fldChar w:fldCharType="separate"/>
    </w:r>
    <w:r w:rsidR="0056531B" w:rsidRPr="0056531B">
      <w:rPr>
        <w:noProof/>
        <w:sz w:val="18"/>
      </w:rPr>
      <w:t>2</w:t>
    </w:r>
    <w:r w:rsidR="0056531B" w:rsidRPr="0056531B">
      <w:rPr>
        <w:sz w:val="18"/>
      </w:rPr>
      <w:fldChar w:fldCharType="end"/>
    </w:r>
    <w:r w:rsidR="0056531B" w:rsidRPr="0056531B">
      <w:rPr>
        <w:sz w:val="18"/>
      </w:rPr>
      <w:t xml:space="preserve"> of </w:t>
    </w:r>
    <w:r w:rsidR="0056531B" w:rsidRPr="0056531B">
      <w:rPr>
        <w:sz w:val="18"/>
      </w:rPr>
      <w:fldChar w:fldCharType="begin"/>
    </w:r>
    <w:r w:rsidR="0056531B" w:rsidRPr="0056531B">
      <w:rPr>
        <w:sz w:val="18"/>
      </w:rPr>
      <w:instrText xml:space="preserve"> NUMPAGES  \* Arabic  \* MERGEFORMAT </w:instrText>
    </w:r>
    <w:r w:rsidR="0056531B" w:rsidRPr="0056531B">
      <w:rPr>
        <w:sz w:val="18"/>
      </w:rPr>
      <w:fldChar w:fldCharType="separate"/>
    </w:r>
    <w:r w:rsidR="0056531B" w:rsidRPr="0056531B">
      <w:rPr>
        <w:noProof/>
        <w:sz w:val="18"/>
      </w:rPr>
      <w:t>2</w:t>
    </w:r>
    <w:r w:rsidR="0056531B" w:rsidRPr="0056531B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DF43" w14:textId="77777777" w:rsidR="00B478FB" w:rsidRDefault="00B478FB" w:rsidP="0056531B">
      <w:r>
        <w:separator/>
      </w:r>
    </w:p>
  </w:footnote>
  <w:footnote w:type="continuationSeparator" w:id="0">
    <w:p w14:paraId="5D68F426" w14:textId="77777777" w:rsidR="00B478FB" w:rsidRDefault="00B478FB" w:rsidP="0056531B">
      <w:r>
        <w:continuationSeparator/>
      </w:r>
    </w:p>
  </w:footnote>
  <w:footnote w:type="continuationNotice" w:id="1">
    <w:p w14:paraId="154E2DBB" w14:textId="77777777" w:rsidR="00B478FB" w:rsidRDefault="00B478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E56C" w14:textId="77777777" w:rsidR="00365830" w:rsidRDefault="00365830">
    <w:pPr>
      <w:pStyle w:val="Header"/>
    </w:pPr>
    <w:r w:rsidRPr="00365830">
      <w:rPr>
        <w:sz w:val="18"/>
      </w:rPr>
      <w:t>Vault Feature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F073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1E6DC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7A0F5A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004C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A6E32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1297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A061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2C01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0871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224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50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13E48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27F015C"/>
    <w:multiLevelType w:val="hybridMultilevel"/>
    <w:tmpl w:val="8F124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9823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A6A3D67"/>
    <w:multiLevelType w:val="hybridMultilevel"/>
    <w:tmpl w:val="FE56B6BC"/>
    <w:lvl w:ilvl="0" w:tplc="F912BE2A">
      <w:start w:val="1"/>
      <w:numFmt w:val="decimal"/>
      <w:lvlText w:val="%1)"/>
      <w:lvlJc w:val="left"/>
      <w:pPr>
        <w:ind w:left="1080" w:hanging="360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AC974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D13522D"/>
    <w:multiLevelType w:val="hybridMultilevel"/>
    <w:tmpl w:val="A680FB84"/>
    <w:lvl w:ilvl="0" w:tplc="2556CFF0">
      <w:start w:val="1"/>
      <w:numFmt w:val="bullet"/>
      <w:lvlText w:val="-"/>
      <w:lvlJc w:val="left"/>
      <w:pPr>
        <w:ind w:left="440" w:hanging="360"/>
      </w:pPr>
      <w:rPr>
        <w:rFonts w:ascii="Verdana" w:eastAsiaTheme="minorHAnsi" w:hAnsi="Verdan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DB45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B2E69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09363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111F47"/>
    <w:multiLevelType w:val="multilevel"/>
    <w:tmpl w:val="59FC7B16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14" w:hanging="11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19" w:hanging="141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0" w:hanging="170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35D4F23"/>
    <w:multiLevelType w:val="hybridMultilevel"/>
    <w:tmpl w:val="4E60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C5647E"/>
    <w:multiLevelType w:val="hybridMultilevel"/>
    <w:tmpl w:val="FF423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F453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B6E4E21"/>
    <w:multiLevelType w:val="hybridMultilevel"/>
    <w:tmpl w:val="1F96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A0C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FF62607"/>
    <w:multiLevelType w:val="hybridMultilevel"/>
    <w:tmpl w:val="9F34F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294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D66367B"/>
    <w:multiLevelType w:val="hybridMultilevel"/>
    <w:tmpl w:val="A9F0C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611332"/>
    <w:multiLevelType w:val="hybridMultilevel"/>
    <w:tmpl w:val="4F10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C81966"/>
    <w:multiLevelType w:val="hybridMultilevel"/>
    <w:tmpl w:val="4538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67D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0E41168"/>
    <w:multiLevelType w:val="hybridMultilevel"/>
    <w:tmpl w:val="D75EB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A15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879424C"/>
    <w:multiLevelType w:val="hybridMultilevel"/>
    <w:tmpl w:val="BDFC1C88"/>
    <w:lvl w:ilvl="0" w:tplc="2556CFF0">
      <w:start w:val="1"/>
      <w:numFmt w:val="bullet"/>
      <w:lvlText w:val="-"/>
      <w:lvlJc w:val="left"/>
      <w:pPr>
        <w:ind w:left="440" w:hanging="360"/>
      </w:pPr>
      <w:rPr>
        <w:rFonts w:ascii="Verdana" w:eastAsiaTheme="minorHAnsi" w:hAnsi="Verdan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35" w15:restartNumberingAfterBreak="0">
    <w:nsid w:val="6BF72B2F"/>
    <w:multiLevelType w:val="multilevel"/>
    <w:tmpl w:val="C0CCF21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9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7" w:hanging="127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311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E12344"/>
    <w:multiLevelType w:val="hybridMultilevel"/>
    <w:tmpl w:val="3CDE9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A35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0C20A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79612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B1846"/>
    <w:multiLevelType w:val="hybridMultilevel"/>
    <w:tmpl w:val="CEAAE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700A8C"/>
    <w:multiLevelType w:val="hybridMultilevel"/>
    <w:tmpl w:val="C100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903392">
    <w:abstractNumId w:val="35"/>
  </w:num>
  <w:num w:numId="2" w16cid:durableId="455831985">
    <w:abstractNumId w:val="40"/>
  </w:num>
  <w:num w:numId="3" w16cid:durableId="1146162377">
    <w:abstractNumId w:val="21"/>
  </w:num>
  <w:num w:numId="4" w16cid:durableId="120153188">
    <w:abstractNumId w:val="0"/>
  </w:num>
  <w:num w:numId="5" w16cid:durableId="1697191007">
    <w:abstractNumId w:val="1"/>
  </w:num>
  <w:num w:numId="6" w16cid:durableId="1405301362">
    <w:abstractNumId w:val="2"/>
  </w:num>
  <w:num w:numId="7" w16cid:durableId="788668072">
    <w:abstractNumId w:val="3"/>
  </w:num>
  <w:num w:numId="8" w16cid:durableId="468862651">
    <w:abstractNumId w:val="8"/>
  </w:num>
  <w:num w:numId="9" w16cid:durableId="1641114349">
    <w:abstractNumId w:val="4"/>
  </w:num>
  <w:num w:numId="10" w16cid:durableId="1841189780">
    <w:abstractNumId w:val="5"/>
  </w:num>
  <w:num w:numId="11" w16cid:durableId="1883127330">
    <w:abstractNumId w:val="6"/>
  </w:num>
  <w:num w:numId="12" w16cid:durableId="1902404381">
    <w:abstractNumId w:val="7"/>
  </w:num>
  <w:num w:numId="13" w16cid:durableId="1673993567">
    <w:abstractNumId w:val="9"/>
  </w:num>
  <w:num w:numId="14" w16cid:durableId="704214348">
    <w:abstractNumId w:val="23"/>
  </w:num>
  <w:num w:numId="15" w16cid:durableId="1992249417">
    <w:abstractNumId w:val="27"/>
  </w:num>
  <w:num w:numId="16" w16cid:durableId="484860918">
    <w:abstractNumId w:val="36"/>
  </w:num>
  <w:num w:numId="17" w16cid:durableId="529026351">
    <w:abstractNumId w:val="26"/>
  </w:num>
  <w:num w:numId="18" w16cid:durableId="7219561">
    <w:abstractNumId w:val="42"/>
  </w:num>
  <w:num w:numId="19" w16cid:durableId="788351565">
    <w:abstractNumId w:val="13"/>
  </w:num>
  <w:num w:numId="20" w16cid:durableId="322517013">
    <w:abstractNumId w:val="38"/>
  </w:num>
  <w:num w:numId="21" w16cid:durableId="1695763596">
    <w:abstractNumId w:val="10"/>
  </w:num>
  <w:num w:numId="22" w16cid:durableId="1951207659">
    <w:abstractNumId w:val="24"/>
  </w:num>
  <w:num w:numId="23" w16cid:durableId="964582640">
    <w:abstractNumId w:val="15"/>
  </w:num>
  <w:num w:numId="24" w16cid:durableId="1370187447">
    <w:abstractNumId w:val="25"/>
  </w:num>
  <w:num w:numId="25" w16cid:durableId="344328117">
    <w:abstractNumId w:val="17"/>
  </w:num>
  <w:num w:numId="26" w16cid:durableId="1222714268">
    <w:abstractNumId w:val="19"/>
  </w:num>
  <w:num w:numId="27" w16cid:durableId="1241913010">
    <w:abstractNumId w:val="28"/>
  </w:num>
  <w:num w:numId="28" w16cid:durableId="591428368">
    <w:abstractNumId w:val="33"/>
  </w:num>
  <w:num w:numId="29" w16cid:durableId="524094933">
    <w:abstractNumId w:val="11"/>
  </w:num>
  <w:num w:numId="30" w16cid:durableId="587422318">
    <w:abstractNumId w:val="34"/>
  </w:num>
  <w:num w:numId="31" w16cid:durableId="712536871">
    <w:abstractNumId w:val="16"/>
  </w:num>
  <w:num w:numId="32" w16cid:durableId="200824522">
    <w:abstractNumId w:val="18"/>
  </w:num>
  <w:num w:numId="33" w16cid:durableId="1500850945">
    <w:abstractNumId w:val="20"/>
  </w:num>
  <w:num w:numId="34" w16cid:durableId="16852078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6652808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30751440">
    <w:abstractNumId w:val="31"/>
  </w:num>
  <w:num w:numId="37" w16cid:durableId="12436873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244796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2833288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431179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2627777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5272967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4610361">
    <w:abstractNumId w:val="30"/>
  </w:num>
  <w:num w:numId="44" w16cid:durableId="1960064753">
    <w:abstractNumId w:val="14"/>
  </w:num>
  <w:num w:numId="45" w16cid:durableId="1095830085">
    <w:abstractNumId w:val="22"/>
  </w:num>
  <w:num w:numId="46" w16cid:durableId="2067605382">
    <w:abstractNumId w:val="37"/>
  </w:num>
  <w:num w:numId="47" w16cid:durableId="12075470">
    <w:abstractNumId w:val="29"/>
  </w:num>
  <w:num w:numId="48" w16cid:durableId="1453984607">
    <w:abstractNumId w:val="39"/>
  </w:num>
  <w:num w:numId="49" w16cid:durableId="1650019274">
    <w:abstractNumId w:val="32"/>
  </w:num>
  <w:num w:numId="50" w16cid:durableId="2008166906">
    <w:abstractNumId w:val="12"/>
  </w:num>
  <w:num w:numId="51" w16cid:durableId="12616546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6"/>
  <w:doNotDisplayPageBoundarie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04"/>
    <w:rsid w:val="00036568"/>
    <w:rsid w:val="00043487"/>
    <w:rsid w:val="00046218"/>
    <w:rsid w:val="00063421"/>
    <w:rsid w:val="000664CA"/>
    <w:rsid w:val="00082F47"/>
    <w:rsid w:val="000839A9"/>
    <w:rsid w:val="000B4007"/>
    <w:rsid w:val="000C50A1"/>
    <w:rsid w:val="000E387C"/>
    <w:rsid w:val="000E6F1B"/>
    <w:rsid w:val="00107806"/>
    <w:rsid w:val="00121404"/>
    <w:rsid w:val="001318AB"/>
    <w:rsid w:val="00143717"/>
    <w:rsid w:val="001437F7"/>
    <w:rsid w:val="00156B78"/>
    <w:rsid w:val="00177588"/>
    <w:rsid w:val="00181B22"/>
    <w:rsid w:val="00187606"/>
    <w:rsid w:val="00197240"/>
    <w:rsid w:val="0019794B"/>
    <w:rsid w:val="001A20DE"/>
    <w:rsid w:val="001B6822"/>
    <w:rsid w:val="001C60E9"/>
    <w:rsid w:val="001E2252"/>
    <w:rsid w:val="001E3B8E"/>
    <w:rsid w:val="001F02D1"/>
    <w:rsid w:val="001F02D3"/>
    <w:rsid w:val="00211F4C"/>
    <w:rsid w:val="00217D17"/>
    <w:rsid w:val="00226939"/>
    <w:rsid w:val="002372AA"/>
    <w:rsid w:val="00237D68"/>
    <w:rsid w:val="00241D9C"/>
    <w:rsid w:val="00255E29"/>
    <w:rsid w:val="00256BBF"/>
    <w:rsid w:val="00284C45"/>
    <w:rsid w:val="00290281"/>
    <w:rsid w:val="002A16B6"/>
    <w:rsid w:val="002B5B77"/>
    <w:rsid w:val="002E2709"/>
    <w:rsid w:val="00303AC7"/>
    <w:rsid w:val="00314D97"/>
    <w:rsid w:val="003158F9"/>
    <w:rsid w:val="00325C10"/>
    <w:rsid w:val="00365830"/>
    <w:rsid w:val="00387244"/>
    <w:rsid w:val="00393A2A"/>
    <w:rsid w:val="003A634F"/>
    <w:rsid w:val="003B1059"/>
    <w:rsid w:val="003B1319"/>
    <w:rsid w:val="003D0ADE"/>
    <w:rsid w:val="003D4F07"/>
    <w:rsid w:val="003D6930"/>
    <w:rsid w:val="003E23B4"/>
    <w:rsid w:val="003F4560"/>
    <w:rsid w:val="00405A42"/>
    <w:rsid w:val="004074E0"/>
    <w:rsid w:val="00421059"/>
    <w:rsid w:val="00422EA4"/>
    <w:rsid w:val="004450D8"/>
    <w:rsid w:val="004971EA"/>
    <w:rsid w:val="004A686A"/>
    <w:rsid w:val="004D6C26"/>
    <w:rsid w:val="004E251E"/>
    <w:rsid w:val="004F5431"/>
    <w:rsid w:val="00514AA3"/>
    <w:rsid w:val="00521770"/>
    <w:rsid w:val="00522521"/>
    <w:rsid w:val="0053082A"/>
    <w:rsid w:val="005375D7"/>
    <w:rsid w:val="0056531B"/>
    <w:rsid w:val="0059776E"/>
    <w:rsid w:val="005D2F29"/>
    <w:rsid w:val="005D51EB"/>
    <w:rsid w:val="005E4B36"/>
    <w:rsid w:val="0062043F"/>
    <w:rsid w:val="00624FB6"/>
    <w:rsid w:val="00632B36"/>
    <w:rsid w:val="00647686"/>
    <w:rsid w:val="006559F9"/>
    <w:rsid w:val="00687A80"/>
    <w:rsid w:val="00687E9C"/>
    <w:rsid w:val="006901FF"/>
    <w:rsid w:val="00696E3A"/>
    <w:rsid w:val="00697241"/>
    <w:rsid w:val="006A37DB"/>
    <w:rsid w:val="006B6BB3"/>
    <w:rsid w:val="006C5A93"/>
    <w:rsid w:val="006E18F6"/>
    <w:rsid w:val="006F0265"/>
    <w:rsid w:val="006F0D59"/>
    <w:rsid w:val="00772739"/>
    <w:rsid w:val="00772898"/>
    <w:rsid w:val="007A0C81"/>
    <w:rsid w:val="007A1917"/>
    <w:rsid w:val="007C1127"/>
    <w:rsid w:val="007C32D6"/>
    <w:rsid w:val="007F1225"/>
    <w:rsid w:val="00802A51"/>
    <w:rsid w:val="008060A7"/>
    <w:rsid w:val="00806269"/>
    <w:rsid w:val="00835FBF"/>
    <w:rsid w:val="00847E08"/>
    <w:rsid w:val="00855F39"/>
    <w:rsid w:val="0087221A"/>
    <w:rsid w:val="008822F2"/>
    <w:rsid w:val="00885A94"/>
    <w:rsid w:val="00887944"/>
    <w:rsid w:val="008A6C89"/>
    <w:rsid w:val="008D7E55"/>
    <w:rsid w:val="008E24F6"/>
    <w:rsid w:val="008F18FA"/>
    <w:rsid w:val="008F3167"/>
    <w:rsid w:val="00902D34"/>
    <w:rsid w:val="00910A18"/>
    <w:rsid w:val="00926415"/>
    <w:rsid w:val="00950182"/>
    <w:rsid w:val="00950A88"/>
    <w:rsid w:val="009702BC"/>
    <w:rsid w:val="00971146"/>
    <w:rsid w:val="00975C2A"/>
    <w:rsid w:val="00985E6A"/>
    <w:rsid w:val="00985F64"/>
    <w:rsid w:val="009976CE"/>
    <w:rsid w:val="009B494F"/>
    <w:rsid w:val="009B784D"/>
    <w:rsid w:val="009C07B6"/>
    <w:rsid w:val="009C1E01"/>
    <w:rsid w:val="009C3114"/>
    <w:rsid w:val="009D21A6"/>
    <w:rsid w:val="009D3681"/>
    <w:rsid w:val="009F20EA"/>
    <w:rsid w:val="009F7518"/>
    <w:rsid w:val="00A03087"/>
    <w:rsid w:val="00A474D2"/>
    <w:rsid w:val="00A64864"/>
    <w:rsid w:val="00A71BFD"/>
    <w:rsid w:val="00A71E64"/>
    <w:rsid w:val="00AB1EBF"/>
    <w:rsid w:val="00AC266C"/>
    <w:rsid w:val="00AD1113"/>
    <w:rsid w:val="00B03A0E"/>
    <w:rsid w:val="00B05CDE"/>
    <w:rsid w:val="00B20CDA"/>
    <w:rsid w:val="00B478FB"/>
    <w:rsid w:val="00B64D6B"/>
    <w:rsid w:val="00B85F78"/>
    <w:rsid w:val="00BA4353"/>
    <w:rsid w:val="00BA49ED"/>
    <w:rsid w:val="00BB6394"/>
    <w:rsid w:val="00BE35F2"/>
    <w:rsid w:val="00C16865"/>
    <w:rsid w:val="00C3105D"/>
    <w:rsid w:val="00C35216"/>
    <w:rsid w:val="00C363BC"/>
    <w:rsid w:val="00C4204D"/>
    <w:rsid w:val="00C51CB2"/>
    <w:rsid w:val="00C65206"/>
    <w:rsid w:val="00C7166A"/>
    <w:rsid w:val="00C82ACF"/>
    <w:rsid w:val="00C86C92"/>
    <w:rsid w:val="00CC1CDC"/>
    <w:rsid w:val="00CD4285"/>
    <w:rsid w:val="00CD6CF5"/>
    <w:rsid w:val="00CD7AF5"/>
    <w:rsid w:val="00CE1990"/>
    <w:rsid w:val="00D11742"/>
    <w:rsid w:val="00D41C2F"/>
    <w:rsid w:val="00D52B62"/>
    <w:rsid w:val="00D55CFB"/>
    <w:rsid w:val="00D618A3"/>
    <w:rsid w:val="00D6472D"/>
    <w:rsid w:val="00D704B8"/>
    <w:rsid w:val="00D82BBF"/>
    <w:rsid w:val="00D85202"/>
    <w:rsid w:val="00D87BAE"/>
    <w:rsid w:val="00DA0600"/>
    <w:rsid w:val="00DA46E1"/>
    <w:rsid w:val="00DB414C"/>
    <w:rsid w:val="00DE7F8F"/>
    <w:rsid w:val="00E0171E"/>
    <w:rsid w:val="00E10389"/>
    <w:rsid w:val="00E12D39"/>
    <w:rsid w:val="00E12E38"/>
    <w:rsid w:val="00E172FC"/>
    <w:rsid w:val="00E26E9B"/>
    <w:rsid w:val="00E3718F"/>
    <w:rsid w:val="00E37C49"/>
    <w:rsid w:val="00E40E8A"/>
    <w:rsid w:val="00E67CDC"/>
    <w:rsid w:val="00E82D5A"/>
    <w:rsid w:val="00E87C78"/>
    <w:rsid w:val="00E97ADA"/>
    <w:rsid w:val="00EC6F47"/>
    <w:rsid w:val="00EE303E"/>
    <w:rsid w:val="00EF1CE9"/>
    <w:rsid w:val="00F00F76"/>
    <w:rsid w:val="00F0240C"/>
    <w:rsid w:val="00F046A5"/>
    <w:rsid w:val="00F155F7"/>
    <w:rsid w:val="00F16ED2"/>
    <w:rsid w:val="00F174BF"/>
    <w:rsid w:val="00F426A3"/>
    <w:rsid w:val="00F448CC"/>
    <w:rsid w:val="00F50285"/>
    <w:rsid w:val="00F52C9C"/>
    <w:rsid w:val="00F53FD3"/>
    <w:rsid w:val="00F57559"/>
    <w:rsid w:val="00F603D3"/>
    <w:rsid w:val="00F620D7"/>
    <w:rsid w:val="00F65D69"/>
    <w:rsid w:val="00F71C02"/>
    <w:rsid w:val="00F7284F"/>
    <w:rsid w:val="00F773F9"/>
    <w:rsid w:val="00F83CC7"/>
    <w:rsid w:val="00F844D2"/>
    <w:rsid w:val="00FA7559"/>
    <w:rsid w:val="00FB0E14"/>
    <w:rsid w:val="00FD7DAF"/>
    <w:rsid w:val="00FF0240"/>
    <w:rsid w:val="00FF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00F7"/>
  <w15:chartTrackingRefBased/>
  <w15:docId w15:val="{3A011372-3091-4A61-A561-721EF240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A0C81"/>
  </w:style>
  <w:style w:type="paragraph" w:styleId="Heading1">
    <w:name w:val="heading 1"/>
    <w:basedOn w:val="Normal"/>
    <w:next w:val="Normal"/>
    <w:link w:val="Heading1Char"/>
    <w:uiPriority w:val="9"/>
    <w:qFormat/>
    <w:rsid w:val="007A0C81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C81"/>
    <w:pPr>
      <w:spacing w:before="20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C81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81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81"/>
    <w:pPr>
      <w:spacing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81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81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81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81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0C81"/>
    <w:pPr>
      <w:spacing w:after="300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0C8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8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C81"/>
    <w:rPr>
      <w:i/>
      <w:iCs/>
      <w:smallCaps/>
      <w:spacing w:val="1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0C81"/>
    <w:rPr>
      <w:smallCaps/>
      <w:spacing w:val="5"/>
      <w:sz w:val="36"/>
      <w:szCs w:val="36"/>
    </w:rPr>
  </w:style>
  <w:style w:type="paragraph" w:styleId="ListParagraph">
    <w:name w:val="List Paragraph"/>
    <w:basedOn w:val="Normal"/>
    <w:uiPriority w:val="34"/>
    <w:qFormat/>
    <w:rsid w:val="007A0C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0C8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0C8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8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8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8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8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8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81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107806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uiPriority w:val="22"/>
    <w:qFormat/>
    <w:rsid w:val="007A0C81"/>
    <w:rPr>
      <w:b/>
      <w:bCs/>
    </w:rPr>
  </w:style>
  <w:style w:type="character" w:styleId="Emphasis">
    <w:name w:val="Emphasis"/>
    <w:uiPriority w:val="20"/>
    <w:qFormat/>
    <w:rsid w:val="007A0C81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7A0C81"/>
  </w:style>
  <w:style w:type="character" w:customStyle="1" w:styleId="NoSpacingChar">
    <w:name w:val="No Spacing Char"/>
    <w:basedOn w:val="DefaultParagraphFont"/>
    <w:link w:val="NoSpacing"/>
    <w:uiPriority w:val="1"/>
    <w:rsid w:val="00107806"/>
  </w:style>
  <w:style w:type="paragraph" w:styleId="Quote">
    <w:name w:val="Quote"/>
    <w:basedOn w:val="Normal"/>
    <w:next w:val="Normal"/>
    <w:link w:val="QuoteChar"/>
    <w:uiPriority w:val="29"/>
    <w:qFormat/>
    <w:rsid w:val="007A0C8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A0C8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8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81"/>
    <w:rPr>
      <w:i/>
      <w:iCs/>
    </w:rPr>
  </w:style>
  <w:style w:type="character" w:styleId="SubtleEmphasis">
    <w:name w:val="Subtle Emphasis"/>
    <w:uiPriority w:val="19"/>
    <w:qFormat/>
    <w:rsid w:val="007A0C81"/>
    <w:rPr>
      <w:i/>
      <w:iCs/>
    </w:rPr>
  </w:style>
  <w:style w:type="character" w:styleId="IntenseEmphasis">
    <w:name w:val="Intense Emphasis"/>
    <w:uiPriority w:val="21"/>
    <w:qFormat/>
    <w:rsid w:val="007A0C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0C81"/>
    <w:rPr>
      <w:smallCaps/>
    </w:rPr>
  </w:style>
  <w:style w:type="character" w:styleId="IntenseReference">
    <w:name w:val="Intense Reference"/>
    <w:uiPriority w:val="32"/>
    <w:qFormat/>
    <w:rsid w:val="007A0C81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A0C8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0C81"/>
    <w:pPr>
      <w:outlineLvl w:val="9"/>
    </w:pPr>
  </w:style>
  <w:style w:type="paragraph" w:customStyle="1" w:styleId="PersonalName">
    <w:name w:val="Personal Name"/>
    <w:basedOn w:val="Title"/>
    <w:rsid w:val="00107806"/>
    <w:rPr>
      <w:b/>
      <w:caps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C35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521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3521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3521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35216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3A63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A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634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5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31B"/>
    <w:rPr>
      <w:rFonts w:ascii="Verdana" w:hAnsi="Verdana" w:cs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565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31B"/>
    <w:rPr>
      <w:rFonts w:ascii="Verdana" w:hAnsi="Verdana" w:cstheme="minorHAnsi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F00F76"/>
    <w:pPr>
      <w:tabs>
        <w:tab w:val="right" w:pos="9350"/>
      </w:tabs>
      <w:spacing w:before="360"/>
    </w:pPr>
    <w:rPr>
      <w:rFonts w:cstheme="majorHAnsi"/>
      <w:b/>
      <w:bCs/>
      <w:cap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00F76"/>
    <w:pPr>
      <w:tabs>
        <w:tab w:val="right" w:pos="9350"/>
      </w:tabs>
      <w:spacing w:before="240"/>
      <w:ind w:left="720"/>
    </w:pPr>
    <w:rPr>
      <w:rFonts w:asciiTheme="minorHAnsi" w:hAnsi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00F76"/>
    <w:pPr>
      <w:ind w:left="200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00F76"/>
    <w:pPr>
      <w:ind w:left="400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00F76"/>
    <w:pPr>
      <w:ind w:left="600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00F76"/>
    <w:pPr>
      <w:ind w:left="8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00F76"/>
    <w:pPr>
      <w:ind w:left="10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00F76"/>
    <w:pPr>
      <w:ind w:left="12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00F76"/>
    <w:pPr>
      <w:ind w:left="1400"/>
    </w:pPr>
    <w:rPr>
      <w:rFonts w:asciiTheme="minorHAnsi" w:hAnsiTheme="min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49E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49ED"/>
    <w:rPr>
      <w:rFonts w:ascii="Verdana" w:hAnsi="Verdana"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A49ED"/>
    <w:rPr>
      <w:vertAlign w:val="superscript"/>
    </w:rPr>
  </w:style>
  <w:style w:type="paragraph" w:styleId="Revision">
    <w:name w:val="Revision"/>
    <w:hidden/>
    <w:uiPriority w:val="99"/>
    <w:semiHidden/>
    <w:rsid w:val="00F57559"/>
    <w:rPr>
      <w:rFonts w:ascii="Verdana" w:hAnsi="Verdana" w:cstheme="minorHAnsi"/>
      <w:sz w:val="20"/>
    </w:rPr>
  </w:style>
  <w:style w:type="table" w:styleId="GridTable4-Accent1">
    <w:name w:val="Grid Table 4 Accent 1"/>
    <w:basedOn w:val="TableNormal"/>
    <w:uiPriority w:val="49"/>
    <w:rsid w:val="00687A8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ammcmillan/Library/Group%2520Containers/UBF8T346G9.Office/User%2520Content.localized/Templates.localized/Design%2520Document%2520-%2520Verdana%2520-%252016%2520May%25201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2fa134f-29e1-4271-8e18-5bb3d2cd17cd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7DE8FFBE5E647AA2A063EC3923ECD" ma:contentTypeVersion="8" ma:contentTypeDescription="Create a new document." ma:contentTypeScope="" ma:versionID="dcbfb21721de3d984e049fb5a6052390">
  <xsd:schema xmlns:xsd="http://www.w3.org/2001/XMLSchema" xmlns:xs="http://www.w3.org/2001/XMLSchema" xmlns:p="http://schemas.microsoft.com/office/2006/metadata/properties" xmlns:ns2="62fa134f-29e1-4271-8e18-5bb3d2cd17cd" xmlns:ns3="366e0ad9-c6af-4c63-8a3b-1665582b55cd" targetNamespace="http://schemas.microsoft.com/office/2006/metadata/properties" ma:root="true" ma:fieldsID="c64d12ed5e7a0fb0605380f0e7d7357d" ns2:_="" ns3:_="">
    <xsd:import namespace="62fa134f-29e1-4271-8e18-5bb3d2cd17cd"/>
    <xsd:import namespace="366e0ad9-c6af-4c63-8a3b-1665582b55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a134f-29e1-4271-8e18-5bb3d2cd17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e0ad9-c6af-4c63-8a3b-1665582b55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A93013-AF09-4257-95C9-DF054AC30419}">
  <ds:schemaRefs>
    <ds:schemaRef ds:uri="http://schemas.microsoft.com/office/2006/metadata/properties"/>
    <ds:schemaRef ds:uri="http://schemas.microsoft.com/office/infopath/2007/PartnerControls"/>
    <ds:schemaRef ds:uri="62fa134f-29e1-4271-8e18-5bb3d2cd17cd"/>
  </ds:schemaRefs>
</ds:datastoreItem>
</file>

<file path=customXml/itemProps2.xml><?xml version="1.0" encoding="utf-8"?>
<ds:datastoreItem xmlns:ds="http://schemas.openxmlformats.org/officeDocument/2006/customXml" ds:itemID="{38EB8708-BA64-4FE9-8EDF-DB26B42F5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fa134f-29e1-4271-8e18-5bb3d2cd17cd"/>
    <ds:schemaRef ds:uri="366e0ad9-c6af-4c63-8a3b-1665582b55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55D3FA-FE1E-42FC-8E5D-F8962B657E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Design%20Document%20-%20Verdana%20-%2016%20May%2019.dotx</Template>
  <TotalTime>136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Links>
    <vt:vector size="162" baseType="variant">
      <vt:variant>
        <vt:i4>1245246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_Toc90540323</vt:lpwstr>
      </vt:variant>
      <vt:variant>
        <vt:i4>1179710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_Toc90540322</vt:lpwstr>
      </vt:variant>
      <vt:variant>
        <vt:i4>1114174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_Toc90540321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_Toc90540320</vt:lpwstr>
      </vt:variant>
      <vt:variant>
        <vt:i4>1638461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_Toc90540319</vt:lpwstr>
      </vt:variant>
      <vt:variant>
        <vt:i4>1572925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_Toc90540318</vt:lpwstr>
      </vt:variant>
      <vt:variant>
        <vt:i4>1507389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_Toc90540317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_Toc90540316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_Toc90540315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_Toc90540314</vt:lpwstr>
      </vt:variant>
      <vt:variant>
        <vt:i4>1245245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_Toc90540313</vt:lpwstr>
      </vt:variant>
      <vt:variant>
        <vt:i4>1179709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_Toc90540312</vt:lpwstr>
      </vt:variant>
      <vt:variant>
        <vt:i4>1114173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_Toc90540311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_Toc90540310</vt:lpwstr>
      </vt:variant>
      <vt:variant>
        <vt:i4>1638460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_Toc90540309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_Toc90540308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_Toc90540307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_Toc90540306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_Toc90540305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_Toc90540304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_Toc90540303</vt:lpwstr>
      </vt:variant>
      <vt:variant>
        <vt:i4>6291577</vt:i4>
      </vt:variant>
      <vt:variant>
        <vt:i4>3</vt:i4>
      </vt:variant>
      <vt:variant>
        <vt:i4>0</vt:i4>
      </vt:variant>
      <vt:variant>
        <vt:i4>5</vt:i4>
      </vt:variant>
      <vt:variant>
        <vt:lpwstr>https://jira.veevadev.com/</vt:lpwstr>
      </vt:variant>
      <vt:variant>
        <vt:lpwstr/>
      </vt:variant>
      <vt:variant>
        <vt:i4>6291577</vt:i4>
      </vt:variant>
      <vt:variant>
        <vt:i4>0</vt:i4>
      </vt:variant>
      <vt:variant>
        <vt:i4>0</vt:i4>
      </vt:variant>
      <vt:variant>
        <vt:i4>5</vt:i4>
      </vt:variant>
      <vt:variant>
        <vt:lpwstr>https://jira.veevadev.com/</vt:lpwstr>
      </vt:variant>
      <vt:variant>
        <vt:lpwstr/>
      </vt:variant>
      <vt:variant>
        <vt:i4>5439510</vt:i4>
      </vt:variant>
      <vt:variant>
        <vt:i4>9</vt:i4>
      </vt:variant>
      <vt:variant>
        <vt:i4>0</vt:i4>
      </vt:variant>
      <vt:variant>
        <vt:i4>5</vt:i4>
      </vt:variant>
      <vt:variant>
        <vt:lpwstr>https://wiki.veevadev.com/display/VAUL/How+to+enhance+Config+Report+to+support+changes+on+Admin+Setting+page</vt:lpwstr>
      </vt:variant>
      <vt:variant>
        <vt:lpwstr/>
      </vt:variant>
      <vt:variant>
        <vt:i4>6619251</vt:i4>
      </vt:variant>
      <vt:variant>
        <vt:i4>6</vt:i4>
      </vt:variant>
      <vt:variant>
        <vt:i4>0</vt:i4>
      </vt:variant>
      <vt:variant>
        <vt:i4>5</vt:i4>
      </vt:variant>
      <vt:variant>
        <vt:lpwstr>https://wiki.veevadev.com/pages/viewpage.action?spaceKey=VAUL&amp;title=Configuration+Migration+Component+Support%2C+Testing+Process%2C+and+BRD+Process</vt:lpwstr>
      </vt:variant>
      <vt:variant>
        <vt:lpwstr/>
      </vt:variant>
      <vt:variant>
        <vt:i4>6160403</vt:i4>
      </vt:variant>
      <vt:variant>
        <vt:i4>3</vt:i4>
      </vt:variant>
      <vt:variant>
        <vt:i4>0</vt:i4>
      </vt:variant>
      <vt:variant>
        <vt:i4>5</vt:i4>
      </vt:variant>
      <vt:variant>
        <vt:lpwstr>https://docs.google.com/spreadsheets/d/1gcu3I_pgUNNCCyzu0Tm97Vj5kngVg3U9PNf_yaKBHBI/edit?usp=sharing</vt:lpwstr>
      </vt:variant>
      <vt:variant>
        <vt:lpwstr/>
      </vt:variant>
      <vt:variant>
        <vt:i4>1441852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https://docs.google.com/spreadsheets/d/1_Xz2_IZTdN_TMIBzrkbq3f4a5WFJXAFpt2fj1PWghmo/edit?usp=sharing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Taylor Richardson</cp:lastModifiedBy>
  <cp:revision>161</cp:revision>
  <dcterms:created xsi:type="dcterms:W3CDTF">2019-08-15T21:24:00Z</dcterms:created>
  <dcterms:modified xsi:type="dcterms:W3CDTF">2026-04-28T16:43:00Z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0x0101008E67DE8FFBE5E647AA2A063EC3923ECD</vt:lpwstr>
  </property>
</Properties>
</file>