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D531E" w14:textId="60355672" w:rsidR="00723356" w:rsidRPr="009C53D0" w:rsidRDefault="006F591F">
      <w:pPr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>Taylor Stapus</w:t>
      </w:r>
    </w:p>
    <w:p w14:paraId="7E66BEE6" w14:textId="65AB575E" w:rsidR="006F591F" w:rsidRPr="009C53D0" w:rsidRDefault="006F591F">
      <w:pPr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>CS 370</w:t>
      </w:r>
    </w:p>
    <w:p w14:paraId="32261BD4" w14:textId="7532151A" w:rsidR="006F591F" w:rsidRPr="009C53D0" w:rsidRDefault="006F591F">
      <w:pPr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>Module 6</w:t>
      </w:r>
    </w:p>
    <w:p w14:paraId="18EFB004" w14:textId="0AA4652B" w:rsidR="006F591F" w:rsidRPr="009C53D0" w:rsidRDefault="006F591F">
      <w:pPr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>04/10/2025</w:t>
      </w:r>
      <w:r w:rsidRPr="009C53D0">
        <w:rPr>
          <w:rFonts w:ascii="Times New Roman" w:hAnsi="Times New Roman" w:cs="Times New Roman"/>
        </w:rPr>
        <w:tab/>
      </w:r>
    </w:p>
    <w:p w14:paraId="5FB3D165" w14:textId="77777777" w:rsidR="006F591F" w:rsidRPr="009C53D0" w:rsidRDefault="006F591F">
      <w:pPr>
        <w:rPr>
          <w:rFonts w:ascii="Times New Roman" w:hAnsi="Times New Roman" w:cs="Times New Roman"/>
        </w:rPr>
      </w:pPr>
    </w:p>
    <w:p w14:paraId="73A8101D" w14:textId="18C6EBDC" w:rsidR="006F591F" w:rsidRPr="009C53D0" w:rsidRDefault="006F591F">
      <w:pPr>
        <w:rPr>
          <w:rFonts w:ascii="Times New Roman" w:hAnsi="Times New Roman" w:cs="Times New Roman"/>
          <w:b/>
          <w:bCs/>
          <w:u w:val="single"/>
        </w:rPr>
      </w:pPr>
      <w:r w:rsidRPr="009C53D0">
        <w:rPr>
          <w:rFonts w:ascii="Times New Roman" w:hAnsi="Times New Roman" w:cs="Times New Roman"/>
        </w:rPr>
        <w:tab/>
      </w:r>
      <w:r w:rsidRPr="009C53D0">
        <w:rPr>
          <w:rFonts w:ascii="Times New Roman" w:hAnsi="Times New Roman" w:cs="Times New Roman"/>
        </w:rPr>
        <w:tab/>
      </w:r>
      <w:r w:rsidRPr="009C53D0">
        <w:rPr>
          <w:rFonts w:ascii="Times New Roman" w:hAnsi="Times New Roman" w:cs="Times New Roman"/>
        </w:rPr>
        <w:tab/>
      </w:r>
      <w:r w:rsidRPr="009C53D0">
        <w:rPr>
          <w:rFonts w:ascii="Times New Roman" w:hAnsi="Times New Roman" w:cs="Times New Roman"/>
        </w:rPr>
        <w:tab/>
      </w:r>
      <w:r w:rsidRPr="009C53D0">
        <w:rPr>
          <w:rFonts w:ascii="Times New Roman" w:hAnsi="Times New Roman" w:cs="Times New Roman"/>
          <w:b/>
          <w:bCs/>
          <w:u w:val="single"/>
        </w:rPr>
        <w:t>Cartpole Revisited</w:t>
      </w:r>
    </w:p>
    <w:p w14:paraId="2D387A84" w14:textId="77777777" w:rsidR="005217E6" w:rsidRPr="009C53D0" w:rsidRDefault="005217E6">
      <w:pPr>
        <w:rPr>
          <w:rFonts w:ascii="Times New Roman" w:hAnsi="Times New Roman" w:cs="Times New Roman"/>
        </w:rPr>
      </w:pPr>
    </w:p>
    <w:p w14:paraId="057B39C3" w14:textId="591CCE8E" w:rsidR="005217E6" w:rsidRPr="009C53D0" w:rsidRDefault="001676DB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>The Cart</w:t>
      </w:r>
      <w:r w:rsidR="00D26AE8" w:rsidRPr="009C53D0">
        <w:rPr>
          <w:rFonts w:ascii="Times New Roman" w:hAnsi="Times New Roman" w:cs="Times New Roman"/>
        </w:rPr>
        <w:t xml:space="preserve">pole problem is a reinforcement </w:t>
      </w:r>
      <w:r w:rsidR="00C6585E" w:rsidRPr="009C53D0">
        <w:rPr>
          <w:rFonts w:ascii="Times New Roman" w:hAnsi="Times New Roman" w:cs="Times New Roman"/>
        </w:rPr>
        <w:t>learning</w:t>
      </w:r>
      <w:r w:rsidR="00D26AE8" w:rsidRPr="009C53D0">
        <w:rPr>
          <w:rFonts w:ascii="Times New Roman" w:hAnsi="Times New Roman" w:cs="Times New Roman"/>
        </w:rPr>
        <w:t xml:space="preserve"> task</w:t>
      </w:r>
      <w:r w:rsidR="0099608D" w:rsidRPr="009C53D0">
        <w:rPr>
          <w:rFonts w:ascii="Times New Roman" w:hAnsi="Times New Roman" w:cs="Times New Roman"/>
        </w:rPr>
        <w:t xml:space="preserve"> where the goal is to balance a pole </w:t>
      </w:r>
      <w:r w:rsidR="00CC109A" w:rsidRPr="009C53D0">
        <w:rPr>
          <w:rFonts w:ascii="Times New Roman" w:hAnsi="Times New Roman" w:cs="Times New Roman"/>
        </w:rPr>
        <w:t>on a</w:t>
      </w:r>
      <w:r w:rsidR="0099608D" w:rsidRPr="009C53D0">
        <w:rPr>
          <w:rFonts w:ascii="Times New Roman" w:hAnsi="Times New Roman" w:cs="Times New Roman"/>
        </w:rPr>
        <w:t xml:space="preserve"> cart by applying a certain amount of force to </w:t>
      </w:r>
      <w:r w:rsidR="00C6585E" w:rsidRPr="009C53D0">
        <w:rPr>
          <w:rFonts w:ascii="Times New Roman" w:hAnsi="Times New Roman" w:cs="Times New Roman"/>
        </w:rPr>
        <w:t>the left or right.</w:t>
      </w:r>
      <w:r w:rsidR="00960461" w:rsidRPr="009C53D0">
        <w:rPr>
          <w:rFonts w:ascii="Times New Roman" w:hAnsi="Times New Roman" w:cs="Times New Roman"/>
        </w:rPr>
        <w:t xml:space="preserve"> The environment is usually completed </w:t>
      </w:r>
      <w:r w:rsidR="0006634D" w:rsidRPr="009C53D0">
        <w:rPr>
          <w:rFonts w:ascii="Times New Roman" w:hAnsi="Times New Roman" w:cs="Times New Roman"/>
        </w:rPr>
        <w:t xml:space="preserve">implementing policy gradient methods and </w:t>
      </w:r>
      <w:r w:rsidR="00CC109A" w:rsidRPr="009C53D0">
        <w:rPr>
          <w:rFonts w:ascii="Times New Roman" w:hAnsi="Times New Roman" w:cs="Times New Roman"/>
        </w:rPr>
        <w:t xml:space="preserve">the reinforced </w:t>
      </w:r>
      <w:r w:rsidR="00BA14BA" w:rsidRPr="009C53D0">
        <w:rPr>
          <w:rFonts w:ascii="Times New Roman" w:hAnsi="Times New Roman" w:cs="Times New Roman"/>
        </w:rPr>
        <w:t>algorithm</w:t>
      </w:r>
      <w:r w:rsidR="00CC109A" w:rsidRPr="009C53D0">
        <w:rPr>
          <w:rFonts w:ascii="Times New Roman" w:hAnsi="Times New Roman" w:cs="Times New Roman"/>
        </w:rPr>
        <w:t xml:space="preserve"> is one of the simplest </w:t>
      </w:r>
      <w:r w:rsidR="00BA14BA" w:rsidRPr="009C53D0">
        <w:rPr>
          <w:rFonts w:ascii="Times New Roman" w:hAnsi="Times New Roman" w:cs="Times New Roman"/>
        </w:rPr>
        <w:t xml:space="preserve">ones. </w:t>
      </w:r>
      <w:r w:rsidR="00A80FD8" w:rsidRPr="009C53D0">
        <w:rPr>
          <w:rFonts w:ascii="Times New Roman" w:hAnsi="Times New Roman" w:cs="Times New Roman"/>
        </w:rPr>
        <w:t xml:space="preserve">Reinforce is a policy gradient method </w:t>
      </w:r>
      <w:r w:rsidR="0020429B" w:rsidRPr="009C53D0">
        <w:rPr>
          <w:rFonts w:ascii="Times New Roman" w:hAnsi="Times New Roman" w:cs="Times New Roman"/>
        </w:rPr>
        <w:t xml:space="preserve">where it learns by sampling full </w:t>
      </w:r>
      <w:r w:rsidR="009B3197" w:rsidRPr="009C53D0">
        <w:rPr>
          <w:rFonts w:ascii="Times New Roman" w:hAnsi="Times New Roman" w:cs="Times New Roman"/>
        </w:rPr>
        <w:t xml:space="preserve">episodes, </w:t>
      </w:r>
      <w:r w:rsidR="00C922FF" w:rsidRPr="009C53D0">
        <w:rPr>
          <w:rFonts w:ascii="Times New Roman" w:hAnsi="Times New Roman" w:cs="Times New Roman"/>
        </w:rPr>
        <w:t xml:space="preserve">computing the returns </w:t>
      </w:r>
      <w:r w:rsidR="0020429B" w:rsidRPr="009C53D0">
        <w:rPr>
          <w:rFonts w:ascii="Times New Roman" w:hAnsi="Times New Roman" w:cs="Times New Roman"/>
        </w:rPr>
        <w:t xml:space="preserve">and then updates the policy </w:t>
      </w:r>
      <w:r w:rsidR="009B3197" w:rsidRPr="009C53D0">
        <w:rPr>
          <w:rFonts w:ascii="Times New Roman" w:hAnsi="Times New Roman" w:cs="Times New Roman"/>
        </w:rPr>
        <w:t>based on the return.</w:t>
      </w:r>
    </w:p>
    <w:p w14:paraId="6569C259" w14:textId="69BDE807" w:rsidR="00F27D19" w:rsidRPr="00EA672D" w:rsidRDefault="00056CED" w:rsidP="005B40AF">
      <w:pPr>
        <w:spacing w:line="480" w:lineRule="auto"/>
        <w:rPr>
          <w:rFonts w:ascii="Times New Roman" w:hAnsi="Times New Roman" w:cs="Times New Roman"/>
          <w:b/>
          <w:bCs/>
        </w:rPr>
      </w:pPr>
      <w:r w:rsidRPr="00EA672D">
        <w:rPr>
          <w:rFonts w:ascii="Times New Roman" w:hAnsi="Times New Roman" w:cs="Times New Roman"/>
          <w:b/>
          <w:bCs/>
        </w:rPr>
        <w:t>The objective function for policy gradients is defined as:</w:t>
      </w:r>
    </w:p>
    <w:p w14:paraId="544179A8" w14:textId="48D8A749" w:rsidR="00056CED" w:rsidRPr="009C53D0" w:rsidRDefault="00056CED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ab/>
      </w:r>
      <w:r w:rsidR="00E462CB" w:rsidRPr="009C53D0">
        <w:rPr>
          <w:rFonts w:ascii="Times New Roman" w:hAnsi="Times New Roman" w:cs="Times New Roman"/>
        </w:rPr>
        <w:t xml:space="preserve"> </w:t>
      </w:r>
      <w:r w:rsidR="00E462CB" w:rsidRPr="009C53D0">
        <w:rPr>
          <w:rFonts w:ascii="Times New Roman" w:hAnsi="Times New Roman" w:cs="Times New Roman"/>
          <w:noProof/>
        </w:rPr>
        <w:drawing>
          <wp:inline distT="0" distB="0" distL="0" distR="0" wp14:anchorId="61EC746B" wp14:editId="224332D1">
            <wp:extent cx="2508630" cy="895350"/>
            <wp:effectExtent l="0" t="0" r="6350" b="0"/>
            <wp:docPr id="149167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23" cy="901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0EA59" w14:textId="78D25601" w:rsidR="00F27D19" w:rsidRPr="009C53D0" w:rsidRDefault="00F27D19" w:rsidP="005B40AF">
      <w:pPr>
        <w:spacing w:line="480" w:lineRule="auto"/>
        <w:rPr>
          <w:rFonts w:ascii="Times New Roman" w:hAnsi="Times New Roman" w:cs="Times New Roman"/>
        </w:rPr>
      </w:pPr>
      <w:r w:rsidRPr="00EA672D">
        <w:rPr>
          <w:rFonts w:ascii="Times New Roman" w:hAnsi="Times New Roman" w:cs="Times New Roman"/>
          <w:b/>
          <w:bCs/>
        </w:rPr>
        <w:t xml:space="preserve">Here is the pseudo code for </w:t>
      </w:r>
      <w:r w:rsidR="004747A8" w:rsidRPr="00EA672D">
        <w:rPr>
          <w:rFonts w:ascii="Times New Roman" w:hAnsi="Times New Roman" w:cs="Times New Roman"/>
          <w:b/>
          <w:bCs/>
        </w:rPr>
        <w:t>REINFORCE</w:t>
      </w:r>
      <w:r w:rsidR="004747A8" w:rsidRPr="009C53D0">
        <w:rPr>
          <w:rFonts w:ascii="Times New Roman" w:hAnsi="Times New Roman" w:cs="Times New Roman"/>
        </w:rPr>
        <w:t>:</w:t>
      </w:r>
    </w:p>
    <w:p w14:paraId="4B13B379" w14:textId="17D48814" w:rsidR="00F27D19" w:rsidRPr="009C53D0" w:rsidRDefault="004747A8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  <w:noProof/>
        </w:rPr>
        <w:drawing>
          <wp:inline distT="0" distB="0" distL="0" distR="0" wp14:anchorId="2C4CF6F7" wp14:editId="3D022F12">
            <wp:extent cx="3190875" cy="1428750"/>
            <wp:effectExtent l="0" t="0" r="9525" b="0"/>
            <wp:docPr id="378704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AAD4D" w14:textId="77777777" w:rsidR="00F15444" w:rsidRPr="009C53D0" w:rsidRDefault="00F15444" w:rsidP="005B40AF">
      <w:pPr>
        <w:spacing w:line="480" w:lineRule="auto"/>
        <w:rPr>
          <w:rFonts w:ascii="Times New Roman" w:hAnsi="Times New Roman" w:cs="Times New Roman"/>
        </w:rPr>
      </w:pPr>
    </w:p>
    <w:p w14:paraId="24BADDAB" w14:textId="1CC9E670" w:rsidR="006710D9" w:rsidRPr="00EA672D" w:rsidRDefault="006710D9" w:rsidP="005B40AF">
      <w:pPr>
        <w:spacing w:line="480" w:lineRule="auto"/>
        <w:rPr>
          <w:rFonts w:ascii="Times New Roman" w:hAnsi="Times New Roman" w:cs="Times New Roman"/>
          <w:b/>
          <w:bCs/>
        </w:rPr>
      </w:pPr>
      <w:r w:rsidRPr="00EA672D">
        <w:rPr>
          <w:rFonts w:ascii="Times New Roman" w:hAnsi="Times New Roman" w:cs="Times New Roman"/>
          <w:b/>
          <w:bCs/>
        </w:rPr>
        <w:t xml:space="preserve">The policy </w:t>
      </w:r>
      <w:r w:rsidR="0037747E" w:rsidRPr="00EA672D">
        <w:rPr>
          <w:rFonts w:ascii="Times New Roman" w:hAnsi="Times New Roman" w:cs="Times New Roman"/>
          <w:b/>
          <w:bCs/>
        </w:rPr>
        <w:t>usually has</w:t>
      </w:r>
      <w:r w:rsidR="00CA0D7D" w:rsidRPr="00EA672D">
        <w:rPr>
          <w:rFonts w:ascii="Times New Roman" w:hAnsi="Times New Roman" w:cs="Times New Roman"/>
          <w:b/>
          <w:bCs/>
        </w:rPr>
        <w:t xml:space="preserve"> parameters that are simple neural network that outputs action probabilities.</w:t>
      </w:r>
    </w:p>
    <w:p w14:paraId="6EB60443" w14:textId="6AB9504C" w:rsidR="00E75FEB" w:rsidRPr="009C53D0" w:rsidRDefault="00E75FEB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drawing>
          <wp:inline distT="0" distB="0" distL="0" distR="0" wp14:anchorId="1E383E2D" wp14:editId="419821F8">
            <wp:extent cx="4552950" cy="3049223"/>
            <wp:effectExtent l="0" t="0" r="0" b="0"/>
            <wp:docPr id="123574216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216" name="Picture 3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47" cy="305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AF3" w14:textId="77777777" w:rsidR="00BE6A57" w:rsidRPr="009C53D0" w:rsidRDefault="00BE6A57" w:rsidP="005B40AF">
      <w:pPr>
        <w:spacing w:line="480" w:lineRule="auto"/>
        <w:rPr>
          <w:rFonts w:ascii="Times New Roman" w:hAnsi="Times New Roman" w:cs="Times New Roman"/>
        </w:rPr>
      </w:pPr>
    </w:p>
    <w:p w14:paraId="5E517A8A" w14:textId="1986B3EE" w:rsidR="003C3F2D" w:rsidRPr="009C53D0" w:rsidRDefault="00201A76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 xml:space="preserve">A2C stands for Advanced </w:t>
      </w:r>
      <w:r w:rsidR="00661227" w:rsidRPr="009C53D0">
        <w:rPr>
          <w:rFonts w:ascii="Times New Roman" w:hAnsi="Times New Roman" w:cs="Times New Roman"/>
        </w:rPr>
        <w:t>Actor-Cr</w:t>
      </w:r>
      <w:r w:rsidR="00C73F37" w:rsidRPr="009C53D0">
        <w:rPr>
          <w:rFonts w:ascii="Times New Roman" w:hAnsi="Times New Roman" w:cs="Times New Roman"/>
        </w:rPr>
        <w:t xml:space="preserve">itic which is </w:t>
      </w:r>
      <w:proofErr w:type="spellStart"/>
      <w:proofErr w:type="gramStart"/>
      <w:r w:rsidR="00C73F37" w:rsidRPr="009C53D0">
        <w:rPr>
          <w:rFonts w:ascii="Times New Roman" w:hAnsi="Times New Roman" w:cs="Times New Roman"/>
        </w:rPr>
        <w:t>a</w:t>
      </w:r>
      <w:proofErr w:type="spellEnd"/>
      <w:proofErr w:type="gramEnd"/>
      <w:r w:rsidR="00C73F37" w:rsidRPr="009C53D0">
        <w:rPr>
          <w:rFonts w:ascii="Times New Roman" w:hAnsi="Times New Roman" w:cs="Times New Roman"/>
        </w:rPr>
        <w:t xml:space="preserve"> </w:t>
      </w:r>
      <w:r w:rsidR="000A68BB" w:rsidRPr="009C53D0">
        <w:rPr>
          <w:rFonts w:ascii="Times New Roman" w:hAnsi="Times New Roman" w:cs="Times New Roman"/>
        </w:rPr>
        <w:t xml:space="preserve">algorithm </w:t>
      </w:r>
      <w:r w:rsidR="00C73F37" w:rsidRPr="009C53D0">
        <w:rPr>
          <w:rFonts w:ascii="Times New Roman" w:hAnsi="Times New Roman" w:cs="Times New Roman"/>
        </w:rPr>
        <w:t xml:space="preserve">that combines policy-based and value-based methods </w:t>
      </w:r>
      <w:r w:rsidR="008665AD" w:rsidRPr="009C53D0">
        <w:rPr>
          <w:rFonts w:ascii="Times New Roman" w:hAnsi="Times New Roman" w:cs="Times New Roman"/>
        </w:rPr>
        <w:t xml:space="preserve">that </w:t>
      </w:r>
      <w:r w:rsidR="008B7A03" w:rsidRPr="009C53D0">
        <w:rPr>
          <w:rFonts w:ascii="Times New Roman" w:hAnsi="Times New Roman" w:cs="Times New Roman"/>
        </w:rPr>
        <w:t>are</w:t>
      </w:r>
      <w:r w:rsidR="008665AD" w:rsidRPr="009C53D0">
        <w:rPr>
          <w:rFonts w:ascii="Times New Roman" w:hAnsi="Times New Roman" w:cs="Times New Roman"/>
        </w:rPr>
        <w:t xml:space="preserve"> designed to address the limitations </w:t>
      </w:r>
      <w:r w:rsidR="000A68BB" w:rsidRPr="009C53D0">
        <w:rPr>
          <w:rFonts w:ascii="Times New Roman" w:hAnsi="Times New Roman" w:cs="Times New Roman"/>
        </w:rPr>
        <w:t>of each method when used individually.</w:t>
      </w:r>
      <w:r w:rsidR="003F18AA" w:rsidRPr="009C53D0">
        <w:rPr>
          <w:rFonts w:ascii="Times New Roman" w:hAnsi="Times New Roman" w:cs="Times New Roman"/>
        </w:rPr>
        <w:t xml:space="preserve"> The actor makes the decision </w:t>
      </w:r>
      <w:r w:rsidR="00111BFF" w:rsidRPr="009C53D0">
        <w:rPr>
          <w:rFonts w:ascii="Times New Roman" w:hAnsi="Times New Roman" w:cs="Times New Roman"/>
        </w:rPr>
        <w:t xml:space="preserve">by selecting the action while the </w:t>
      </w:r>
      <w:r w:rsidR="00971B92" w:rsidRPr="009C53D0">
        <w:rPr>
          <w:rFonts w:ascii="Times New Roman" w:hAnsi="Times New Roman" w:cs="Times New Roman"/>
        </w:rPr>
        <w:t>critic</w:t>
      </w:r>
      <w:r w:rsidR="00111BFF" w:rsidRPr="009C53D0">
        <w:rPr>
          <w:rFonts w:ascii="Times New Roman" w:hAnsi="Times New Roman" w:cs="Times New Roman"/>
        </w:rPr>
        <w:t xml:space="preserve"> estimates the expected </w:t>
      </w:r>
      <w:r w:rsidR="00971B92" w:rsidRPr="009C53D0">
        <w:rPr>
          <w:rFonts w:ascii="Times New Roman" w:hAnsi="Times New Roman" w:cs="Times New Roman"/>
        </w:rPr>
        <w:t xml:space="preserve">return from the state. </w:t>
      </w:r>
    </w:p>
    <w:p w14:paraId="3E06E792" w14:textId="4DF783FB" w:rsidR="00041D7B" w:rsidRPr="009C53D0" w:rsidRDefault="00041D7B" w:rsidP="005B40AF">
      <w:pPr>
        <w:spacing w:line="480" w:lineRule="auto"/>
        <w:rPr>
          <w:rFonts w:ascii="Times New Roman" w:hAnsi="Times New Roman" w:cs="Times New Roman"/>
        </w:rPr>
      </w:pPr>
      <w:r w:rsidRPr="00EA672D">
        <w:rPr>
          <w:rFonts w:ascii="Times New Roman" w:hAnsi="Times New Roman" w:cs="Times New Roman"/>
          <w:b/>
          <w:bCs/>
        </w:rPr>
        <w:t>Actor Critic Algorithm Objective Function</w:t>
      </w:r>
      <w:r w:rsidRPr="009C53D0">
        <w:rPr>
          <w:rFonts w:ascii="Times New Roman" w:hAnsi="Times New Roman" w:cs="Times New Roman"/>
        </w:rPr>
        <w:t>:</w:t>
      </w:r>
    </w:p>
    <w:p w14:paraId="2AAF4721" w14:textId="3C491593" w:rsidR="00041D7B" w:rsidRPr="009C53D0" w:rsidRDefault="00041D7B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>Policy Gradient (Actor)</w:t>
      </w:r>
      <w:r w:rsidR="00FA08D1">
        <w:rPr>
          <w:rFonts w:ascii="Times New Roman" w:hAnsi="Times New Roman" w:cs="Times New Roman"/>
        </w:rPr>
        <w:t>:</w:t>
      </w:r>
      <w:r w:rsidRPr="009C53D0">
        <w:rPr>
          <w:rFonts w:ascii="Times New Roman" w:hAnsi="Times New Roman" w:cs="Times New Roman"/>
        </w:rPr>
        <w:t xml:space="preserve"> </w:t>
      </w:r>
      <w:r w:rsidR="006153A9" w:rsidRPr="009C53D0">
        <w:rPr>
          <w:rStyle w:val="mord"/>
          <w:rFonts w:ascii="Cambria Math" w:hAnsi="Cambria Math" w:cs="Cambria Math"/>
          <w:color w:val="273239"/>
          <w:spacing w:val="2"/>
          <w:shd w:val="clear" w:color="auto" w:fill="FFFFFF"/>
        </w:rPr>
        <w:t>∇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θ</w:t>
      </w:r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J</w:t>
      </w:r>
      <w:r w:rsidR="006153A9" w:rsidRPr="009C53D0">
        <w:rPr>
          <w:rStyle w:val="mopen"/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θ</w:t>
      </w:r>
      <w:r w:rsidR="006153A9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>)</w:t>
      </w:r>
      <w:r w:rsidR="006153A9" w:rsidRPr="009C53D0">
        <w:rPr>
          <w:rStyle w:val="mrel"/>
          <w:rFonts w:ascii="Times New Roman" w:hAnsi="Times New Roman" w:cs="Times New Roman"/>
          <w:color w:val="273239"/>
          <w:spacing w:val="2"/>
          <w:shd w:val="clear" w:color="auto" w:fill="FFFFFF"/>
        </w:rPr>
        <w:t>≈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N</w:t>
      </w:r>
      <w:r w:rsidR="006153A9" w:rsidRPr="009C53D0">
        <w:rPr>
          <w:rStyle w:val="mord"/>
          <w:rFonts w:ascii="Times New Roman" w:hAnsi="Times New Roman" w:cs="Times New Roman"/>
          <w:color w:val="273239"/>
          <w:spacing w:val="2"/>
          <w:shd w:val="clear" w:color="auto" w:fill="FFFFFF"/>
        </w:rPr>
        <w:t>1</w:t>
      </w:r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op"/>
          <w:rFonts w:ascii="Times New Roman" w:hAnsi="Times New Roman" w:cs="Times New Roman"/>
          <w:color w:val="273239"/>
          <w:spacing w:val="2"/>
          <w:shd w:val="clear" w:color="auto" w:fill="FFFFFF"/>
        </w:rPr>
        <w:t>∑</w:t>
      </w:r>
      <w:proofErr w:type="spellStart"/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i</w:t>
      </w:r>
      <w:proofErr w:type="spellEnd"/>
      <w:r w:rsidR="006153A9" w:rsidRPr="009C53D0">
        <w:rPr>
          <w:rStyle w:val="mrel"/>
          <w:rFonts w:ascii="Times New Roman" w:hAnsi="Times New Roman" w:cs="Times New Roman"/>
          <w:color w:val="273239"/>
          <w:spacing w:val="2"/>
          <w:shd w:val="clear" w:color="auto" w:fill="FFFFFF"/>
        </w:rPr>
        <w:t>=</w:t>
      </w:r>
      <w:r w:rsidR="006153A9" w:rsidRPr="009C53D0">
        <w:rPr>
          <w:rStyle w:val="mord"/>
          <w:rFonts w:ascii="Times New Roman" w:hAnsi="Times New Roman" w:cs="Times New Roman"/>
          <w:color w:val="273239"/>
          <w:spacing w:val="2"/>
          <w:shd w:val="clear" w:color="auto" w:fill="FFFFFF"/>
        </w:rPr>
        <w:t>0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N</w:t>
      </w:r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ord"/>
          <w:rFonts w:ascii="Cambria Math" w:hAnsi="Cambria Math" w:cs="Cambria Math"/>
          <w:color w:val="273239"/>
          <w:spacing w:val="2"/>
          <w:shd w:val="clear" w:color="auto" w:fill="FFFFFF"/>
        </w:rPr>
        <w:t>∇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θ</w:t>
      </w:r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op"/>
          <w:rFonts w:ascii="Times New Roman" w:hAnsi="Times New Roman" w:cs="Times New Roman"/>
          <w:color w:val="273239"/>
          <w:spacing w:val="2"/>
          <w:shd w:val="clear" w:color="auto" w:fill="FFFFFF"/>
        </w:rPr>
        <w:t>log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πθ</w:t>
      </w:r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open"/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ai</w:t>
      </w:r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ord"/>
          <w:rFonts w:ascii="Cambria Math" w:hAnsi="Cambria Math" w:cs="Cambria Math"/>
          <w:color w:val="273239"/>
          <w:spacing w:val="2"/>
          <w:shd w:val="clear" w:color="auto" w:fill="FFFFFF"/>
        </w:rPr>
        <w:t>∣</w:t>
      </w:r>
      <w:proofErr w:type="spellStart"/>
      <w:proofErr w:type="gramStart"/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si</w:t>
      </w:r>
      <w:proofErr w:type="spellEnd"/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>)</w:t>
      </w:r>
      <w:r w:rsidR="006153A9" w:rsidRPr="009C53D0">
        <w:rPr>
          <w:rStyle w:val="mbin"/>
          <w:rFonts w:ascii="Cambria Math" w:hAnsi="Cambria Math" w:cs="Cambria Math"/>
          <w:color w:val="273239"/>
          <w:spacing w:val="2"/>
          <w:shd w:val="clear" w:color="auto" w:fill="FFFFFF"/>
        </w:rPr>
        <w:t>⋅</w:t>
      </w:r>
      <w:proofErr w:type="gramEnd"/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A</w:t>
      </w:r>
      <w:r w:rsidR="006153A9" w:rsidRPr="009C53D0">
        <w:rPr>
          <w:rStyle w:val="mopen"/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proofErr w:type="spellStart"/>
      <w:proofErr w:type="gramStart"/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si</w:t>
      </w:r>
      <w:proofErr w:type="spellEnd"/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6153A9" w:rsidRPr="009C53D0">
        <w:rPr>
          <w:rStyle w:val="mpunct"/>
          <w:rFonts w:ascii="Times New Roman" w:hAnsi="Times New Roman" w:cs="Times New Roman"/>
          <w:color w:val="273239"/>
          <w:spacing w:val="2"/>
          <w:shd w:val="clear" w:color="auto" w:fill="FFFFFF"/>
        </w:rPr>
        <w:t>,</w:t>
      </w:r>
      <w:r w:rsidR="006153A9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ai</w:t>
      </w:r>
      <w:r w:rsidR="006153A9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proofErr w:type="gramEnd"/>
      <w:r w:rsidR="006153A9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>)</w:t>
      </w:r>
      <w:r w:rsidR="006153A9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  Value Function Update (Critic)</w:t>
      </w:r>
      <w:r w:rsidR="00FA08D1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>:</w:t>
      </w:r>
      <w:r w:rsidR="004343BB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</w:t>
      </w:r>
      <w:r w:rsidR="004343BB" w:rsidRPr="009C53D0">
        <w:rPr>
          <w:rStyle w:val="mord"/>
          <w:rFonts w:ascii="Cambria Math" w:hAnsi="Cambria Math" w:cs="Cambria Math"/>
          <w:color w:val="273239"/>
          <w:spacing w:val="2"/>
          <w:shd w:val="clear" w:color="auto" w:fill="FFFFFF"/>
        </w:rPr>
        <w:t>∇</w:t>
      </w:r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w</w:t>
      </w:r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J</w:t>
      </w:r>
      <w:r w:rsidR="004343BB" w:rsidRPr="009C53D0">
        <w:rPr>
          <w:rStyle w:val="mopen"/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w</w:t>
      </w:r>
      <w:r w:rsidR="004343BB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>)</w:t>
      </w:r>
      <w:r w:rsidR="004343BB" w:rsidRPr="009C53D0">
        <w:rPr>
          <w:rStyle w:val="mrel"/>
          <w:rFonts w:ascii="Times New Roman" w:hAnsi="Times New Roman" w:cs="Times New Roman"/>
          <w:color w:val="273239"/>
          <w:spacing w:val="2"/>
          <w:shd w:val="clear" w:color="auto" w:fill="FFFFFF"/>
        </w:rPr>
        <w:t>≈</w:t>
      </w:r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N</w:t>
      </w:r>
      <w:r w:rsidR="004343BB" w:rsidRPr="009C53D0">
        <w:rPr>
          <w:rStyle w:val="mord"/>
          <w:rFonts w:ascii="Times New Roman" w:hAnsi="Times New Roman" w:cs="Times New Roman"/>
          <w:color w:val="273239"/>
          <w:spacing w:val="2"/>
          <w:shd w:val="clear" w:color="auto" w:fill="FFFFFF"/>
        </w:rPr>
        <w:t>1</w:t>
      </w:r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op"/>
          <w:rFonts w:ascii="Times New Roman" w:hAnsi="Times New Roman" w:cs="Times New Roman"/>
          <w:color w:val="273239"/>
          <w:spacing w:val="2"/>
          <w:shd w:val="clear" w:color="auto" w:fill="FFFFFF"/>
        </w:rPr>
        <w:t>∑</w:t>
      </w:r>
      <w:proofErr w:type="spellStart"/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i</w:t>
      </w:r>
      <w:proofErr w:type="spellEnd"/>
      <w:r w:rsidR="004343BB" w:rsidRPr="009C53D0">
        <w:rPr>
          <w:rStyle w:val="mrel"/>
          <w:rFonts w:ascii="Times New Roman" w:hAnsi="Times New Roman" w:cs="Times New Roman"/>
          <w:color w:val="273239"/>
          <w:spacing w:val="2"/>
          <w:shd w:val="clear" w:color="auto" w:fill="FFFFFF"/>
        </w:rPr>
        <w:t>=</w:t>
      </w:r>
      <w:r w:rsidR="004343BB" w:rsidRPr="009C53D0">
        <w:rPr>
          <w:rStyle w:val="mord"/>
          <w:rFonts w:ascii="Times New Roman" w:hAnsi="Times New Roman" w:cs="Times New Roman"/>
          <w:color w:val="273239"/>
          <w:spacing w:val="2"/>
          <w:shd w:val="clear" w:color="auto" w:fill="FFFFFF"/>
        </w:rPr>
        <w:t>1</w:t>
      </w:r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N</w:t>
      </w:r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ord"/>
          <w:rFonts w:ascii="Cambria Math" w:hAnsi="Cambria Math" w:cs="Cambria Math"/>
          <w:color w:val="273239"/>
          <w:spacing w:val="2"/>
          <w:shd w:val="clear" w:color="auto" w:fill="FFFFFF"/>
        </w:rPr>
        <w:t>∇</w:t>
      </w:r>
      <w:proofErr w:type="gramStart"/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w</w:t>
      </w:r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open"/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proofErr w:type="spellStart"/>
      <w:proofErr w:type="gramEnd"/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Vw</w:t>
      </w:r>
      <w:proofErr w:type="spellEnd"/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open"/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proofErr w:type="spellStart"/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si</w:t>
      </w:r>
      <w:proofErr w:type="spellEnd"/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>)</w:t>
      </w:r>
      <w:r w:rsidR="004343BB" w:rsidRPr="009C53D0">
        <w:rPr>
          <w:rStyle w:val="mbin"/>
          <w:rFonts w:ascii="Times New Roman" w:hAnsi="Times New Roman" w:cs="Times New Roman"/>
          <w:color w:val="273239"/>
          <w:spacing w:val="2"/>
          <w:shd w:val="clear" w:color="auto" w:fill="FFFFFF"/>
        </w:rPr>
        <w:t>−</w:t>
      </w:r>
      <w:proofErr w:type="spellStart"/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Qw</w:t>
      </w:r>
      <w:proofErr w:type="spellEnd"/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open"/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proofErr w:type="spellStart"/>
      <w:proofErr w:type="gramStart"/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si</w:t>
      </w:r>
      <w:proofErr w:type="spellEnd"/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r w:rsidR="004343BB" w:rsidRPr="009C53D0">
        <w:rPr>
          <w:rStyle w:val="mpunct"/>
          <w:rFonts w:ascii="Times New Roman" w:hAnsi="Times New Roman" w:cs="Times New Roman"/>
          <w:color w:val="273239"/>
          <w:spacing w:val="2"/>
          <w:shd w:val="clear" w:color="auto" w:fill="FFFFFF"/>
        </w:rPr>
        <w:t>,</w:t>
      </w:r>
      <w:r w:rsidR="004343BB" w:rsidRPr="009C53D0">
        <w:rPr>
          <w:rStyle w:val="mord"/>
          <w:rFonts w:ascii="Times New Roman" w:hAnsi="Times New Roman" w:cs="Times New Roman"/>
          <w:i/>
          <w:iCs/>
          <w:color w:val="273239"/>
          <w:spacing w:val="2"/>
          <w:shd w:val="clear" w:color="auto" w:fill="FFFFFF"/>
        </w:rPr>
        <w:t>ai</w:t>
      </w:r>
      <w:r w:rsidR="004343BB" w:rsidRPr="009C53D0">
        <w:rPr>
          <w:rStyle w:val="vlist-s"/>
          <w:rFonts w:ascii="Times New Roman" w:hAnsi="Times New Roman" w:cs="Times New Roman"/>
          <w:color w:val="273239"/>
          <w:spacing w:val="2"/>
          <w:shd w:val="clear" w:color="auto" w:fill="FFFFFF"/>
        </w:rPr>
        <w:t>​</w:t>
      </w:r>
      <w:proofErr w:type="gramEnd"/>
      <w:r w:rsidR="004343BB" w:rsidRPr="009C53D0">
        <w:rPr>
          <w:rStyle w:val="mclose"/>
          <w:rFonts w:ascii="Times New Roman" w:hAnsi="Times New Roman" w:cs="Times New Roman"/>
          <w:color w:val="273239"/>
          <w:spacing w:val="2"/>
          <w:shd w:val="clear" w:color="auto" w:fill="FFFFFF"/>
        </w:rPr>
        <w:t>))</w:t>
      </w:r>
      <w:r w:rsidR="004343BB" w:rsidRPr="009C53D0">
        <w:rPr>
          <w:rStyle w:val="mord"/>
          <w:rFonts w:ascii="Times New Roman" w:hAnsi="Times New Roman" w:cs="Times New Roman"/>
          <w:color w:val="273239"/>
          <w:spacing w:val="2"/>
          <w:shd w:val="clear" w:color="auto" w:fill="FFFFFF"/>
        </w:rPr>
        <w:t>2</w:t>
      </w:r>
    </w:p>
    <w:p w14:paraId="14308FB9" w14:textId="766C9CE2" w:rsidR="00FC327C" w:rsidRPr="009C53D0" w:rsidRDefault="00FC327C" w:rsidP="005B40AF">
      <w:pPr>
        <w:spacing w:line="480" w:lineRule="auto"/>
        <w:rPr>
          <w:rFonts w:ascii="Times New Roman" w:hAnsi="Times New Roman" w:cs="Times New Roman"/>
        </w:rPr>
      </w:pPr>
      <w:r w:rsidRPr="00EA672D">
        <w:rPr>
          <w:rFonts w:ascii="Times New Roman" w:hAnsi="Times New Roman" w:cs="Times New Roman"/>
          <w:b/>
          <w:bCs/>
        </w:rPr>
        <w:t xml:space="preserve">Example </w:t>
      </w:r>
      <w:r w:rsidR="00D546F1" w:rsidRPr="00EA672D">
        <w:rPr>
          <w:rFonts w:ascii="Times New Roman" w:hAnsi="Times New Roman" w:cs="Times New Roman"/>
          <w:b/>
          <w:bCs/>
        </w:rPr>
        <w:t>Code of defining Actor and Critic Networks</w:t>
      </w:r>
      <w:r w:rsidR="00360BAF" w:rsidRPr="009C53D0">
        <w:rPr>
          <w:rFonts w:ascii="Times New Roman" w:hAnsi="Times New Roman" w:cs="Times New Roman"/>
        </w:rPr>
        <w:t>:</w:t>
      </w:r>
    </w:p>
    <w:p w14:paraId="60CE4659" w14:textId="32EBAC74" w:rsidR="00360BAF" w:rsidRPr="00360BAF" w:rsidRDefault="00360BAF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drawing>
          <wp:inline distT="0" distB="0" distL="0" distR="0" wp14:anchorId="7050A4C6" wp14:editId="43B7DB6A">
            <wp:extent cx="6292741" cy="1866900"/>
            <wp:effectExtent l="0" t="0" r="0" b="0"/>
            <wp:docPr id="1538001402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1402" name="Picture 4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12" cy="18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EFB8" w14:textId="77777777" w:rsidR="00360BAF" w:rsidRPr="00E75FEB" w:rsidRDefault="00360BAF" w:rsidP="005B40AF">
      <w:pPr>
        <w:spacing w:line="480" w:lineRule="auto"/>
        <w:rPr>
          <w:rFonts w:ascii="Times New Roman" w:hAnsi="Times New Roman" w:cs="Times New Roman"/>
        </w:rPr>
      </w:pPr>
    </w:p>
    <w:p w14:paraId="32908543" w14:textId="30C4F3EB" w:rsidR="00882561" w:rsidRDefault="004F2C10" w:rsidP="005B40AF">
      <w:pPr>
        <w:spacing w:line="480" w:lineRule="auto"/>
        <w:rPr>
          <w:rFonts w:ascii="Times New Roman" w:hAnsi="Times New Roman" w:cs="Times New Roman"/>
        </w:rPr>
      </w:pPr>
      <w:r w:rsidRPr="009C53D0">
        <w:rPr>
          <w:rFonts w:ascii="Times New Roman" w:hAnsi="Times New Roman" w:cs="Times New Roman"/>
        </w:rPr>
        <w:t xml:space="preserve">Policy </w:t>
      </w:r>
      <w:r w:rsidR="00474CA4" w:rsidRPr="009C53D0">
        <w:rPr>
          <w:rFonts w:ascii="Times New Roman" w:hAnsi="Times New Roman" w:cs="Times New Roman"/>
        </w:rPr>
        <w:t xml:space="preserve">gradient approaches differ from value-based by </w:t>
      </w:r>
      <w:r w:rsidR="004F51E8" w:rsidRPr="009C53D0">
        <w:rPr>
          <w:rFonts w:ascii="Times New Roman" w:hAnsi="Times New Roman" w:cs="Times New Roman"/>
        </w:rPr>
        <w:t>how they learn. Policy gradient approaches</w:t>
      </w:r>
      <w:r w:rsidR="008C788A" w:rsidRPr="009C53D0">
        <w:rPr>
          <w:rFonts w:ascii="Times New Roman" w:hAnsi="Times New Roman" w:cs="Times New Roman"/>
        </w:rPr>
        <w:t xml:space="preserve"> </w:t>
      </w:r>
      <w:r w:rsidR="007655CE" w:rsidRPr="009C53D0">
        <w:rPr>
          <w:rFonts w:ascii="Times New Roman" w:hAnsi="Times New Roman" w:cs="Times New Roman"/>
        </w:rPr>
        <w:t>are</w:t>
      </w:r>
      <w:r w:rsidR="008C788A" w:rsidRPr="009C53D0">
        <w:rPr>
          <w:rFonts w:ascii="Times New Roman" w:hAnsi="Times New Roman" w:cs="Times New Roman"/>
        </w:rPr>
        <w:t xml:space="preserve"> designed to</w:t>
      </w:r>
      <w:r w:rsidR="006D7790" w:rsidRPr="009C53D0">
        <w:rPr>
          <w:rFonts w:ascii="Times New Roman" w:hAnsi="Times New Roman" w:cs="Times New Roman"/>
        </w:rPr>
        <w:t xml:space="preserve"> directly optimize the policy </w:t>
      </w:r>
      <w:r w:rsidR="001F0C89" w:rsidRPr="009C53D0">
        <w:rPr>
          <w:rFonts w:ascii="Times New Roman" w:hAnsi="Times New Roman" w:cs="Times New Roman"/>
        </w:rPr>
        <w:t>parameters</w:t>
      </w:r>
      <w:r w:rsidR="006D7790" w:rsidRPr="009C53D0">
        <w:rPr>
          <w:rFonts w:ascii="Times New Roman" w:hAnsi="Times New Roman" w:cs="Times New Roman"/>
        </w:rPr>
        <w:t xml:space="preserve"> by </w:t>
      </w:r>
      <w:r w:rsidR="001F0C89" w:rsidRPr="009C53D0">
        <w:rPr>
          <w:rFonts w:ascii="Times New Roman" w:hAnsi="Times New Roman" w:cs="Times New Roman"/>
        </w:rPr>
        <w:t>using feedback from the rewards.</w:t>
      </w:r>
      <w:r w:rsidR="001975DC" w:rsidRPr="009C53D0">
        <w:rPr>
          <w:rFonts w:ascii="Times New Roman" w:hAnsi="Times New Roman" w:cs="Times New Roman"/>
        </w:rPr>
        <w:t xml:space="preserve"> They are best used for handling </w:t>
      </w:r>
      <w:r w:rsidR="00935A3F" w:rsidRPr="009C53D0">
        <w:rPr>
          <w:rFonts w:ascii="Times New Roman" w:hAnsi="Times New Roman" w:cs="Times New Roman"/>
        </w:rPr>
        <w:t>continuous actions</w:t>
      </w:r>
      <w:r w:rsidR="00D5765B" w:rsidRPr="009C53D0">
        <w:rPr>
          <w:rFonts w:ascii="Times New Roman" w:hAnsi="Times New Roman" w:cs="Times New Roman"/>
        </w:rPr>
        <w:t xml:space="preserve">. </w:t>
      </w:r>
      <w:r w:rsidR="009A41C6" w:rsidRPr="009C53D0">
        <w:rPr>
          <w:rFonts w:ascii="Times New Roman" w:hAnsi="Times New Roman" w:cs="Times New Roman"/>
        </w:rPr>
        <w:t xml:space="preserve">Value-based </w:t>
      </w:r>
      <w:r w:rsidR="00F50897" w:rsidRPr="009C53D0">
        <w:rPr>
          <w:rFonts w:ascii="Times New Roman" w:hAnsi="Times New Roman" w:cs="Times New Roman"/>
        </w:rPr>
        <w:t xml:space="preserve">approaches </w:t>
      </w:r>
      <w:r w:rsidR="00882561" w:rsidRPr="009C53D0">
        <w:rPr>
          <w:rFonts w:ascii="Times New Roman" w:hAnsi="Times New Roman" w:cs="Times New Roman"/>
        </w:rPr>
        <w:t>use</w:t>
      </w:r>
      <w:r w:rsidR="00F50897" w:rsidRPr="009C53D0">
        <w:rPr>
          <w:rFonts w:ascii="Times New Roman" w:hAnsi="Times New Roman" w:cs="Times New Roman"/>
        </w:rPr>
        <w:t xml:space="preserve"> the Bellman equation</w:t>
      </w:r>
      <w:r w:rsidR="007655CE" w:rsidRPr="009C53D0">
        <w:rPr>
          <w:rFonts w:ascii="Times New Roman" w:hAnsi="Times New Roman" w:cs="Times New Roman"/>
        </w:rPr>
        <w:t xml:space="preserve"> and derive a policy by </w:t>
      </w:r>
      <w:r w:rsidR="00B36DA8" w:rsidRPr="009C53D0">
        <w:rPr>
          <w:rFonts w:ascii="Times New Roman" w:hAnsi="Times New Roman" w:cs="Times New Roman"/>
        </w:rPr>
        <w:t>greedily</w:t>
      </w:r>
      <w:r w:rsidR="007655CE" w:rsidRPr="009C53D0">
        <w:rPr>
          <w:rFonts w:ascii="Times New Roman" w:hAnsi="Times New Roman" w:cs="Times New Roman"/>
        </w:rPr>
        <w:t xml:space="preserve"> selecting the best action.</w:t>
      </w:r>
      <w:r w:rsidR="00D5765B" w:rsidRPr="009C53D0">
        <w:rPr>
          <w:rFonts w:ascii="Times New Roman" w:hAnsi="Times New Roman" w:cs="Times New Roman"/>
        </w:rPr>
        <w:t xml:space="preserve"> </w:t>
      </w:r>
      <w:r w:rsidR="00882561" w:rsidRPr="009C53D0">
        <w:rPr>
          <w:rFonts w:ascii="Times New Roman" w:hAnsi="Times New Roman" w:cs="Times New Roman"/>
        </w:rPr>
        <w:t>They</w:t>
      </w:r>
      <w:r w:rsidR="00D5765B" w:rsidRPr="009C53D0">
        <w:rPr>
          <w:rFonts w:ascii="Times New Roman" w:hAnsi="Times New Roman" w:cs="Times New Roman"/>
        </w:rPr>
        <w:t xml:space="preserve"> </w:t>
      </w:r>
      <w:r w:rsidR="00882561" w:rsidRPr="009C53D0">
        <w:rPr>
          <w:rFonts w:ascii="Times New Roman" w:hAnsi="Times New Roman" w:cs="Times New Roman"/>
        </w:rPr>
        <w:t>are</w:t>
      </w:r>
      <w:r w:rsidR="00D5765B" w:rsidRPr="009C53D0">
        <w:rPr>
          <w:rFonts w:ascii="Times New Roman" w:hAnsi="Times New Roman" w:cs="Times New Roman"/>
        </w:rPr>
        <w:t xml:space="preserve"> more </w:t>
      </w:r>
      <w:r w:rsidR="00882561" w:rsidRPr="009C53D0">
        <w:rPr>
          <w:rFonts w:ascii="Times New Roman" w:hAnsi="Times New Roman" w:cs="Times New Roman"/>
        </w:rPr>
        <w:t>sample</w:t>
      </w:r>
      <w:r w:rsidR="00D5765B" w:rsidRPr="009C53D0">
        <w:rPr>
          <w:rFonts w:ascii="Times New Roman" w:hAnsi="Times New Roman" w:cs="Times New Roman"/>
        </w:rPr>
        <w:t xml:space="preserve"> efficient and easier to implement </w:t>
      </w:r>
      <w:r w:rsidR="00882561" w:rsidRPr="009C53D0">
        <w:rPr>
          <w:rFonts w:ascii="Times New Roman" w:hAnsi="Times New Roman" w:cs="Times New Roman"/>
        </w:rPr>
        <w:t>in action spaces.</w:t>
      </w:r>
      <w:r w:rsidR="00761129" w:rsidRPr="009C53D0">
        <w:rPr>
          <w:rFonts w:ascii="Times New Roman" w:hAnsi="Times New Roman" w:cs="Times New Roman"/>
        </w:rPr>
        <w:t xml:space="preserve"> </w:t>
      </w:r>
      <w:r w:rsidR="00DA1887" w:rsidRPr="009C53D0">
        <w:rPr>
          <w:rFonts w:ascii="Times New Roman" w:hAnsi="Times New Roman" w:cs="Times New Roman"/>
        </w:rPr>
        <w:t xml:space="preserve">Actor-Critic </w:t>
      </w:r>
      <w:r w:rsidR="00761129" w:rsidRPr="009C53D0">
        <w:rPr>
          <w:rFonts w:ascii="Times New Roman" w:hAnsi="Times New Roman" w:cs="Times New Roman"/>
        </w:rPr>
        <w:t xml:space="preserve">methods </w:t>
      </w:r>
      <w:r w:rsidR="00B21FDD" w:rsidRPr="009C53D0">
        <w:rPr>
          <w:rFonts w:ascii="Times New Roman" w:hAnsi="Times New Roman" w:cs="Times New Roman"/>
        </w:rPr>
        <w:t>are</w:t>
      </w:r>
      <w:r w:rsidR="00761129" w:rsidRPr="009C53D0">
        <w:rPr>
          <w:rFonts w:ascii="Times New Roman" w:hAnsi="Times New Roman" w:cs="Times New Roman"/>
        </w:rPr>
        <w:t xml:space="preserve"> a blend of both policy and </w:t>
      </w:r>
      <w:r w:rsidR="00B21FDD" w:rsidRPr="009C53D0">
        <w:rPr>
          <w:rFonts w:ascii="Times New Roman" w:hAnsi="Times New Roman" w:cs="Times New Roman"/>
        </w:rPr>
        <w:t>value-based</w:t>
      </w:r>
      <w:r w:rsidR="00761129" w:rsidRPr="009C53D0">
        <w:rPr>
          <w:rFonts w:ascii="Times New Roman" w:hAnsi="Times New Roman" w:cs="Times New Roman"/>
        </w:rPr>
        <w:t xml:space="preserve"> approaches.</w:t>
      </w:r>
      <w:r w:rsidR="0046144E" w:rsidRPr="009C53D0">
        <w:rPr>
          <w:rFonts w:ascii="Times New Roman" w:hAnsi="Times New Roman" w:cs="Times New Roman"/>
        </w:rPr>
        <w:t xml:space="preserve"> It is designed to reduce variance and </w:t>
      </w:r>
      <w:r w:rsidR="00B21FDD" w:rsidRPr="009C53D0">
        <w:rPr>
          <w:rFonts w:ascii="Times New Roman" w:hAnsi="Times New Roman" w:cs="Times New Roman"/>
        </w:rPr>
        <w:t>stabilize</w:t>
      </w:r>
      <w:r w:rsidR="0046144E" w:rsidRPr="009C53D0">
        <w:rPr>
          <w:rFonts w:ascii="Times New Roman" w:hAnsi="Times New Roman" w:cs="Times New Roman"/>
        </w:rPr>
        <w:t xml:space="preserve"> </w:t>
      </w:r>
      <w:r w:rsidR="00B21FDD" w:rsidRPr="009C53D0">
        <w:rPr>
          <w:rFonts w:ascii="Times New Roman" w:hAnsi="Times New Roman" w:cs="Times New Roman"/>
        </w:rPr>
        <w:t>learning by using the strength of both methods</w:t>
      </w:r>
    </w:p>
    <w:p w14:paraId="1A40C83B" w14:textId="77777777" w:rsidR="00FA08D1" w:rsidRDefault="00FA08D1" w:rsidP="005B40AF">
      <w:pPr>
        <w:spacing w:line="480" w:lineRule="auto"/>
        <w:rPr>
          <w:rFonts w:ascii="Times New Roman" w:hAnsi="Times New Roman" w:cs="Times New Roman"/>
        </w:rPr>
      </w:pPr>
    </w:p>
    <w:p w14:paraId="4F3D0CB6" w14:textId="440BA5FE" w:rsidR="00FA08D1" w:rsidRDefault="00BB4787" w:rsidP="005B40A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References:</w:t>
      </w:r>
    </w:p>
    <w:p w14:paraId="26FFAC3F" w14:textId="19C25358" w:rsidR="00DE4796" w:rsidRDefault="00212AB5" w:rsidP="007C36D3">
      <w:pPr>
        <w:spacing w:line="240" w:lineRule="auto"/>
        <w:rPr>
          <w:rFonts w:ascii="Times New Roman" w:hAnsi="Times New Roman" w:cs="Times New Roman"/>
        </w:rPr>
      </w:pPr>
      <w:r w:rsidRPr="00212AB5">
        <w:rPr>
          <w:rFonts w:ascii="Times New Roman" w:hAnsi="Times New Roman" w:cs="Times New Roman"/>
          <w:i/>
          <w:iCs/>
        </w:rPr>
        <w:t>Actor-Critic Algorithm in Reinforcement Learning</w:t>
      </w:r>
      <w:r w:rsidRPr="00212AB5">
        <w:rPr>
          <w:rFonts w:ascii="Times New Roman" w:hAnsi="Times New Roman" w:cs="Times New Roman"/>
        </w:rPr>
        <w:t xml:space="preserve">. (2023, December 13). </w:t>
      </w:r>
      <w:proofErr w:type="spellStart"/>
      <w:r w:rsidRPr="00212AB5">
        <w:rPr>
          <w:rFonts w:ascii="Times New Roman" w:hAnsi="Times New Roman" w:cs="Times New Roman"/>
        </w:rPr>
        <w:t>GeeksforGeeks</w:t>
      </w:r>
      <w:proofErr w:type="spellEnd"/>
      <w:r w:rsidRPr="00212AB5">
        <w:rPr>
          <w:rFonts w:ascii="Times New Roman" w:hAnsi="Times New Roman" w:cs="Times New Roman"/>
        </w:rPr>
        <w:t xml:space="preserve">. </w:t>
      </w:r>
      <w:hyperlink r:id="rId11" w:history="1">
        <w:r w:rsidR="00DE4796" w:rsidRPr="00212AB5">
          <w:rPr>
            <w:rStyle w:val="Hyperlink"/>
            <w:rFonts w:ascii="Times New Roman" w:hAnsi="Times New Roman" w:cs="Times New Roman"/>
          </w:rPr>
          <w:t>https://www.geeksforgeeks.org/actor-critic-algorithm-in-reinforcement-learning/</w:t>
        </w:r>
      </w:hyperlink>
    </w:p>
    <w:p w14:paraId="2918A85A" w14:textId="77777777" w:rsidR="00DE4796" w:rsidRPr="00212AB5" w:rsidRDefault="00DE4796" w:rsidP="007C36D3">
      <w:pPr>
        <w:spacing w:line="240" w:lineRule="auto"/>
        <w:rPr>
          <w:rFonts w:ascii="Times New Roman" w:hAnsi="Times New Roman" w:cs="Times New Roman"/>
        </w:rPr>
      </w:pPr>
    </w:p>
    <w:p w14:paraId="4CFC617A" w14:textId="6B15F938" w:rsidR="00DE4796" w:rsidRPr="00DE4796" w:rsidRDefault="007C36D3" w:rsidP="00DE4796">
      <w:pPr>
        <w:spacing w:line="240" w:lineRule="auto"/>
        <w:rPr>
          <w:rFonts w:ascii="Times New Roman" w:hAnsi="Times New Roman" w:cs="Times New Roman"/>
          <w:b/>
          <w:bCs/>
        </w:rPr>
      </w:pPr>
      <w:r w:rsidRPr="007C36D3">
        <w:rPr>
          <w:rFonts w:ascii="Times New Roman" w:hAnsi="Times New Roman" w:cs="Times New Roman"/>
        </w:rPr>
        <w:t>Yoon, C. (2019, May 23). </w:t>
      </w:r>
      <w:r w:rsidRPr="007C36D3">
        <w:rPr>
          <w:rFonts w:ascii="Times New Roman" w:hAnsi="Times New Roman" w:cs="Times New Roman"/>
          <w:i/>
          <w:iCs/>
        </w:rPr>
        <w:t>Deriving Policy Gradients and Implementing REINFORCE</w:t>
      </w:r>
      <w:r w:rsidRPr="007C36D3">
        <w:rPr>
          <w:rFonts w:ascii="Times New Roman" w:hAnsi="Times New Roman" w:cs="Times New Roman"/>
        </w:rPr>
        <w:t xml:space="preserve">. Medium. </w:t>
      </w:r>
      <w:hyperlink r:id="rId12" w:history="1">
        <w:r w:rsidR="00DE4796" w:rsidRPr="007C36D3">
          <w:rPr>
            <w:rStyle w:val="Hyperlink"/>
            <w:rFonts w:ascii="Times New Roman" w:hAnsi="Times New Roman" w:cs="Times New Roman"/>
          </w:rPr>
          <w:t>https://medium.com/@thechrisyoon/deriving-policy-gradients-and-implementing-reinforce-f887949bd63</w:t>
        </w:r>
      </w:hyperlink>
    </w:p>
    <w:p w14:paraId="0F4105D3" w14:textId="0ECB2C8E" w:rsidR="007C36D3" w:rsidRPr="007C36D3" w:rsidRDefault="00DE4796" w:rsidP="00DE4796">
      <w:pPr>
        <w:tabs>
          <w:tab w:val="right" w:pos="2041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C8915F1" w14:textId="77777777" w:rsidR="007C36D3" w:rsidRPr="007C36D3" w:rsidRDefault="007C36D3" w:rsidP="007C36D3">
      <w:pPr>
        <w:spacing w:line="480" w:lineRule="auto"/>
        <w:rPr>
          <w:rFonts w:ascii="Times New Roman" w:hAnsi="Times New Roman" w:cs="Times New Roman"/>
          <w:b/>
          <w:bCs/>
        </w:rPr>
      </w:pPr>
      <w:r w:rsidRPr="007C36D3">
        <w:rPr>
          <w:rFonts w:ascii="Times New Roman" w:hAnsi="Times New Roman" w:cs="Times New Roman"/>
          <w:b/>
          <w:bCs/>
        </w:rPr>
        <w:t>‌</w:t>
      </w:r>
    </w:p>
    <w:p w14:paraId="2C391999" w14:textId="77777777" w:rsidR="00BB4787" w:rsidRPr="00BB4787" w:rsidRDefault="00BB4787" w:rsidP="005B40AF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BB4787" w:rsidRPr="00BB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1F"/>
    <w:rsid w:val="00041D7B"/>
    <w:rsid w:val="00047A44"/>
    <w:rsid w:val="00056CED"/>
    <w:rsid w:val="0006634D"/>
    <w:rsid w:val="000A68BB"/>
    <w:rsid w:val="00111BFF"/>
    <w:rsid w:val="001676DB"/>
    <w:rsid w:val="001975DC"/>
    <w:rsid w:val="001F0C89"/>
    <w:rsid w:val="00201A76"/>
    <w:rsid w:val="0020429B"/>
    <w:rsid w:val="00212AB5"/>
    <w:rsid w:val="00235EC1"/>
    <w:rsid w:val="002436EF"/>
    <w:rsid w:val="003421EE"/>
    <w:rsid w:val="00360BAF"/>
    <w:rsid w:val="003622B2"/>
    <w:rsid w:val="003635FF"/>
    <w:rsid w:val="0037747E"/>
    <w:rsid w:val="003C3F2D"/>
    <w:rsid w:val="003F18AA"/>
    <w:rsid w:val="004343BB"/>
    <w:rsid w:val="0046144E"/>
    <w:rsid w:val="004747A8"/>
    <w:rsid w:val="00474CA4"/>
    <w:rsid w:val="004F2C10"/>
    <w:rsid w:val="004F51E8"/>
    <w:rsid w:val="005217E6"/>
    <w:rsid w:val="005B40AF"/>
    <w:rsid w:val="006153A9"/>
    <w:rsid w:val="00661227"/>
    <w:rsid w:val="006710D9"/>
    <w:rsid w:val="006D7790"/>
    <w:rsid w:val="006F591F"/>
    <w:rsid w:val="00723356"/>
    <w:rsid w:val="00761129"/>
    <w:rsid w:val="007655CE"/>
    <w:rsid w:val="007C36D3"/>
    <w:rsid w:val="008665AD"/>
    <w:rsid w:val="00882561"/>
    <w:rsid w:val="008B6AD8"/>
    <w:rsid w:val="008B7A03"/>
    <w:rsid w:val="008C788A"/>
    <w:rsid w:val="00935A3F"/>
    <w:rsid w:val="00960461"/>
    <w:rsid w:val="00971B92"/>
    <w:rsid w:val="0099608D"/>
    <w:rsid w:val="009A41C6"/>
    <w:rsid w:val="009A66E4"/>
    <w:rsid w:val="009B3197"/>
    <w:rsid w:val="009C53D0"/>
    <w:rsid w:val="00A475AE"/>
    <w:rsid w:val="00A80FD8"/>
    <w:rsid w:val="00B21FDD"/>
    <w:rsid w:val="00B36DA8"/>
    <w:rsid w:val="00BA14BA"/>
    <w:rsid w:val="00BB4787"/>
    <w:rsid w:val="00BE6A57"/>
    <w:rsid w:val="00C6585E"/>
    <w:rsid w:val="00C73F37"/>
    <w:rsid w:val="00C922FF"/>
    <w:rsid w:val="00CA0D7D"/>
    <w:rsid w:val="00CC109A"/>
    <w:rsid w:val="00D26AE8"/>
    <w:rsid w:val="00D546F1"/>
    <w:rsid w:val="00D5765B"/>
    <w:rsid w:val="00DA1887"/>
    <w:rsid w:val="00DE4796"/>
    <w:rsid w:val="00E462CB"/>
    <w:rsid w:val="00E5649B"/>
    <w:rsid w:val="00E75FEB"/>
    <w:rsid w:val="00EA672D"/>
    <w:rsid w:val="00F15444"/>
    <w:rsid w:val="00F2517C"/>
    <w:rsid w:val="00F27D19"/>
    <w:rsid w:val="00F50897"/>
    <w:rsid w:val="00FA08D1"/>
    <w:rsid w:val="00FC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633748"/>
  <w15:chartTrackingRefBased/>
  <w15:docId w15:val="{A6A3D772-2B31-4791-9CA5-5C0F4BB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91F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6153A9"/>
  </w:style>
  <w:style w:type="character" w:customStyle="1" w:styleId="vlist-s">
    <w:name w:val="vlist-s"/>
    <w:basedOn w:val="DefaultParagraphFont"/>
    <w:rsid w:val="006153A9"/>
  </w:style>
  <w:style w:type="character" w:customStyle="1" w:styleId="mopen">
    <w:name w:val="mopen"/>
    <w:basedOn w:val="DefaultParagraphFont"/>
    <w:rsid w:val="006153A9"/>
  </w:style>
  <w:style w:type="character" w:customStyle="1" w:styleId="mclose">
    <w:name w:val="mclose"/>
    <w:basedOn w:val="DefaultParagraphFont"/>
    <w:rsid w:val="006153A9"/>
  </w:style>
  <w:style w:type="character" w:customStyle="1" w:styleId="mrel">
    <w:name w:val="mrel"/>
    <w:basedOn w:val="DefaultParagraphFont"/>
    <w:rsid w:val="006153A9"/>
  </w:style>
  <w:style w:type="character" w:customStyle="1" w:styleId="mop">
    <w:name w:val="mop"/>
    <w:basedOn w:val="DefaultParagraphFont"/>
    <w:rsid w:val="006153A9"/>
  </w:style>
  <w:style w:type="character" w:customStyle="1" w:styleId="mbin">
    <w:name w:val="mbin"/>
    <w:basedOn w:val="DefaultParagraphFont"/>
    <w:rsid w:val="006153A9"/>
  </w:style>
  <w:style w:type="character" w:customStyle="1" w:styleId="mpunct">
    <w:name w:val="mpunct"/>
    <w:basedOn w:val="DefaultParagraphFont"/>
    <w:rsid w:val="006153A9"/>
  </w:style>
  <w:style w:type="character" w:styleId="Hyperlink">
    <w:name w:val="Hyperlink"/>
    <w:basedOn w:val="DefaultParagraphFont"/>
    <w:uiPriority w:val="99"/>
    <w:unhideWhenUsed/>
    <w:rsid w:val="00DE47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chrisyoon/deriving-policy-gradients-and-implementing-reinforce-f887949bd6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actor-critic-algorithm-in-reinforcement-learning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7EAB60FCF2148932D90D69F566D06" ma:contentTypeVersion="5" ma:contentTypeDescription="Create a new document." ma:contentTypeScope="" ma:versionID="18b6c57379c7ab206fc35b8bfb455526">
  <xsd:schema xmlns:xsd="http://www.w3.org/2001/XMLSchema" xmlns:xs="http://www.w3.org/2001/XMLSchema" xmlns:p="http://schemas.microsoft.com/office/2006/metadata/properties" xmlns:ns3="5102933e-f6ea-4975-9018-4ff5b3f21e32" targetNamespace="http://schemas.microsoft.com/office/2006/metadata/properties" ma:root="true" ma:fieldsID="92749ca78a797f75617da05cfbb1cc24" ns3:_="">
    <xsd:import namespace="5102933e-f6ea-4975-9018-4ff5b3f21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2933e-f6ea-4975-9018-4ff5b3f21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79242D-4E6E-481E-BDF5-963EBBC03C23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102933e-f6ea-4975-9018-4ff5b3f21e32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6075D73-5057-4E3A-8275-7601739E4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C525F-CED5-47CA-B2A7-8E7BE9241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2933e-f6ea-4975-9018-4ff5b3f21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Stapus, Taylor</dc:creator>
  <cp:keywords/>
  <dc:description/>
  <cp:lastModifiedBy>Stapus, Taylor</cp:lastModifiedBy>
  <cp:revision>2</cp:revision>
  <dcterms:created xsi:type="dcterms:W3CDTF">2025-04-13T03:53:00Z</dcterms:created>
  <dcterms:modified xsi:type="dcterms:W3CDTF">2025-04-13T03:53:00Z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0x010100BDE7EAB60FCF2148932D90D69F566D06</vt:lpwstr>
  </property>
</Properties>
</file>