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7C4CE7" w14:textId="02EC54D5" w:rsidR="00E31468" w:rsidRPr="005F5A3F" w:rsidRDefault="00E31468" w:rsidP="004E3783">
      <w:pPr>
        <w:spacing w:line="480" w:lineRule="auto"/>
        <w:jc w:val="both"/>
        <w:rPr>
          <w:b/>
        </w:rPr>
      </w:pPr>
      <w:r w:rsidRPr="005F5A3F">
        <w:rPr>
          <w:b/>
        </w:rPr>
        <w:t>Methods</w:t>
      </w:r>
    </w:p>
    <w:p w14:paraId="135BF277" w14:textId="5087C062" w:rsidR="00E31468" w:rsidRPr="005F5A3F" w:rsidRDefault="00E31468" w:rsidP="004E3783">
      <w:pPr>
        <w:spacing w:line="480" w:lineRule="auto"/>
        <w:jc w:val="both"/>
        <w:rPr>
          <w:i/>
        </w:rPr>
      </w:pPr>
      <w:r w:rsidRPr="005F5A3F">
        <w:rPr>
          <w:i/>
        </w:rPr>
        <w:t>Field Sampling</w:t>
      </w:r>
    </w:p>
    <w:p w14:paraId="49718B6F" w14:textId="2920D223" w:rsidR="00E31468" w:rsidRDefault="00E31468" w:rsidP="004E3783">
      <w:pPr>
        <w:spacing w:line="480" w:lineRule="auto"/>
        <w:jc w:val="both"/>
      </w:pPr>
      <w:r>
        <w:tab/>
      </w:r>
      <w:r w:rsidRPr="00E31468">
        <w:t xml:space="preserve">Sampling </w:t>
      </w:r>
      <w:r>
        <w:t>occurred in</w:t>
      </w:r>
      <w:r w:rsidRPr="00E31468">
        <w:t xml:space="preserve"> all three basins</w:t>
      </w:r>
      <w:r w:rsidR="00F30775">
        <w:t xml:space="preserve"> of Lake Erie</w:t>
      </w:r>
      <w:r w:rsidR="00347938">
        <w:t xml:space="preserve"> in 2014</w:t>
      </w:r>
      <w:r w:rsidR="00F30775">
        <w:t>, as part of the Cooperative Science and Monitoring Initiative (CSMI)</w:t>
      </w:r>
      <w:r w:rsidRPr="00E31468">
        <w:t>.</w:t>
      </w:r>
      <w:r>
        <w:t xml:space="preserve"> We conducted m</w:t>
      </w:r>
      <w:r w:rsidRPr="00E31468">
        <w:t xml:space="preserve">onthly </w:t>
      </w:r>
      <w:r>
        <w:t>sampling</w:t>
      </w:r>
      <w:r w:rsidRPr="00E31468">
        <w:t xml:space="preserve"> of benthic </w:t>
      </w:r>
      <w:r>
        <w:t>macro</w:t>
      </w:r>
      <w:r w:rsidRPr="00E31468">
        <w:t>invertebrates, zooplankton, and water quality as well as seasonal sampling of fish and fish diets.</w:t>
      </w:r>
      <w:r w:rsidR="00F30775">
        <w:t xml:space="preserve"> </w:t>
      </w:r>
      <w:r w:rsidR="00347938">
        <w:t xml:space="preserve">Sample locations were designed </w:t>
      </w:r>
      <w:r w:rsidR="00347938" w:rsidRPr="00E31468">
        <w:t>to capture the west to east grad</w:t>
      </w:r>
      <w:r w:rsidR="00347938">
        <w:t xml:space="preserve">ient and </w:t>
      </w:r>
      <w:r w:rsidR="00347938" w:rsidRPr="00E31468">
        <w:t>capture the nearshore to offshore gradient</w:t>
      </w:r>
      <w:r w:rsidR="00347938">
        <w:t xml:space="preserve">. </w:t>
      </w:r>
      <w:r w:rsidR="00F30775">
        <w:t>Samples included in this study were collected in May and September, referred to here as spring and autumn, respectively.</w:t>
      </w:r>
    </w:p>
    <w:p w14:paraId="238F1153" w14:textId="3CCF370E" w:rsidR="00B31499" w:rsidRDefault="00795527" w:rsidP="004E3783">
      <w:pPr>
        <w:spacing w:line="480" w:lineRule="auto"/>
        <w:jc w:val="both"/>
      </w:pPr>
      <w:r>
        <w:tab/>
        <w:t>This</w:t>
      </w:r>
      <w:r w:rsidR="00A32371">
        <w:t xml:space="preserve"> work was conducted from the Research Vessel</w:t>
      </w:r>
      <w:r w:rsidR="00DC50C1">
        <w:t xml:space="preserve"> Muskie</w:t>
      </w:r>
      <w:r w:rsidR="00A32371">
        <w:t xml:space="preserve"> </w:t>
      </w:r>
      <w:r w:rsidR="00A32371" w:rsidRPr="00A32371">
        <w:t>(United States Geological Survey, Lak</w:t>
      </w:r>
      <w:r w:rsidR="00A32371">
        <w:t>e Erie Biological Station)</w:t>
      </w:r>
      <w:r w:rsidR="00DC50C1">
        <w:t>, a 70</w:t>
      </w:r>
      <w:r w:rsidR="008511FA">
        <w:t>’</w:t>
      </w:r>
      <w:r w:rsidR="00DC50C1">
        <w:t xml:space="preserve"> LOA, purpose-built research vessel with a mono-hull and twin propellers. </w:t>
      </w:r>
      <w:r>
        <w:t xml:space="preserve">Fish were captured using </w:t>
      </w:r>
      <w:r w:rsidR="00DC50C1">
        <w:t>a four-seam, three bridle, bottom trawl, with a fishing c</w:t>
      </w:r>
      <w:r w:rsidR="008511FA">
        <w:t>ircle that was 200 meshes by 12-</w:t>
      </w:r>
      <w:r w:rsidR="00DC50C1">
        <w:t>cm mesh size. The body of the net tra</w:t>
      </w:r>
      <w:r w:rsidR="008511FA">
        <w:t>nsitions from a mesh size of 12-cm to 6-</w:t>
      </w:r>
      <w:r w:rsidR="00DC50C1">
        <w:t>cm and was constructed of polyethylene. The cod end liner was constructed of knotless dyneema mesh with a stretched mesh size of 14</w:t>
      </w:r>
      <w:r w:rsidR="008511FA">
        <w:t>-</w:t>
      </w:r>
      <w:r w:rsidR="00DC50C1">
        <w:t>mm</w:t>
      </w:r>
      <w:r w:rsidR="008511FA">
        <w:t>. The head rope length was 11.2-</w:t>
      </w:r>
      <w:r w:rsidR="00DC50C1">
        <w:t>m an</w:t>
      </w:r>
      <w:r w:rsidR="008511FA">
        <w:t>d the foot rope length was 14.2-</w:t>
      </w:r>
      <w:r w:rsidR="00DC50C1">
        <w:t>m. To ac</w:t>
      </w:r>
      <w:r w:rsidR="008B4CEB">
        <w:t>commodate hard bottom substrate, the sweep was designed with 8” rubber discs interspersed between 2-3/8” rubber discs in a configuration called a “rubber cookie sweep”, known to be successful for trawling for squid on glacial moraines in the north Atlan</w:t>
      </w:r>
      <w:r w:rsidR="008511FA">
        <w:t>tic. The bridle length was 36.6-</w:t>
      </w:r>
      <w:r w:rsidR="008B4CEB">
        <w:t>m overall with a junction between th</w:t>
      </w:r>
      <w:r w:rsidR="008511FA">
        <w:t>e top and middle bridle at 18.3-</w:t>
      </w:r>
      <w:r w:rsidR="008B4CEB">
        <w:t xml:space="preserve">m. </w:t>
      </w:r>
      <w:r w:rsidR="00B31499">
        <w:t>Prescribed trawling time was 10 minutes</w:t>
      </w:r>
      <w:r w:rsidR="00035E28">
        <w:t xml:space="preserve"> at a target speed of 3 knots.</w:t>
      </w:r>
    </w:p>
    <w:p w14:paraId="31CC6E05" w14:textId="43BE5C2C" w:rsidR="00035E28" w:rsidRDefault="00035E28" w:rsidP="004E3783">
      <w:pPr>
        <w:spacing w:line="480" w:lineRule="auto"/>
        <w:jc w:val="both"/>
      </w:pPr>
      <w:r>
        <w:tab/>
        <w:t xml:space="preserve">For each trawl sample, fish were sorted by species and size mode (determined by eye) and each species-size group </w:t>
      </w:r>
      <w:r w:rsidR="0093445D">
        <w:t>were weighed in aggregate. F</w:t>
      </w:r>
      <w:r>
        <w:t xml:space="preserve">rom each catch, a subsample (n=5) </w:t>
      </w:r>
      <w:r>
        <w:lastRenderedPageBreak/>
        <w:t xml:space="preserve">from each species-size group was measured for individual lengths and weights (using a motion compensating scale with accuracy </w:t>
      </w:r>
      <w:r w:rsidR="00595A6F">
        <w:t>of 0.2-</w:t>
      </w:r>
      <w:r>
        <w:t xml:space="preserve">g). Total count was calculated by dividing the aggregate weight by the mean individual weight. Fish were immediately placed in a </w:t>
      </w:r>
      <w:r w:rsidR="008C159D" w:rsidRPr="008C159D">
        <w:t xml:space="preserve">Shuttle™ </w:t>
      </w:r>
      <w:r w:rsidR="004E3783">
        <w:t>Ultra-L</w:t>
      </w:r>
      <w:r w:rsidR="0093445D">
        <w:t xml:space="preserve">ow </w:t>
      </w:r>
      <w:r w:rsidR="004E3783">
        <w:t>(</w:t>
      </w:r>
      <w:proofErr w:type="spellStart"/>
      <w:r w:rsidR="004E3783" w:rsidRPr="004E3783">
        <w:t>Stirling</w:t>
      </w:r>
      <w:proofErr w:type="spellEnd"/>
      <w:r w:rsidR="004E3783" w:rsidRPr="004E3783">
        <w:t xml:space="preserve"> </w:t>
      </w:r>
      <w:proofErr w:type="spellStart"/>
      <w:r w:rsidR="004E3783" w:rsidRPr="004E3783">
        <w:t>Ultracold</w:t>
      </w:r>
      <w:proofErr w:type="spellEnd"/>
      <w:r w:rsidR="004E3783" w:rsidRPr="004E3783">
        <w:t>, Division of Global Cooling, Inc.)</w:t>
      </w:r>
      <w:r w:rsidR="004E3783">
        <w:t xml:space="preserve"> </w:t>
      </w:r>
      <w:r>
        <w:t>freezer after processing.</w:t>
      </w:r>
    </w:p>
    <w:p w14:paraId="5D76F418" w14:textId="3908F9DE" w:rsidR="00FB4C6E" w:rsidRDefault="0093445D" w:rsidP="004E3783">
      <w:pPr>
        <w:spacing w:line="480" w:lineRule="auto"/>
        <w:ind w:firstLine="720"/>
        <w:jc w:val="both"/>
      </w:pPr>
      <w:r>
        <w:t xml:space="preserve">Zooplankton were collected </w:t>
      </w:r>
      <w:r w:rsidR="009A0A94">
        <w:t>with vertical net tows taken from just above the bottom to the surface using a 0.5-m-diameter bongo plankton net (</w:t>
      </w:r>
      <w:r w:rsidR="009A0A94">
        <w:t>150-</w:t>
      </w:r>
      <w:r w:rsidR="009A0A94">
        <w:sym w:font="Symbol" w:char="F06D"/>
      </w:r>
      <w:r w:rsidR="009A0A94">
        <w:t>m mesh</w:t>
      </w:r>
      <w:r w:rsidR="009A0A94">
        <w:t xml:space="preserve">). </w:t>
      </w:r>
      <w:r w:rsidR="00D32955">
        <w:t xml:space="preserve">The volume of water filtered was measured by positioning </w:t>
      </w:r>
      <w:r w:rsidR="00993727">
        <w:t>a TSK</w:t>
      </w:r>
      <w:r w:rsidR="0056597D">
        <w:t xml:space="preserve"> </w:t>
      </w:r>
      <w:r w:rsidR="0056597D">
        <w:sym w:font="Symbol" w:char="F0E2"/>
      </w:r>
      <w:r w:rsidR="00993727">
        <w:t xml:space="preserve"> (Tsurumi-</w:t>
      </w:r>
      <w:proofErr w:type="spellStart"/>
      <w:r w:rsidR="00993727">
        <w:t>Sikie</w:t>
      </w:r>
      <w:proofErr w:type="spellEnd"/>
      <w:r w:rsidR="00993727">
        <w:t>-</w:t>
      </w:r>
      <w:proofErr w:type="spellStart"/>
      <w:r w:rsidR="00993727">
        <w:t>Kosakusho</w:t>
      </w:r>
      <w:proofErr w:type="spellEnd"/>
      <w:r w:rsidR="00993727">
        <w:t xml:space="preserve"> Co., Ltd.)</w:t>
      </w:r>
      <w:r w:rsidR="0056597D">
        <w:t xml:space="preserve"> flowmeter</w:t>
      </w:r>
      <w:r w:rsidR="00D32955">
        <w:t xml:space="preserve"> in the mouth of the net</w:t>
      </w:r>
      <w:r w:rsidR="009D79BF">
        <w:t xml:space="preserve">. </w:t>
      </w:r>
      <w:r w:rsidR="00957596">
        <w:t>Z</w:t>
      </w:r>
      <w:r w:rsidR="00292146">
        <w:t>ooplankton were concentrated and transferred to a sampl</w:t>
      </w:r>
      <w:r w:rsidR="00792959">
        <w:t>e bottle, narcotized with Alka-Seltzer</w:t>
      </w:r>
      <w:r w:rsidR="00792959" w:rsidRPr="00792959">
        <w:sym w:font="Symbol" w:char="F0E2"/>
      </w:r>
      <w:r w:rsidR="00792959">
        <w:t xml:space="preserve">, and preserved with </w:t>
      </w:r>
      <w:r w:rsidR="00F902EB">
        <w:t xml:space="preserve">a </w:t>
      </w:r>
      <w:r w:rsidR="00792959">
        <w:t xml:space="preserve">10% </w:t>
      </w:r>
      <w:r w:rsidR="00957596">
        <w:t xml:space="preserve">solution of </w:t>
      </w:r>
      <w:r w:rsidR="00792959">
        <w:t xml:space="preserve">phosphate buffered formalin. </w:t>
      </w:r>
    </w:p>
    <w:p w14:paraId="2D2B0620" w14:textId="0E68ECAB" w:rsidR="00D01C41" w:rsidRDefault="00D01C41" w:rsidP="004E3783">
      <w:pPr>
        <w:spacing w:line="480" w:lineRule="auto"/>
        <w:jc w:val="both"/>
      </w:pPr>
      <w:r>
        <w:tab/>
        <w:t xml:space="preserve">Benthic macroinvertebrates were collected </w:t>
      </w:r>
      <w:r w:rsidR="009A0A94">
        <w:t>at each site using a p</w:t>
      </w:r>
      <w:r w:rsidR="00F954BE">
        <w:t>onar</w:t>
      </w:r>
      <w:r w:rsidR="009A0A94">
        <w:t xml:space="preserve"> grab sampler (area = 0.046</w:t>
      </w:r>
      <w:r w:rsidR="00F954BE">
        <w:t xml:space="preserve"> m</w:t>
      </w:r>
      <w:r w:rsidR="00F954BE">
        <w:rPr>
          <w:vertAlign w:val="superscript"/>
        </w:rPr>
        <w:t>2</w:t>
      </w:r>
      <w:r w:rsidR="00F954BE">
        <w:t>). Samples were washed through a 500-</w:t>
      </w:r>
      <w:r w:rsidR="00F954BE">
        <w:sym w:font="Symbol" w:char="F06D"/>
      </w:r>
      <w:r w:rsidR="00F954BE">
        <w:t xml:space="preserve">m mesh sieve and retained material was preserved with 95% ethanol containing </w:t>
      </w:r>
      <w:r w:rsidR="00F954BE" w:rsidRPr="00F954BE">
        <w:t>Phloxine B</w:t>
      </w:r>
      <w:r w:rsidR="00F954BE">
        <w:t xml:space="preserve"> dye.</w:t>
      </w:r>
    </w:p>
    <w:p w14:paraId="608DBC94" w14:textId="2698D752" w:rsidR="00216B94" w:rsidRDefault="00216B94" w:rsidP="004E3783">
      <w:pPr>
        <w:spacing w:line="480" w:lineRule="auto"/>
        <w:jc w:val="both"/>
      </w:pPr>
      <w:r>
        <w:tab/>
        <w:t>At each site, a YSI</w:t>
      </w:r>
      <w:r w:rsidRPr="0093445D">
        <w:sym w:font="Symbol" w:char="F0E2"/>
      </w:r>
      <w:r>
        <w:t xml:space="preserve"> 6600 series multiparameter sonde was used to provide water-column measurements. Attached sensors measured depth, temperature, and dissolved oxygen availability.</w:t>
      </w:r>
    </w:p>
    <w:p w14:paraId="5D474310" w14:textId="77777777" w:rsidR="00F902EB" w:rsidRDefault="00F902EB" w:rsidP="004E3783">
      <w:pPr>
        <w:spacing w:line="480" w:lineRule="auto"/>
        <w:jc w:val="both"/>
      </w:pPr>
    </w:p>
    <w:p w14:paraId="0DCFA42A" w14:textId="3F7F3211" w:rsidR="00F902EB" w:rsidRPr="005F5A3F" w:rsidRDefault="00F902EB" w:rsidP="004E3783">
      <w:pPr>
        <w:spacing w:line="480" w:lineRule="auto"/>
        <w:jc w:val="both"/>
        <w:rPr>
          <w:i/>
        </w:rPr>
      </w:pPr>
      <w:r w:rsidRPr="005F5A3F">
        <w:rPr>
          <w:i/>
        </w:rPr>
        <w:t>Laboratory analyses</w:t>
      </w:r>
    </w:p>
    <w:p w14:paraId="44A53389" w14:textId="7FE3F3C3" w:rsidR="00F902EB" w:rsidRDefault="00F902EB" w:rsidP="004E3783">
      <w:pPr>
        <w:spacing w:line="480" w:lineRule="auto"/>
        <w:jc w:val="both"/>
      </w:pPr>
      <w:r>
        <w:tab/>
        <w:t>To determine zooplankto</w:t>
      </w:r>
      <w:r w:rsidR="00957596">
        <w:t xml:space="preserve">n abundance and composition, the sample was added to a know volume of water, subsampled </w:t>
      </w:r>
      <w:r>
        <w:t xml:space="preserve">with a </w:t>
      </w:r>
      <w:proofErr w:type="spellStart"/>
      <w:r>
        <w:t>Hensen-Stempel</w:t>
      </w:r>
      <w:proofErr w:type="spellEnd"/>
      <w:r>
        <w:t xml:space="preserve"> pipette</w:t>
      </w:r>
      <w:r w:rsidR="00957596">
        <w:t>,</w:t>
      </w:r>
      <w:r>
        <w:t xml:space="preserve"> </w:t>
      </w:r>
      <w:r w:rsidR="00957596">
        <w:t>and at least</w:t>
      </w:r>
      <w:r>
        <w:t xml:space="preserve"> </w:t>
      </w:r>
      <w:r w:rsidR="00957596" w:rsidRPr="00957596">
        <w:t>200</w:t>
      </w:r>
      <w:r w:rsidRPr="00957596">
        <w:t xml:space="preserve"> </w:t>
      </w:r>
      <w:r w:rsidR="00957596">
        <w:t>organisms</w:t>
      </w:r>
      <w:r>
        <w:t xml:space="preserve"> were counted and identified (Brooks 1959, Wilson and </w:t>
      </w:r>
      <w:proofErr w:type="spellStart"/>
      <w:r>
        <w:t>Yeatman</w:t>
      </w:r>
      <w:proofErr w:type="spellEnd"/>
      <w:r>
        <w:t xml:space="preserve"> 1959, </w:t>
      </w:r>
      <w:proofErr w:type="spellStart"/>
      <w:r>
        <w:t>Balcer</w:t>
      </w:r>
      <w:proofErr w:type="spellEnd"/>
      <w:r>
        <w:t xml:space="preserve"> et al. 1984) for each sample.</w:t>
      </w:r>
      <w:r w:rsidR="00993727">
        <w:t xml:space="preserve"> </w:t>
      </w:r>
      <w:r w:rsidR="0079401C">
        <w:t xml:space="preserve">To count large predatory cladocerans (e.g. </w:t>
      </w:r>
      <w:r w:rsidR="0079401C" w:rsidRPr="0079401C">
        <w:rPr>
          <w:i/>
        </w:rPr>
        <w:t xml:space="preserve">Bythotrephes </w:t>
      </w:r>
      <w:proofErr w:type="spellStart"/>
      <w:r w:rsidR="0079401C" w:rsidRPr="0079401C">
        <w:rPr>
          <w:i/>
        </w:rPr>
        <w:t>longimanus</w:t>
      </w:r>
      <w:proofErr w:type="spellEnd"/>
      <w:r w:rsidR="0079401C">
        <w:t xml:space="preserve"> and </w:t>
      </w:r>
      <w:proofErr w:type="spellStart"/>
      <w:r w:rsidR="0079401C" w:rsidRPr="0079401C">
        <w:rPr>
          <w:i/>
        </w:rPr>
        <w:t>Leptodora</w:t>
      </w:r>
      <w:proofErr w:type="spellEnd"/>
      <w:r w:rsidR="0079401C" w:rsidRPr="0079401C">
        <w:rPr>
          <w:i/>
        </w:rPr>
        <w:t xml:space="preserve"> </w:t>
      </w:r>
      <w:proofErr w:type="spellStart"/>
      <w:r w:rsidR="0079401C" w:rsidRPr="0079401C">
        <w:rPr>
          <w:i/>
        </w:rPr>
        <w:t>kindti</w:t>
      </w:r>
      <w:proofErr w:type="spellEnd"/>
      <w:r w:rsidR="0079401C">
        <w:t xml:space="preserve">), the whole sample was rinsed </w:t>
      </w:r>
      <w:r w:rsidR="005B6F00">
        <w:t>through a 150-</w:t>
      </w:r>
      <w:r w:rsidR="005B6F00">
        <w:sym w:font="Symbol" w:char="F06D"/>
      </w:r>
      <w:r w:rsidR="005B6F00">
        <w:t xml:space="preserve">m </w:t>
      </w:r>
      <w:r w:rsidR="00DB2354">
        <w:t xml:space="preserve">sieve </w:t>
      </w:r>
      <w:r w:rsidR="0079401C">
        <w:t>and al</w:t>
      </w:r>
      <w:r w:rsidR="00993727">
        <w:t xml:space="preserve">l </w:t>
      </w:r>
      <w:r w:rsidR="00DB2354">
        <w:t xml:space="preserve">individuals </w:t>
      </w:r>
      <w:r w:rsidR="00993727">
        <w:t xml:space="preserve">were identified and counted. </w:t>
      </w:r>
      <w:r w:rsidR="0087565B">
        <w:t xml:space="preserve">For each sample, prey lengths of up to 20 individuals of </w:t>
      </w:r>
      <w:r w:rsidR="00241DAF">
        <w:t xml:space="preserve">each </w:t>
      </w:r>
      <w:r w:rsidR="002F279E">
        <w:t>species</w:t>
      </w:r>
      <w:r w:rsidR="0087565B">
        <w:t xml:space="preserve"> were measured to the nearest </w:t>
      </w:r>
      <w:r w:rsidR="00F36A87">
        <w:t>1</w:t>
      </w:r>
      <w:r w:rsidR="00F36A87" w:rsidRPr="00F36A87">
        <w:t>-</w:t>
      </w:r>
      <w:r w:rsidR="00F36A87" w:rsidRPr="00F36A87">
        <w:sym w:font="Symbol" w:char="F06D"/>
      </w:r>
      <w:r w:rsidR="00F36A87" w:rsidRPr="00F36A87">
        <w:t>m</w:t>
      </w:r>
      <w:r w:rsidR="0087565B">
        <w:t xml:space="preserve"> using a Nikon SMZ</w:t>
      </w:r>
      <w:r w:rsidR="0087565B" w:rsidRPr="00501EB5">
        <w:t xml:space="preserve">-U </w:t>
      </w:r>
      <w:r w:rsidR="0087565B">
        <w:rPr>
          <w:bCs/>
        </w:rPr>
        <w:t>stereoscopic z</w:t>
      </w:r>
      <w:r w:rsidR="0087565B" w:rsidRPr="00501EB5">
        <w:rPr>
          <w:bCs/>
        </w:rPr>
        <w:t>oom</w:t>
      </w:r>
      <w:r w:rsidR="0087565B" w:rsidRPr="00501EB5">
        <w:rPr>
          <w:b/>
          <w:bCs/>
        </w:rPr>
        <w:t xml:space="preserve"> </w:t>
      </w:r>
      <w:r w:rsidR="0087565B">
        <w:t xml:space="preserve">microscope (7.5-75x magnification) </w:t>
      </w:r>
      <w:r w:rsidR="0087565B" w:rsidRPr="00501EB5">
        <w:t>eyepiece reticle</w:t>
      </w:r>
      <w:r w:rsidR="0087565B">
        <w:t>. Prey length was converted to</w:t>
      </w:r>
      <w:r w:rsidR="00D51B10">
        <w:t xml:space="preserve"> dry mass using mass-length regressions (need to cite). </w:t>
      </w:r>
      <w:r w:rsidR="0087565B">
        <w:t xml:space="preserve">The mean </w:t>
      </w:r>
      <w:r w:rsidR="00D51B10">
        <w:t>dry mass</w:t>
      </w:r>
      <w:r w:rsidR="0087565B">
        <w:t xml:space="preserve"> of an individual of each </w:t>
      </w:r>
      <w:r w:rsidR="007E1A38">
        <w:t>prey type</w:t>
      </w:r>
      <w:r w:rsidR="0087565B">
        <w:t xml:space="preserve"> was </w:t>
      </w:r>
      <w:r w:rsidR="00812C8E">
        <w:t>determined for each site and</w:t>
      </w:r>
      <w:r w:rsidR="0087565B">
        <w:t xml:space="preserve"> multiplied by the number of each </w:t>
      </w:r>
      <w:r w:rsidR="007E1A38">
        <w:t>prey type</w:t>
      </w:r>
      <w:r w:rsidR="00812C8E">
        <w:t xml:space="preserve"> at each site </w:t>
      </w:r>
      <w:r w:rsidR="00D51B10">
        <w:t xml:space="preserve">to determine dry-biomass contribution of each species in an individual </w:t>
      </w:r>
      <w:r w:rsidR="00812C8E">
        <w:t>location</w:t>
      </w:r>
      <w:r w:rsidR="00D51B10">
        <w:t xml:space="preserve"> (</w:t>
      </w:r>
      <w:proofErr w:type="spellStart"/>
      <w:r w:rsidR="00D51B10">
        <w:t>Hyslop</w:t>
      </w:r>
      <w:proofErr w:type="spellEnd"/>
      <w:r w:rsidR="00D51B10">
        <w:t xml:space="preserve"> 1980)</w:t>
      </w:r>
      <w:r w:rsidR="00DA73E2">
        <w:t>.</w:t>
      </w:r>
      <w:r w:rsidR="007E1A38">
        <w:t xml:space="preserve"> </w:t>
      </w:r>
      <w:r w:rsidR="007E1A38">
        <w:t xml:space="preserve">All invertebrates </w:t>
      </w:r>
      <w:r w:rsidR="007E1A38">
        <w:t xml:space="preserve">from zooplankton samples </w:t>
      </w:r>
      <w:r w:rsidR="007E1A38">
        <w:t>were identified to the lowest possible taxonomic level.</w:t>
      </w:r>
    </w:p>
    <w:p w14:paraId="0172104D" w14:textId="7A249F74" w:rsidR="00911C7F" w:rsidRDefault="00911C7F" w:rsidP="004E3783">
      <w:pPr>
        <w:spacing w:line="480" w:lineRule="auto"/>
        <w:jc w:val="both"/>
      </w:pPr>
      <w:r>
        <w:tab/>
      </w:r>
      <w:r w:rsidR="00115979">
        <w:t xml:space="preserve">Macroinvertebrates from Ponar samples were </w:t>
      </w:r>
      <w:r w:rsidR="00DB2354">
        <w:t>rinsed through a 500-</w:t>
      </w:r>
      <w:r w:rsidR="00DB2354">
        <w:sym w:font="Symbol" w:char="F06D"/>
      </w:r>
      <w:r w:rsidR="00DB2354">
        <w:t xml:space="preserve">m sieve and </w:t>
      </w:r>
      <w:r w:rsidR="00115979">
        <w:t xml:space="preserve">placed in a white enamel pan and picked, counted, and identified to family using </w:t>
      </w:r>
      <w:r w:rsidR="00DB2354">
        <w:t>a low power magnifier lamp (1.5</w:t>
      </w:r>
      <w:r w:rsidR="00115979">
        <w:t>x</w:t>
      </w:r>
      <w:r w:rsidR="00DB2354">
        <w:t xml:space="preserve"> magnification</w:t>
      </w:r>
      <w:r w:rsidR="00115979">
        <w:t xml:space="preserve">). Chironomidae </w:t>
      </w:r>
      <w:r w:rsidR="008B2B47">
        <w:t xml:space="preserve">were further separated into pupae and larvae. </w:t>
      </w:r>
      <w:r w:rsidR="00EF5E71">
        <w:t xml:space="preserve">For each sample, prey lengths of up to 10 individuals of each </w:t>
      </w:r>
      <w:r w:rsidR="00812C8E">
        <w:t>prey type</w:t>
      </w:r>
      <w:r w:rsidR="00EF5E71">
        <w:t xml:space="preserve"> were measured to the nearest </w:t>
      </w:r>
      <w:r w:rsidR="00BD0188">
        <w:t>1</w:t>
      </w:r>
      <w:r w:rsidR="00BD0188" w:rsidRPr="00F36A87">
        <w:t>-</w:t>
      </w:r>
      <w:r w:rsidR="00BD0188" w:rsidRPr="00F36A87">
        <w:sym w:font="Symbol" w:char="F06D"/>
      </w:r>
      <w:r w:rsidR="00BD0188" w:rsidRPr="00F36A87">
        <w:t>m</w:t>
      </w:r>
      <w:r w:rsidR="00BD0188">
        <w:t xml:space="preserve"> </w:t>
      </w:r>
      <w:r w:rsidR="00EF5E71">
        <w:t>using a Nikon SMZ</w:t>
      </w:r>
      <w:r w:rsidR="00EF5E71" w:rsidRPr="00501EB5">
        <w:t xml:space="preserve">-U </w:t>
      </w:r>
      <w:r w:rsidR="00EF5E71">
        <w:rPr>
          <w:bCs/>
        </w:rPr>
        <w:t>stereoscopic z</w:t>
      </w:r>
      <w:r w:rsidR="00EF5E71" w:rsidRPr="00501EB5">
        <w:rPr>
          <w:bCs/>
        </w:rPr>
        <w:t>oom</w:t>
      </w:r>
      <w:r w:rsidR="00EF5E71" w:rsidRPr="00501EB5">
        <w:rPr>
          <w:b/>
          <w:bCs/>
        </w:rPr>
        <w:t xml:space="preserve"> </w:t>
      </w:r>
      <w:r w:rsidR="00EF5E71">
        <w:t xml:space="preserve">microscope (7.5-75x magnification) </w:t>
      </w:r>
      <w:r w:rsidR="00EF5E71" w:rsidRPr="00501EB5">
        <w:t>eyepiece reticle</w:t>
      </w:r>
      <w:r w:rsidR="00EF5E71">
        <w:t xml:space="preserve">. </w:t>
      </w:r>
      <w:r w:rsidR="00812C8E">
        <w:t>Prey length was converted to dry mass using mass-length regressions (need to cite). The mean dry mass of an individual of each prey type was determined for each site and multiplied by the number of each prey type at each site to determine dry-biomass contribution of each prey type in an ind</w:t>
      </w:r>
      <w:r w:rsidR="007E1A38">
        <w:t>ividual location (</w:t>
      </w:r>
      <w:proofErr w:type="spellStart"/>
      <w:r w:rsidR="007E1A38">
        <w:t>Hyslop</w:t>
      </w:r>
      <w:proofErr w:type="spellEnd"/>
      <w:r w:rsidR="007E1A38">
        <w:t xml:space="preserve"> 1980). </w:t>
      </w:r>
      <w:r w:rsidR="007E1A38">
        <w:t xml:space="preserve">All </w:t>
      </w:r>
      <w:r w:rsidR="007E1A38">
        <w:t>benthic macro</w:t>
      </w:r>
      <w:r w:rsidR="007E1A38">
        <w:t>invertebrates were identified to the family taxonomic level.</w:t>
      </w:r>
    </w:p>
    <w:p w14:paraId="40C6D655" w14:textId="5AE0FF3F" w:rsidR="00343CD5" w:rsidRDefault="00501EB5" w:rsidP="004E3783">
      <w:pPr>
        <w:spacing w:line="480" w:lineRule="auto"/>
        <w:jc w:val="both"/>
      </w:pPr>
      <w:r>
        <w:tab/>
        <w:t xml:space="preserve">In the laboratory, fish were thawed, </w:t>
      </w:r>
      <w:r w:rsidR="008865C1">
        <w:t>total length</w:t>
      </w:r>
      <w:r>
        <w:t xml:space="preserve"> (</w:t>
      </w:r>
      <w:r w:rsidR="008865C1">
        <w:t xml:space="preserve">to the </w:t>
      </w:r>
      <w:r>
        <w:t xml:space="preserve">nearest </w:t>
      </w:r>
      <w:r w:rsidR="008865C1">
        <w:rPr>
          <w:u w:val="single"/>
        </w:rPr>
        <w:t>+</w:t>
      </w:r>
      <w:r>
        <w:t>1-mm, TL)</w:t>
      </w:r>
      <w:r w:rsidR="008865C1">
        <w:t xml:space="preserve"> and weight</w:t>
      </w:r>
      <w:r w:rsidR="00343CD5">
        <w:t xml:space="preserve"> (</w:t>
      </w:r>
      <w:r w:rsidR="008865C1">
        <w:t xml:space="preserve">to the </w:t>
      </w:r>
      <w:r w:rsidR="00343CD5">
        <w:t xml:space="preserve">nearest </w:t>
      </w:r>
      <w:r w:rsidR="008865C1">
        <w:rPr>
          <w:u w:val="single"/>
        </w:rPr>
        <w:t>+</w:t>
      </w:r>
      <w:r w:rsidR="00343CD5">
        <w:t>0.1-g wet mass)</w:t>
      </w:r>
      <w:r w:rsidR="008865C1">
        <w:t xml:space="preserve"> were measured</w:t>
      </w:r>
      <w:r w:rsidR="00343CD5">
        <w:t>, stomach</w:t>
      </w:r>
      <w:r w:rsidR="00D93C16">
        <w:t>s</w:t>
      </w:r>
      <w:r w:rsidR="00343CD5">
        <w:t xml:space="preserve"> were removed, and the entire fish (minus stomach contents) was dried at 60 </w:t>
      </w:r>
      <w:r w:rsidR="00343CD5">
        <w:sym w:font="Symbol" w:char="F0B0"/>
      </w:r>
      <w:r w:rsidR="00343CD5">
        <w:t xml:space="preserve">C for 72 </w:t>
      </w:r>
      <w:proofErr w:type="spellStart"/>
      <w:r w:rsidR="00343CD5">
        <w:t>hrs</w:t>
      </w:r>
      <w:proofErr w:type="spellEnd"/>
      <w:r w:rsidR="00343CD5">
        <w:t xml:space="preserve"> or until a constant mass was obtained (</w:t>
      </w:r>
      <w:r w:rsidR="00D93C16">
        <w:t xml:space="preserve">to the </w:t>
      </w:r>
      <w:r w:rsidR="00343CD5">
        <w:t xml:space="preserve">nearest </w:t>
      </w:r>
      <w:r w:rsidR="00D93C16">
        <w:rPr>
          <w:u w:val="single"/>
        </w:rPr>
        <w:t>+</w:t>
      </w:r>
      <w:r w:rsidR="00343CD5">
        <w:t>0.001 g). For Emerald Shiners, which do not have a true stomach, the contents were removed from the esophagus through the second bend in the S-shaped digestive tract (</w:t>
      </w:r>
      <w:proofErr w:type="spellStart"/>
      <w:r w:rsidR="00343CD5">
        <w:t>Persson</w:t>
      </w:r>
      <w:proofErr w:type="spellEnd"/>
      <w:r w:rsidR="00343CD5">
        <w:t xml:space="preserve"> 1982).</w:t>
      </w:r>
    </w:p>
    <w:p w14:paraId="797001B8" w14:textId="73C660A5" w:rsidR="00501EB5" w:rsidRDefault="00343CD5" w:rsidP="004E3783">
      <w:pPr>
        <w:spacing w:line="480" w:lineRule="auto"/>
        <w:jc w:val="both"/>
      </w:pPr>
      <w:r>
        <w:tab/>
        <w:t xml:space="preserve">To determine diet composition, all large prey (e.g. Chironomidae pupae and larvae, </w:t>
      </w:r>
      <w:r w:rsidRPr="00343CD5">
        <w:rPr>
          <w:i/>
        </w:rPr>
        <w:t>Bythotrephes</w:t>
      </w:r>
      <w:r>
        <w:t xml:space="preserve">, </w:t>
      </w:r>
      <w:proofErr w:type="spellStart"/>
      <w:r w:rsidRPr="00343CD5">
        <w:rPr>
          <w:i/>
        </w:rPr>
        <w:t>Leptodora</w:t>
      </w:r>
      <w:proofErr w:type="spellEnd"/>
      <w:r>
        <w:t xml:space="preserve">) from each stomach were identified and counted. </w:t>
      </w:r>
      <w:proofErr w:type="spellStart"/>
      <w:r w:rsidR="002A0AA7">
        <w:t>Mesozooplankton</w:t>
      </w:r>
      <w:proofErr w:type="spellEnd"/>
      <w:r w:rsidR="002A0AA7">
        <w:t xml:space="preserve"> </w:t>
      </w:r>
      <w:r w:rsidR="00442898">
        <w:t xml:space="preserve">(e.g. </w:t>
      </w:r>
      <w:proofErr w:type="spellStart"/>
      <w:r w:rsidR="00442898">
        <w:t>Copepoda</w:t>
      </w:r>
      <w:proofErr w:type="spellEnd"/>
      <w:r w:rsidR="00442898">
        <w:t xml:space="preserve">, </w:t>
      </w:r>
      <w:proofErr w:type="spellStart"/>
      <w:r w:rsidR="00442898">
        <w:t>Cladocera</w:t>
      </w:r>
      <w:proofErr w:type="spellEnd"/>
      <w:r w:rsidR="00442898">
        <w:t xml:space="preserve">) </w:t>
      </w:r>
      <w:r w:rsidR="002A0AA7">
        <w:t xml:space="preserve">were </w:t>
      </w:r>
      <w:r w:rsidR="00810686">
        <w:t xml:space="preserve">identified and </w:t>
      </w:r>
      <w:r w:rsidR="002A0AA7">
        <w:t>counted</w:t>
      </w:r>
      <w:r w:rsidR="00810686">
        <w:t xml:space="preserve"> from each stomach, so that at least 200 individuals were counted.</w:t>
      </w:r>
      <w:r w:rsidR="002A0AA7">
        <w:t xml:space="preserve"> </w:t>
      </w:r>
      <w:r w:rsidR="00810686">
        <w:t xml:space="preserve">For stomachs that contained more than 200 </w:t>
      </w:r>
      <w:proofErr w:type="spellStart"/>
      <w:r w:rsidR="00810686">
        <w:t>mesozooplankton</w:t>
      </w:r>
      <w:proofErr w:type="spellEnd"/>
      <w:r w:rsidR="00810686">
        <w:t>, the sample was divided into</w:t>
      </w:r>
      <w:r w:rsidR="00346368">
        <w:t xml:space="preserve"> equal</w:t>
      </w:r>
      <w:r w:rsidR="00810686">
        <w:t xml:space="preserve"> aliquots and individually processed until a subsample containing 200 individuals was counted. </w:t>
      </w:r>
      <w:r w:rsidR="002250AB">
        <w:t xml:space="preserve">For each stomach, prey lengths of up to </w:t>
      </w:r>
      <w:r w:rsidR="00201AB4">
        <w:t>five</w:t>
      </w:r>
      <w:r w:rsidR="002250AB">
        <w:t xml:space="preserve"> individuals of each prey type were measured to the nearest </w:t>
      </w:r>
      <w:r w:rsidR="000327AD">
        <w:t>1-</w:t>
      </w:r>
      <w:r w:rsidR="000327AD">
        <w:sym w:font="Symbol" w:char="F06D"/>
      </w:r>
      <w:r w:rsidR="000327AD">
        <w:t>m</w:t>
      </w:r>
      <w:r w:rsidR="002250AB">
        <w:t xml:space="preserve"> using a Nikon SMZ</w:t>
      </w:r>
      <w:r w:rsidR="002250AB" w:rsidRPr="00501EB5">
        <w:t xml:space="preserve">-U </w:t>
      </w:r>
      <w:r w:rsidR="002250AB">
        <w:rPr>
          <w:bCs/>
        </w:rPr>
        <w:t>stereoscopic z</w:t>
      </w:r>
      <w:r w:rsidR="002250AB" w:rsidRPr="00501EB5">
        <w:rPr>
          <w:bCs/>
        </w:rPr>
        <w:t>oom</w:t>
      </w:r>
      <w:r w:rsidR="002250AB" w:rsidRPr="00501EB5">
        <w:rPr>
          <w:b/>
          <w:bCs/>
        </w:rPr>
        <w:t xml:space="preserve"> </w:t>
      </w:r>
      <w:r w:rsidR="002250AB">
        <w:t xml:space="preserve">microscope (7.5-75x magnification) </w:t>
      </w:r>
      <w:r w:rsidR="002250AB" w:rsidRPr="00501EB5">
        <w:t>eyepiece reticle</w:t>
      </w:r>
      <w:r w:rsidR="002250AB">
        <w:t>.</w:t>
      </w:r>
      <w:r w:rsidR="006C1C30">
        <w:t xml:space="preserve"> Prey lengths were then converted to dry mass using published mass-length regressions for each prey type (Pothoven et al. 2000a, 2001; Pothoven and Vanderploeg 2004). The dry mass of partially digested organisms </w:t>
      </w:r>
      <w:proofErr w:type="gramStart"/>
      <w:r w:rsidR="006C1C30">
        <w:t>were</w:t>
      </w:r>
      <w:proofErr w:type="gramEnd"/>
      <w:r w:rsidR="006C1C30">
        <w:t xml:space="preserve"> assumed equal to the mean individual mass of measured organisms. </w:t>
      </w:r>
      <w:r w:rsidR="00F8383B">
        <w:t xml:space="preserve">Total counts of each prey type from fish stomach were multiplied by the representative mean weight for that prey type and then summed to obtain the total biomass of each invertebrate group in the diet. </w:t>
      </w:r>
      <w:r w:rsidR="007E1A38">
        <w:t xml:space="preserve">All invertebrates </w:t>
      </w:r>
      <w:r w:rsidR="005B3AAF">
        <w:t xml:space="preserve">from stomach contents </w:t>
      </w:r>
      <w:r w:rsidR="007E1A38">
        <w:t xml:space="preserve">were identified to the family taxonomic level. </w:t>
      </w:r>
      <w:r w:rsidR="006C1C30">
        <w:t>Diet composition was expressed as percent of total dry food mass</w:t>
      </w:r>
      <w:r w:rsidR="005B3AAF">
        <w:t>.</w:t>
      </w:r>
    </w:p>
    <w:p w14:paraId="01D51D23" w14:textId="50A580D1" w:rsidR="00F440E0" w:rsidRDefault="00F440E0" w:rsidP="004E3783">
      <w:pPr>
        <w:spacing w:line="480" w:lineRule="auto"/>
        <w:jc w:val="both"/>
      </w:pPr>
      <w:r>
        <w:tab/>
      </w:r>
      <w:r w:rsidR="009E6456">
        <w:t xml:space="preserve">Whole-body energy density was used as an index of fish condition. </w:t>
      </w:r>
      <w:r w:rsidR="00A61253">
        <w:t xml:space="preserve">To determine energy density, </w:t>
      </w:r>
      <w:r w:rsidR="00C336C7">
        <w:t>the dried carcass was ground with a mortar and pestle to produce a homogenized sample</w:t>
      </w:r>
      <w:r w:rsidR="00AC2779">
        <w:t>.</w:t>
      </w:r>
      <w:r w:rsidR="00C336C7">
        <w:t xml:space="preserve"> </w:t>
      </w:r>
      <w:r w:rsidR="00AC2779">
        <w:t>S</w:t>
      </w:r>
      <w:r w:rsidR="000539F6">
        <w:t>ubs</w:t>
      </w:r>
      <w:r w:rsidR="00AC2779">
        <w:t xml:space="preserve">amples were pressed into pellets containing a mean dry </w:t>
      </w:r>
      <w:r w:rsidR="000539F6">
        <w:t>homogenate</w:t>
      </w:r>
      <w:r w:rsidR="00AC2779">
        <w:t xml:space="preserve"> weight of 0.16 g (range: 0.06-0.23) and a mean spike weight of 0.17 g (range: 0.09-0.31). All samples were spiked with calorimetric grade benzoic acid to ensure complete combustion. Pellets were</w:t>
      </w:r>
      <w:r w:rsidR="001E0A88">
        <w:t xml:space="preserve"> then combusted </w:t>
      </w:r>
      <w:r w:rsidR="000539F6">
        <w:t>in a Parr 6400 automatic i</w:t>
      </w:r>
      <w:r w:rsidR="001E0A88">
        <w:t>soperibol calorimeter that was standardized with benzoic acid</w:t>
      </w:r>
      <w:r w:rsidR="00C8465C">
        <w:t xml:space="preserve">. </w:t>
      </w:r>
      <w:r w:rsidR="00A5468F">
        <w:t>Combustion s</w:t>
      </w:r>
      <w:r w:rsidR="001E0A88">
        <w:t>amples were pressed into pellets containing</w:t>
      </w:r>
      <w:r w:rsidR="00C8465C">
        <w:t xml:space="preserve"> a mean dry tissue weight of 0.16 g (range: 0.06-0.23) and a mean spike weight of </w:t>
      </w:r>
      <w:r w:rsidR="008C6BA8">
        <w:t>0.17 g (range: 0.09-0.31).</w:t>
      </w:r>
      <w:r w:rsidR="00A61253">
        <w:t xml:space="preserve"> </w:t>
      </w:r>
      <w:r w:rsidR="00A5468F">
        <w:t>Energy density is reported on a wet weight basis.</w:t>
      </w:r>
    </w:p>
    <w:p w14:paraId="72BDBA09" w14:textId="77777777" w:rsidR="00647583" w:rsidRDefault="00647583" w:rsidP="004E3783">
      <w:pPr>
        <w:spacing w:line="480" w:lineRule="auto"/>
        <w:jc w:val="both"/>
      </w:pPr>
    </w:p>
    <w:p w14:paraId="1F68865C" w14:textId="0657F40E" w:rsidR="00647583" w:rsidRDefault="00647583" w:rsidP="004E3783">
      <w:pPr>
        <w:spacing w:line="480" w:lineRule="auto"/>
        <w:jc w:val="both"/>
        <w:rPr>
          <w:i/>
        </w:rPr>
      </w:pPr>
      <w:r w:rsidRPr="00647583">
        <w:rPr>
          <w:i/>
        </w:rPr>
        <w:t>Data analyses</w:t>
      </w:r>
    </w:p>
    <w:p w14:paraId="0A6D8154" w14:textId="159FF608" w:rsidR="00647583" w:rsidRDefault="00B81882" w:rsidP="009E6456">
      <w:pPr>
        <w:spacing w:line="480" w:lineRule="auto"/>
        <w:ind w:firstLine="720"/>
        <w:jc w:val="both"/>
      </w:pPr>
      <w:r>
        <w:t>To determine prey selectivity, we used Vanderplo</w:t>
      </w:r>
      <w:r w:rsidR="00E0568E">
        <w:t xml:space="preserve">eg and </w:t>
      </w:r>
      <w:proofErr w:type="spellStart"/>
      <w:r w:rsidR="00E0568E">
        <w:t>Scavia’s</w:t>
      </w:r>
      <w:proofErr w:type="spellEnd"/>
      <w:r w:rsidR="00E0568E">
        <w:t xml:space="preserve"> (1979) selectivity coefficient, W’, calculated as: </w:t>
      </w:r>
    </w:p>
    <w:p w14:paraId="5ACD96CE" w14:textId="3D6DBDD2" w:rsidR="00E0568E" w:rsidRDefault="00E0568E" w:rsidP="004E3783">
      <w:pPr>
        <w:spacing w:line="480" w:lineRule="auto"/>
        <w:jc w:val="both"/>
      </w:pPr>
      <w:proofErr w:type="spellStart"/>
      <w:r>
        <w:t>W</w:t>
      </w:r>
      <w:r w:rsidR="00E937C5">
        <w:t>’</w:t>
      </w:r>
      <w:r>
        <w:rPr>
          <w:vertAlign w:val="subscript"/>
        </w:rPr>
        <w:t>i</w:t>
      </w:r>
      <w:proofErr w:type="spellEnd"/>
      <w:r>
        <w:t xml:space="preserve"> = (</w:t>
      </w:r>
      <w:proofErr w:type="spellStart"/>
      <w:r>
        <w:t>r</w:t>
      </w:r>
      <w:r>
        <w:rPr>
          <w:vertAlign w:val="subscript"/>
        </w:rPr>
        <w:t>i</w:t>
      </w:r>
      <w:proofErr w:type="spellEnd"/>
      <w:r>
        <w:t xml:space="preserve"> / p</w:t>
      </w:r>
      <w:r>
        <w:rPr>
          <w:vertAlign w:val="subscript"/>
        </w:rPr>
        <w:t>i</w:t>
      </w:r>
      <w:r>
        <w:t xml:space="preserve">) / </w:t>
      </w:r>
      <m:oMath>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e>
        </m:nary>
      </m:oMath>
      <w:proofErr w:type="spellStart"/>
      <w:r>
        <w:t>r</w:t>
      </w:r>
      <w:r>
        <w:rPr>
          <w:vertAlign w:val="subscript"/>
        </w:rPr>
        <w:t>i</w:t>
      </w:r>
      <w:proofErr w:type="spellEnd"/>
      <w:r>
        <w:t xml:space="preserve"> / p</w:t>
      </w:r>
      <w:r>
        <w:rPr>
          <w:vertAlign w:val="subscript"/>
        </w:rPr>
        <w:t>i</w:t>
      </w:r>
      <w:r>
        <w:t>);</w:t>
      </w:r>
    </w:p>
    <w:p w14:paraId="7E5FFB38" w14:textId="4521D589" w:rsidR="00E0568E" w:rsidRDefault="007374E0" w:rsidP="004E3783">
      <w:pPr>
        <w:spacing w:line="480" w:lineRule="auto"/>
        <w:jc w:val="both"/>
      </w:pPr>
      <w:r>
        <w:rPr>
          <w:rFonts w:eastAsiaTheme="minorEastAsia"/>
        </w:rPr>
        <w:t xml:space="preserve">where relative prey abundances in the environment (p) and diet (r) were expressed in numbers and </w:t>
      </w:r>
      <m:oMath>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e>
        </m:nary>
      </m:oMath>
      <w:proofErr w:type="spellStart"/>
      <w:r>
        <w:t>r</w:t>
      </w:r>
      <w:r>
        <w:rPr>
          <w:vertAlign w:val="subscript"/>
        </w:rPr>
        <w:t>i</w:t>
      </w:r>
      <w:proofErr w:type="spellEnd"/>
      <w:r>
        <w:t xml:space="preserve"> / p</w:t>
      </w:r>
      <w:r>
        <w:rPr>
          <w:vertAlign w:val="subscript"/>
        </w:rPr>
        <w:t>i</w:t>
      </w:r>
      <w:r>
        <w:t>) was the maximum value of (</w:t>
      </w:r>
      <w:proofErr w:type="spellStart"/>
      <w:r>
        <w:t>r</w:t>
      </w:r>
      <w:r>
        <w:rPr>
          <w:vertAlign w:val="subscript"/>
        </w:rPr>
        <w:t>i</w:t>
      </w:r>
      <w:proofErr w:type="spellEnd"/>
      <w:r>
        <w:t xml:space="preserve"> / p</w:t>
      </w:r>
      <w:r>
        <w:rPr>
          <w:vertAlign w:val="subscript"/>
        </w:rPr>
        <w:t>i</w:t>
      </w:r>
      <w:r>
        <w:t>)</w:t>
      </w:r>
      <w:r w:rsidR="00E937C5">
        <w:t>. Prey abundances were calculated based on the number of each prey in the environment or diet for each respective season and basin. The selectivity coefficient, W’, varies between 0 (no ingestion of a prey type) to 1, the W’ value for the most preferred prey type(s), i.e. the prey type(s) with the maximum value of (</w:t>
      </w:r>
      <w:proofErr w:type="spellStart"/>
      <w:r w:rsidR="00E937C5">
        <w:t>r</w:t>
      </w:r>
      <w:r w:rsidR="00E937C5">
        <w:rPr>
          <w:vertAlign w:val="subscript"/>
        </w:rPr>
        <w:t>i</w:t>
      </w:r>
      <w:proofErr w:type="spellEnd"/>
      <w:r w:rsidR="00E937C5">
        <w:t xml:space="preserve"> / p</w:t>
      </w:r>
      <w:r w:rsidR="00E937C5">
        <w:rPr>
          <w:vertAlign w:val="subscript"/>
        </w:rPr>
        <w:t>i</w:t>
      </w:r>
      <w:r w:rsidR="00E937C5">
        <w:t>).</w:t>
      </w:r>
      <w:r w:rsidR="007F2144">
        <w:t xml:space="preserve"> Prey abundance that was absent in diets but present the environment were eliminated from the analysis.</w:t>
      </w:r>
    </w:p>
    <w:p w14:paraId="747A51B2" w14:textId="77777777" w:rsidR="007F2144" w:rsidRPr="00E937C5" w:rsidRDefault="007F2144" w:rsidP="004E3783">
      <w:pPr>
        <w:spacing w:line="480" w:lineRule="auto"/>
        <w:jc w:val="both"/>
      </w:pPr>
      <w:bookmarkStart w:id="0" w:name="_GoBack"/>
      <w:bookmarkEnd w:id="0"/>
    </w:p>
    <w:sectPr w:rsidR="007F2144" w:rsidRPr="00E937C5" w:rsidSect="004E3783">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468"/>
    <w:rsid w:val="000327AD"/>
    <w:rsid w:val="00035E28"/>
    <w:rsid w:val="000539F6"/>
    <w:rsid w:val="000E5357"/>
    <w:rsid w:val="00102655"/>
    <w:rsid w:val="00115979"/>
    <w:rsid w:val="001E0A88"/>
    <w:rsid w:val="00201AB4"/>
    <w:rsid w:val="002166E8"/>
    <w:rsid w:val="00216B94"/>
    <w:rsid w:val="002250AB"/>
    <w:rsid w:val="00241DAF"/>
    <w:rsid w:val="00292146"/>
    <w:rsid w:val="002A0AA7"/>
    <w:rsid w:val="002D67F8"/>
    <w:rsid w:val="002F279E"/>
    <w:rsid w:val="00316EE2"/>
    <w:rsid w:val="00343CD5"/>
    <w:rsid w:val="00346368"/>
    <w:rsid w:val="00347938"/>
    <w:rsid w:val="0035110D"/>
    <w:rsid w:val="00437AA6"/>
    <w:rsid w:val="00442898"/>
    <w:rsid w:val="0045491A"/>
    <w:rsid w:val="00472A4F"/>
    <w:rsid w:val="00480D56"/>
    <w:rsid w:val="004E3783"/>
    <w:rsid w:val="00501EB5"/>
    <w:rsid w:val="0056597D"/>
    <w:rsid w:val="00595A6F"/>
    <w:rsid w:val="005B3AAF"/>
    <w:rsid w:val="005B6F00"/>
    <w:rsid w:val="005F3F27"/>
    <w:rsid w:val="005F5A3F"/>
    <w:rsid w:val="00647583"/>
    <w:rsid w:val="00693919"/>
    <w:rsid w:val="006C1C30"/>
    <w:rsid w:val="006C7167"/>
    <w:rsid w:val="007374E0"/>
    <w:rsid w:val="007875AE"/>
    <w:rsid w:val="00792959"/>
    <w:rsid w:val="0079401C"/>
    <w:rsid w:val="00795527"/>
    <w:rsid w:val="007E1A38"/>
    <w:rsid w:val="007F2144"/>
    <w:rsid w:val="007F755A"/>
    <w:rsid w:val="00810686"/>
    <w:rsid w:val="00812C8E"/>
    <w:rsid w:val="008511FA"/>
    <w:rsid w:val="0087565B"/>
    <w:rsid w:val="008854D0"/>
    <w:rsid w:val="008865C1"/>
    <w:rsid w:val="008B2B47"/>
    <w:rsid w:val="008B4CEB"/>
    <w:rsid w:val="008C159D"/>
    <w:rsid w:val="008C6BA8"/>
    <w:rsid w:val="008F4CB5"/>
    <w:rsid w:val="00911C7F"/>
    <w:rsid w:val="0093445D"/>
    <w:rsid w:val="00957596"/>
    <w:rsid w:val="00993727"/>
    <w:rsid w:val="009A0A94"/>
    <w:rsid w:val="009D79BF"/>
    <w:rsid w:val="009E6456"/>
    <w:rsid w:val="00A32371"/>
    <w:rsid w:val="00A323B2"/>
    <w:rsid w:val="00A5468F"/>
    <w:rsid w:val="00A61253"/>
    <w:rsid w:val="00AC2779"/>
    <w:rsid w:val="00B23292"/>
    <w:rsid w:val="00B31499"/>
    <w:rsid w:val="00B81882"/>
    <w:rsid w:val="00BD0188"/>
    <w:rsid w:val="00BD166E"/>
    <w:rsid w:val="00C03602"/>
    <w:rsid w:val="00C336C7"/>
    <w:rsid w:val="00C8465C"/>
    <w:rsid w:val="00CA161E"/>
    <w:rsid w:val="00D01C41"/>
    <w:rsid w:val="00D32955"/>
    <w:rsid w:val="00D51B10"/>
    <w:rsid w:val="00D630E5"/>
    <w:rsid w:val="00D8244B"/>
    <w:rsid w:val="00D93C16"/>
    <w:rsid w:val="00DA4267"/>
    <w:rsid w:val="00DA73E2"/>
    <w:rsid w:val="00DB2354"/>
    <w:rsid w:val="00DC50C1"/>
    <w:rsid w:val="00E0568E"/>
    <w:rsid w:val="00E31468"/>
    <w:rsid w:val="00E937C5"/>
    <w:rsid w:val="00EB540B"/>
    <w:rsid w:val="00EF5E71"/>
    <w:rsid w:val="00F30775"/>
    <w:rsid w:val="00F36A87"/>
    <w:rsid w:val="00F440E0"/>
    <w:rsid w:val="00F8383B"/>
    <w:rsid w:val="00F902EB"/>
    <w:rsid w:val="00F954BE"/>
    <w:rsid w:val="00FB4C6E"/>
    <w:rsid w:val="00FC119D"/>
    <w:rsid w:val="00FD2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851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4E3783"/>
  </w:style>
  <w:style w:type="character" w:styleId="PlaceholderText">
    <w:name w:val="Placeholder Text"/>
    <w:basedOn w:val="DefaultParagraphFont"/>
    <w:uiPriority w:val="99"/>
    <w:semiHidden/>
    <w:rsid w:val="00E056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5</Pages>
  <Words>1229</Words>
  <Characters>7011</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Stewart</dc:creator>
  <cp:keywords/>
  <dc:description/>
  <cp:lastModifiedBy>Taylor Stewart</cp:lastModifiedBy>
  <cp:revision>71</cp:revision>
  <dcterms:created xsi:type="dcterms:W3CDTF">2016-03-16T13:51:00Z</dcterms:created>
  <dcterms:modified xsi:type="dcterms:W3CDTF">2016-03-17T12:34:00Z</dcterms:modified>
</cp:coreProperties>
</file>