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4ECED" w14:textId="77777777" w:rsidR="00302C80" w:rsidRDefault="00302C80">
      <w:r>
        <w:rPr>
          <w:b/>
        </w:rPr>
        <w:t xml:space="preserve">Research Question: </w:t>
      </w:r>
      <w:r>
        <w:t xml:space="preserve">How </w:t>
      </w:r>
      <w:r w:rsidR="00A5093B">
        <w:t>have</w:t>
      </w:r>
      <w:r>
        <w:t xml:space="preserve"> seasonal changes in prey availability</w:t>
      </w:r>
      <w:r w:rsidR="00A5093B">
        <w:t xml:space="preserve"> influenced diet composition</w:t>
      </w:r>
      <w:r>
        <w:t xml:space="preserve"> </w:t>
      </w:r>
      <w:r w:rsidR="00A5093B">
        <w:t>and what is the effect on</w:t>
      </w:r>
      <w:r>
        <w:t xml:space="preserve"> predator energy densities among spatial regions</w:t>
      </w:r>
      <w:r w:rsidR="00A5093B">
        <w:t>?</w:t>
      </w:r>
    </w:p>
    <w:p w14:paraId="67520D59" w14:textId="77777777" w:rsidR="00D94D17" w:rsidRPr="00D94D17" w:rsidRDefault="00D94D17">
      <w:pPr>
        <w:rPr>
          <w:b/>
        </w:rPr>
      </w:pPr>
      <w:r w:rsidRPr="00D94D17">
        <w:rPr>
          <w:b/>
        </w:rPr>
        <w:t>Titles:</w:t>
      </w:r>
    </w:p>
    <w:p w14:paraId="51D6F396" w14:textId="77777777" w:rsidR="00FD51DE" w:rsidRPr="00D94D17" w:rsidRDefault="00FD51DE" w:rsidP="00A81C52">
      <w:pPr>
        <w:pStyle w:val="ListParagraph"/>
        <w:numPr>
          <w:ilvl w:val="0"/>
          <w:numId w:val="9"/>
        </w:numPr>
      </w:pPr>
      <w:r w:rsidRPr="00D94D17">
        <w:t>Intraseasonal change in energy density of Emerald Shiner</w:t>
      </w:r>
      <w:r w:rsidR="00D94D17">
        <w:t>,</w:t>
      </w:r>
      <w:r w:rsidRPr="00D94D17">
        <w:t xml:space="preserve"> </w:t>
      </w:r>
      <w:r w:rsidRPr="00D94D17">
        <w:rPr>
          <w:i/>
        </w:rPr>
        <w:t>Notropis atherinoides</w:t>
      </w:r>
      <w:r w:rsidR="00D94D17">
        <w:t>,</w:t>
      </w:r>
      <w:r w:rsidRPr="00D94D17">
        <w:t xml:space="preserve"> and their prey in Lake Erie</w:t>
      </w:r>
    </w:p>
    <w:p w14:paraId="3E4B9CAE" w14:textId="77777777" w:rsidR="00302C80" w:rsidRPr="00D94D17" w:rsidRDefault="00302C80" w:rsidP="00A81C52">
      <w:pPr>
        <w:pStyle w:val="ListParagraph"/>
        <w:numPr>
          <w:ilvl w:val="0"/>
          <w:numId w:val="9"/>
        </w:numPr>
      </w:pPr>
      <w:r w:rsidRPr="00D94D17">
        <w:t xml:space="preserve">Influence of </w:t>
      </w:r>
      <w:r w:rsidR="00A81C52" w:rsidRPr="00D94D17">
        <w:t xml:space="preserve">intraseasonal change in </w:t>
      </w:r>
      <w:r w:rsidRPr="00D94D17">
        <w:t>zooplankton density on diet composition and energy density of Emerald Shiner</w:t>
      </w:r>
      <w:r w:rsidR="00D94D17" w:rsidRPr="00D94D17">
        <w:t>,</w:t>
      </w:r>
      <w:r w:rsidRPr="00D94D17">
        <w:t xml:space="preserve"> </w:t>
      </w:r>
      <w:r w:rsidRPr="00D94D17">
        <w:rPr>
          <w:i/>
        </w:rPr>
        <w:t>Notropis atherinoides</w:t>
      </w:r>
      <w:r w:rsidR="00D94D17">
        <w:t>,</w:t>
      </w:r>
      <w:r w:rsidR="00D94D17">
        <w:rPr>
          <w:i/>
        </w:rPr>
        <w:t xml:space="preserve"> </w:t>
      </w:r>
      <w:r w:rsidRPr="00D94D17">
        <w:t>in Lake Erie</w:t>
      </w:r>
    </w:p>
    <w:p w14:paraId="75C69B38" w14:textId="77777777" w:rsidR="00192283" w:rsidRPr="00192283" w:rsidRDefault="00192283" w:rsidP="00192283">
      <w:pPr>
        <w:rPr>
          <w:b/>
        </w:rPr>
      </w:pPr>
    </w:p>
    <w:p w14:paraId="5F3DB5A4" w14:textId="77777777" w:rsidR="004A75E9" w:rsidRDefault="00172C4A" w:rsidP="0094631C">
      <w:pPr>
        <w:spacing w:line="360" w:lineRule="auto"/>
        <w:ind w:firstLine="720"/>
      </w:pPr>
      <w:r w:rsidRPr="00A002EC">
        <w:t>Planktivorous fishes function both as food for piscivores and as a predator that can influence the composition, abundance, and size structure of zooplankton communities (</w:t>
      </w:r>
      <w:r w:rsidR="00FC5A17" w:rsidRPr="00A002EC">
        <w:t>Brooks 1968</w:t>
      </w:r>
      <w:r w:rsidRPr="00A002EC">
        <w:t xml:space="preserve">, Hartman and Margraf 1992, Johannsson et al. 1999). </w:t>
      </w:r>
      <w:r w:rsidR="000D6C9D">
        <w:t>Most of the numerous studies published on the food of western Lake Erie fishes emphasized the feeding ecology of adult fish that are representat</w:t>
      </w:r>
      <w:r w:rsidR="005A0CCC">
        <w:t xml:space="preserve">ive of high trophic levels of the food web (Griswold and Tubb 1977, Burr 1982, Knight et al. 1984). However, the food of forage fish and competition among them are usually not studied. This lack of information creates a barrier for understanding energy flow through the food web, as well as the importance of intratrophic level dynamics of forage fishes that might influence the production of piscivorous species. </w:t>
      </w:r>
      <w:r w:rsidR="005A0CCC" w:rsidRPr="00A002EC">
        <w:t>Despite the dramatic ecological and food web changes that have taken place in Lake Erie over past decades (Ryan et al. 1999, Ludsin et al. 2001), little historical or recent data exists on feedin</w:t>
      </w:r>
      <w:r w:rsidR="00FD51DE">
        <w:t>g ecology of Lake Erie’s major p</w:t>
      </w:r>
      <w:r w:rsidR="005A0CCC" w:rsidRPr="00A002EC">
        <w:t xml:space="preserve">lanktivorous fishes, particularly for the </w:t>
      </w:r>
      <w:r w:rsidR="005A0CCC">
        <w:t xml:space="preserve">central and </w:t>
      </w:r>
      <w:r w:rsidR="005A0CCC" w:rsidRPr="00A002EC">
        <w:t>eastern basin</w:t>
      </w:r>
      <w:r w:rsidR="005A0CCC">
        <w:t>s</w:t>
      </w:r>
      <w:r w:rsidR="005A0CCC" w:rsidRPr="00A002EC">
        <w:t>.</w:t>
      </w:r>
      <w:r w:rsidR="005A0CCC">
        <w:t xml:space="preserve"> </w:t>
      </w:r>
      <w:r w:rsidR="00A002EC" w:rsidRPr="00A002EC">
        <w:t>A native planktivore that has persisted in Lake Erie and remains a dominant component of the fish c</w:t>
      </w:r>
      <w:r w:rsidR="00FD51DE">
        <w:t>ommunity is the Emerald Shiner</w:t>
      </w:r>
      <w:r w:rsidR="00FD51DE" w:rsidRPr="00A002EC">
        <w:t xml:space="preserve">, </w:t>
      </w:r>
      <w:r w:rsidR="00FD51DE" w:rsidRPr="00A002EC">
        <w:rPr>
          <w:i/>
        </w:rPr>
        <w:t xml:space="preserve">Notropis </w:t>
      </w:r>
      <w:r w:rsidR="00FD51DE">
        <w:rPr>
          <w:i/>
        </w:rPr>
        <w:t>a</w:t>
      </w:r>
      <w:r w:rsidR="00FD51DE" w:rsidRPr="00A002EC">
        <w:rPr>
          <w:i/>
        </w:rPr>
        <w:t>therinoides</w:t>
      </w:r>
      <w:r w:rsidR="00FD51DE">
        <w:t xml:space="preserve">, </w:t>
      </w:r>
      <w:r w:rsidR="00A002EC">
        <w:t xml:space="preserve">which serves as an important prey for abundant top predators such as Walleye, </w:t>
      </w:r>
      <w:r w:rsidR="00A002EC" w:rsidRPr="00A002EC">
        <w:rPr>
          <w:i/>
        </w:rPr>
        <w:t>Sander vitreus</w:t>
      </w:r>
      <w:r w:rsidR="00A002EC">
        <w:t xml:space="preserve"> (Knight et al. 1984, Knight and Vondracek 1993). </w:t>
      </w:r>
      <w:r w:rsidR="005D7B9B">
        <w:t xml:space="preserve">Piscivorous predators can experience multi-fold differences in energy intake rates based solely on the types of fishes consumed. As prey vary in resource value, optimally foraging predators must integrate this variability in simultaneously balancing costs and benefits to optimize survival and reproductive </w:t>
      </w:r>
      <w:r w:rsidR="0073446A">
        <w:t xml:space="preserve">fitness (Stephens and Krebs, 1986). Predators rely on prey availability to satisfy nutritional and energy requirements (Murphy 1994), but can compensate to some extant through adjustments in selection for prey quality (Ricklefs 1979). </w:t>
      </w:r>
      <w:r w:rsidR="00A002EC">
        <w:t xml:space="preserve">To better understand the food web </w:t>
      </w:r>
      <w:r w:rsidR="002B69B1">
        <w:t>components</w:t>
      </w:r>
      <w:r w:rsidR="00A002EC">
        <w:t xml:space="preserve"> that ultimately support valuable commercial and recreational fish</w:t>
      </w:r>
      <w:r w:rsidR="000D6C9D">
        <w:t xml:space="preserve">eries for piscivores, we need to </w:t>
      </w:r>
      <w:r w:rsidR="002B69B1">
        <w:t>determine the energy density</w:t>
      </w:r>
      <w:r w:rsidR="00A002EC">
        <w:t xml:space="preserve"> of Emerald Sh</w:t>
      </w:r>
      <w:r w:rsidR="000D6C9D">
        <w:t>iner</w:t>
      </w:r>
      <w:r w:rsidR="00FD51DE">
        <w:t xml:space="preserve"> </w:t>
      </w:r>
      <w:r w:rsidR="000D6C9D">
        <w:t>in the western, central</w:t>
      </w:r>
      <w:r w:rsidR="0066094B">
        <w:t>,</w:t>
      </w:r>
      <w:r w:rsidR="000D6C9D">
        <w:t xml:space="preserve"> and eastern basins of Lake E</w:t>
      </w:r>
      <w:r w:rsidR="00B76500">
        <w:t>rie. Specifically, we can quantify</w:t>
      </w:r>
      <w:r w:rsidR="000D6C9D">
        <w:t xml:space="preserve"> how diets changed with seasonal changes in prey availability</w:t>
      </w:r>
      <w:r w:rsidR="00426BB1">
        <w:t xml:space="preserve">, as well as </w:t>
      </w:r>
      <w:r w:rsidR="00B11C1A">
        <w:t xml:space="preserve">predator and prey </w:t>
      </w:r>
      <w:r w:rsidR="002B69B1">
        <w:t>energy densities</w:t>
      </w:r>
      <w:r w:rsidR="00426BB1">
        <w:t xml:space="preserve"> among </w:t>
      </w:r>
      <w:r w:rsidR="00E065EF">
        <w:t>spatial regions</w:t>
      </w:r>
      <w:r w:rsidR="00426BB1">
        <w:t>.</w:t>
      </w:r>
    </w:p>
    <w:p w14:paraId="5D6E4FFC" w14:textId="77777777" w:rsidR="00426BB1" w:rsidRDefault="005D7B9B" w:rsidP="0094631C">
      <w:pPr>
        <w:spacing w:line="360" w:lineRule="auto"/>
        <w:ind w:firstLine="720"/>
      </w:pPr>
      <w:r>
        <w:lastRenderedPageBreak/>
        <w:t xml:space="preserve">Bioenergetics models are commonly used to estimate growth and consumption dynamics of planktivorous fishes. </w:t>
      </w:r>
      <w:r w:rsidR="004A75E9">
        <w:t xml:space="preserve">Despite the widespread use of bioenergetics models, information on one key input variable, energy density (J/g) of predators and prey, has been limited. </w:t>
      </w:r>
      <w:r w:rsidR="004F2EB2">
        <w:t>If the results obtained from the use of bioenergetics models are to be accurate, estimates of energy density of predators and prey are required for specific seasons, fish ages, and ecosystems.</w:t>
      </w:r>
      <w:r w:rsidR="00C61CC2">
        <w:t xml:space="preserve"> </w:t>
      </w:r>
      <w:r w:rsidR="004A75E9">
        <w:t xml:space="preserve">Because biological systems, including fish, conform to the principles of thermodynamics, all energy consumed through the diets is used hierarchically for metabolism, excretion, or growth (Brett and Groves 1979). Feeding studies can be used to compare the types and amount of energy available to fish for growth, either somatic or gonadal. </w:t>
      </w:r>
      <w:r w:rsidR="00426BB1">
        <w:t xml:space="preserve">Whole-body energy density can be used as an index </w:t>
      </w:r>
      <w:r w:rsidR="00083964">
        <w:t xml:space="preserve">of fish condition. This condition metric is used because energy density is related to lipid content (Rottiers and Tucker 1982), which is reflective of the quantity and quality of food availability to a fish. (Phillips and Brockway 1959, Flath and Diana 1985, Madenjian and O’Connor 1999). </w:t>
      </w:r>
      <w:r w:rsidR="00426BB1">
        <w:t xml:space="preserve">Bomb calorimetry is an accurate method for measuring the energy content of aquatic organisms (Cummins and Wuycheck 1971). </w:t>
      </w:r>
    </w:p>
    <w:p w14:paraId="6BFF569A" w14:textId="77777777" w:rsidR="00295C62" w:rsidRDefault="00510EB2" w:rsidP="008D6B0F">
      <w:pPr>
        <w:spacing w:line="360" w:lineRule="auto"/>
        <w:ind w:firstLine="720"/>
      </w:pPr>
      <w:r>
        <w:t>Emerald Shiners appear to influence zooplankton community structure and abundance in Lake Erie, given their relatively high mass-specific consumption rates and a diet consisting mainly of cladoceran zooplankton. Given the feeding patterns and consumption rates for Emerald Shiners, combined with their high relative abundance in Lake Erie, it is clear that this species needs to be accounted for in food web analyses of planktivory (Pothoven et al. 2009). Ongoing ecological changes occurring in the central basin, including oligotrophication (L</w:t>
      </w:r>
      <w:r w:rsidR="00AC5D56">
        <w:t>u</w:t>
      </w:r>
      <w:r>
        <w:t>dsin et al. 2001), the proliferation of invasive species that may ultimately reduce zooplankton abundance and community structure (Johannsson et al. 1999), and increa</w:t>
      </w:r>
      <w:r w:rsidR="00485393">
        <w:t>sing hypoxia (Hawley et al. 2006</w:t>
      </w:r>
      <w:r>
        <w:t>) will likely affect this species. Such changes then could influence the potential capacity of the system to support forage fish production and ultimately piscivore product</w:t>
      </w:r>
      <w:r w:rsidR="008D6B0F">
        <w:t>ion through bottom-up processes.</w:t>
      </w:r>
    </w:p>
    <w:p w14:paraId="3DAA4CE7" w14:textId="77777777" w:rsidR="008D6B0F" w:rsidRDefault="008D6B0F" w:rsidP="008D6B0F">
      <w:pPr>
        <w:spacing w:line="240" w:lineRule="auto"/>
      </w:pPr>
    </w:p>
    <w:p w14:paraId="4955169B" w14:textId="77777777" w:rsidR="004A1D1F" w:rsidRDefault="004A1D1F" w:rsidP="00746EBA">
      <w:r>
        <w:t>Subsampling Procedure:</w:t>
      </w:r>
    </w:p>
    <w:p w14:paraId="6051063B" w14:textId="77777777" w:rsidR="004A1D1F" w:rsidRDefault="004A1D1F" w:rsidP="004A1D1F">
      <w:pPr>
        <w:pStyle w:val="ListParagraph"/>
        <w:numPr>
          <w:ilvl w:val="0"/>
          <w:numId w:val="1"/>
        </w:numPr>
      </w:pPr>
      <w:r>
        <w:t xml:space="preserve">5 fish of each sex per </w:t>
      </w:r>
      <w:r w:rsidR="000C7B10">
        <w:t>10-mm length interval</w:t>
      </w:r>
    </w:p>
    <w:p w14:paraId="1F69020B" w14:textId="77777777" w:rsidR="004C5FD5" w:rsidRDefault="004C5FD5" w:rsidP="004C5FD5">
      <w:pPr>
        <w:pStyle w:val="ListParagraph"/>
      </w:pPr>
    </w:p>
    <w:p w14:paraId="1A801619" w14:textId="77777777" w:rsidR="00746EBA" w:rsidRDefault="006F7FD0" w:rsidP="00746EBA">
      <w:r>
        <w:t xml:space="preserve">Lab </w:t>
      </w:r>
      <w:r w:rsidR="00746EBA">
        <w:t>Methods:</w:t>
      </w:r>
    </w:p>
    <w:p w14:paraId="3EDC761A" w14:textId="77777777" w:rsidR="00F35997" w:rsidRDefault="00F35997" w:rsidP="00746EBA">
      <w:pPr>
        <w:pStyle w:val="ListParagraph"/>
        <w:numPr>
          <w:ilvl w:val="0"/>
          <w:numId w:val="1"/>
        </w:numPr>
      </w:pPr>
      <w:r>
        <w:t xml:space="preserve">Fish </w:t>
      </w:r>
      <w:r w:rsidR="00801580">
        <w:t>Processing</w:t>
      </w:r>
    </w:p>
    <w:p w14:paraId="2AABA60D" w14:textId="77777777" w:rsidR="00F35997" w:rsidRDefault="00F35997" w:rsidP="00F35997">
      <w:pPr>
        <w:pStyle w:val="ListParagraph"/>
        <w:numPr>
          <w:ilvl w:val="1"/>
          <w:numId w:val="1"/>
        </w:numPr>
      </w:pPr>
      <w:r>
        <w:t>Assign fish id</w:t>
      </w:r>
    </w:p>
    <w:p w14:paraId="160E1C10" w14:textId="77777777" w:rsidR="00801580" w:rsidRDefault="00F35997" w:rsidP="00867969">
      <w:pPr>
        <w:pStyle w:val="ListParagraph"/>
        <w:numPr>
          <w:ilvl w:val="1"/>
          <w:numId w:val="1"/>
        </w:numPr>
      </w:pPr>
      <w:r>
        <w:t>Record TL, wet weight, sex</w:t>
      </w:r>
    </w:p>
    <w:p w14:paraId="36575566" w14:textId="77777777" w:rsidR="00F35997" w:rsidRDefault="00F35997" w:rsidP="00867969">
      <w:pPr>
        <w:pStyle w:val="ListParagraph"/>
        <w:numPr>
          <w:ilvl w:val="1"/>
          <w:numId w:val="1"/>
        </w:numPr>
      </w:pPr>
      <w:r>
        <w:t xml:space="preserve">Remove gut </w:t>
      </w:r>
    </w:p>
    <w:p w14:paraId="4F73FDC0" w14:textId="77777777" w:rsidR="00746EBA" w:rsidRDefault="00746EBA" w:rsidP="00746EBA">
      <w:pPr>
        <w:pStyle w:val="ListParagraph"/>
        <w:numPr>
          <w:ilvl w:val="0"/>
          <w:numId w:val="1"/>
        </w:numPr>
      </w:pPr>
      <w:r>
        <w:lastRenderedPageBreak/>
        <w:t>Diet Composition</w:t>
      </w:r>
    </w:p>
    <w:p w14:paraId="2FDA8478" w14:textId="77777777" w:rsidR="00746EBA" w:rsidRDefault="00746EBA" w:rsidP="00746EBA">
      <w:pPr>
        <w:pStyle w:val="ListParagraph"/>
        <w:numPr>
          <w:ilvl w:val="1"/>
          <w:numId w:val="1"/>
        </w:numPr>
      </w:pPr>
      <w:r>
        <w:t>Identify and numerate all large prey (e.g. Chironomidae, Bythotrephes, Leptodora)</w:t>
      </w:r>
    </w:p>
    <w:p w14:paraId="6D18C1A3" w14:textId="77777777" w:rsidR="002C7C62" w:rsidRDefault="00F35997" w:rsidP="002C7C62">
      <w:pPr>
        <w:pStyle w:val="ListParagraph"/>
        <w:numPr>
          <w:ilvl w:val="1"/>
          <w:numId w:val="1"/>
        </w:numPr>
      </w:pPr>
      <w:r>
        <w:t>Identify and numerate prey t</w:t>
      </w:r>
      <w:r w:rsidR="00522E36">
        <w:t>o family</w:t>
      </w:r>
      <w:r w:rsidR="002C7C62">
        <w:t xml:space="preserve"> - Measure? (See question #3)</w:t>
      </w:r>
    </w:p>
    <w:p w14:paraId="69C98672" w14:textId="77777777" w:rsidR="005612E2" w:rsidRDefault="005612E2" w:rsidP="005612E2">
      <w:pPr>
        <w:pStyle w:val="ListParagraph"/>
        <w:numPr>
          <w:ilvl w:val="1"/>
          <w:numId w:val="1"/>
        </w:numPr>
      </w:pPr>
      <w:r>
        <w:t>Dry @ 60 C for 72 hrs</w:t>
      </w:r>
    </w:p>
    <w:p w14:paraId="7337A38B" w14:textId="77777777" w:rsidR="00FF29E8" w:rsidRDefault="00FF29E8" w:rsidP="005612E2">
      <w:pPr>
        <w:pStyle w:val="ListParagraph"/>
        <w:numPr>
          <w:ilvl w:val="1"/>
          <w:numId w:val="1"/>
        </w:numPr>
      </w:pPr>
      <w:r>
        <w:t>Measure dry weight</w:t>
      </w:r>
    </w:p>
    <w:p w14:paraId="388A0D6C" w14:textId="77777777" w:rsidR="009A1580" w:rsidRDefault="00801580" w:rsidP="009A1580">
      <w:pPr>
        <w:pStyle w:val="ListParagraph"/>
        <w:numPr>
          <w:ilvl w:val="0"/>
          <w:numId w:val="1"/>
        </w:numPr>
      </w:pPr>
      <w:r>
        <w:t>E</w:t>
      </w:r>
      <w:r w:rsidR="00EE6B61">
        <w:t>nergy Analysis</w:t>
      </w:r>
    </w:p>
    <w:p w14:paraId="2331C0E0" w14:textId="77777777" w:rsidR="0063613B" w:rsidRDefault="0063613B" w:rsidP="0063613B">
      <w:pPr>
        <w:pStyle w:val="ListParagraph"/>
        <w:numPr>
          <w:ilvl w:val="1"/>
          <w:numId w:val="1"/>
        </w:numPr>
      </w:pPr>
      <w:r>
        <w:t>Dry @ 60 C for 72 hrs</w:t>
      </w:r>
    </w:p>
    <w:p w14:paraId="46C126A5" w14:textId="77777777" w:rsidR="0063613B" w:rsidRDefault="0063613B" w:rsidP="0063613B">
      <w:pPr>
        <w:pStyle w:val="ListParagraph"/>
        <w:numPr>
          <w:ilvl w:val="1"/>
          <w:numId w:val="1"/>
        </w:numPr>
      </w:pPr>
      <w:r>
        <w:t>Measure dry weight</w:t>
      </w:r>
      <w:r w:rsidR="007962E1">
        <w:t xml:space="preserve"> (allows for percent water content calculations)</w:t>
      </w:r>
    </w:p>
    <w:p w14:paraId="7AF4568A" w14:textId="77777777" w:rsidR="0063613B" w:rsidRDefault="0063613B" w:rsidP="0063613B">
      <w:pPr>
        <w:pStyle w:val="ListParagraph"/>
        <w:numPr>
          <w:ilvl w:val="1"/>
          <w:numId w:val="1"/>
        </w:numPr>
      </w:pPr>
      <w:r>
        <w:t>Grind</w:t>
      </w:r>
    </w:p>
    <w:p w14:paraId="0AA8DABB" w14:textId="77777777" w:rsidR="0063613B" w:rsidRDefault="0063613B" w:rsidP="0063613B">
      <w:pPr>
        <w:pStyle w:val="ListParagraph"/>
        <w:numPr>
          <w:ilvl w:val="1"/>
          <w:numId w:val="1"/>
        </w:numPr>
      </w:pPr>
      <w:r>
        <w:t>Place ground contents into a clean, dry scintillation vial for storage</w:t>
      </w:r>
    </w:p>
    <w:p w14:paraId="0ADBEF4F" w14:textId="77777777" w:rsidR="00EE6B61" w:rsidRDefault="00EE6B61" w:rsidP="00EE6B61">
      <w:pPr>
        <w:pStyle w:val="ListParagraph"/>
        <w:numPr>
          <w:ilvl w:val="1"/>
          <w:numId w:val="1"/>
        </w:numPr>
      </w:pPr>
      <w:r>
        <w:t xml:space="preserve">Use approximately 1 g of each homogenized </w:t>
      </w:r>
      <w:r w:rsidR="00801580">
        <w:t>sample</w:t>
      </w:r>
      <w:r>
        <w:t xml:space="preserve"> for determination</w:t>
      </w:r>
    </w:p>
    <w:p w14:paraId="32786618" w14:textId="77777777" w:rsidR="00EE6B61" w:rsidRDefault="00EE6B61" w:rsidP="00EE6B61">
      <w:pPr>
        <w:pStyle w:val="ListParagraph"/>
        <w:numPr>
          <w:ilvl w:val="1"/>
          <w:numId w:val="1"/>
        </w:numPr>
      </w:pPr>
      <w:r>
        <w:t xml:space="preserve">Duplicate determination for </w:t>
      </w:r>
      <w:r w:rsidR="00801580">
        <w:t>each sample</w:t>
      </w:r>
    </w:p>
    <w:p w14:paraId="4FF169A1" w14:textId="77777777" w:rsidR="00EE6B61" w:rsidRDefault="00EE6B61" w:rsidP="00EE6B61">
      <w:pPr>
        <w:pStyle w:val="ListParagraph"/>
        <w:numPr>
          <w:ilvl w:val="1"/>
          <w:numId w:val="1"/>
        </w:numPr>
      </w:pPr>
      <w:r>
        <w:t xml:space="preserve">Average </w:t>
      </w:r>
      <w:r w:rsidR="005612E2">
        <w:t>energy density</w:t>
      </w:r>
    </w:p>
    <w:p w14:paraId="7B6E2731" w14:textId="77777777" w:rsidR="004C5FD5" w:rsidRDefault="004C5FD5" w:rsidP="004C5FD5">
      <w:pPr>
        <w:pStyle w:val="ListParagraph"/>
        <w:ind w:left="1440"/>
      </w:pPr>
    </w:p>
    <w:p w14:paraId="4BE27D9C" w14:textId="77777777" w:rsidR="007962E1" w:rsidRDefault="008D6B0F" w:rsidP="007962E1">
      <w:r>
        <w:t>Energy Density Wet Weight Equation</w:t>
      </w:r>
      <w:r w:rsidR="007962E1">
        <w:t>:</w:t>
      </w:r>
    </w:p>
    <w:p w14:paraId="4AF9986C" w14:textId="77777777" w:rsidR="00817D86" w:rsidRDefault="00817D86" w:rsidP="00817D86">
      <w:pPr>
        <w:pStyle w:val="ListParagraph"/>
        <w:numPr>
          <w:ilvl w:val="0"/>
          <w:numId w:val="1"/>
        </w:numPr>
      </w:pPr>
      <w:r>
        <w:t>Report all energy density values in J/g wet weight</w:t>
      </w:r>
    </w:p>
    <w:p w14:paraId="64593D66" w14:textId="77777777" w:rsidR="007962E1" w:rsidRDefault="00F72165" w:rsidP="007962E1">
      <w:pPr>
        <w:pStyle w:val="ListParagraph"/>
        <w:numPr>
          <w:ilvl w:val="0"/>
          <w:numId w:val="1"/>
        </w:numPr>
      </w:pPr>
      <w:r>
        <w:t xml:space="preserve">(J/g wet basis) </w:t>
      </w:r>
      <w:r w:rsidR="007962E1">
        <w:t xml:space="preserve">= </w:t>
      </w:r>
      <w:r>
        <w:t>(J/g dry basis)</w:t>
      </w:r>
      <w:r w:rsidR="007962E1">
        <w:t>* (1 – (W/100))</w:t>
      </w:r>
    </w:p>
    <w:p w14:paraId="55A66726" w14:textId="19764843" w:rsidR="004C5FD5" w:rsidRDefault="00616672" w:rsidP="002B452E">
      <w:pPr>
        <w:pStyle w:val="ListParagraph"/>
        <w:numPr>
          <w:ilvl w:val="1"/>
          <w:numId w:val="1"/>
        </w:numPr>
      </w:pPr>
      <w:r>
        <w:t>W</w:t>
      </w:r>
      <w:r w:rsidR="002B452E">
        <w:t>/100</w:t>
      </w:r>
      <w:r>
        <w:t>: percent moisture conte</w:t>
      </w:r>
      <w:r w:rsidR="002B452E">
        <w:t>nt</w:t>
      </w:r>
      <w:bookmarkStart w:id="0" w:name="_GoBack"/>
      <w:bookmarkEnd w:id="0"/>
    </w:p>
    <w:p w14:paraId="6BCFFF09" w14:textId="77777777" w:rsidR="008570F7" w:rsidRDefault="00F40E5F" w:rsidP="008570F7">
      <w:r>
        <w:t>Analyses</w:t>
      </w:r>
      <w:r w:rsidR="008570F7">
        <w:t>:</w:t>
      </w:r>
    </w:p>
    <w:p w14:paraId="2577DB21" w14:textId="77777777" w:rsidR="004C5FD5" w:rsidRDefault="009972C2" w:rsidP="004C5FD5">
      <w:pPr>
        <w:pStyle w:val="ListParagraph"/>
        <w:numPr>
          <w:ilvl w:val="0"/>
          <w:numId w:val="10"/>
        </w:numPr>
      </w:pPr>
      <w:r>
        <w:t>Physical Conditions and Prey A</w:t>
      </w:r>
      <w:r w:rsidR="004C5FD5">
        <w:t>vailability</w:t>
      </w:r>
    </w:p>
    <w:p w14:paraId="021E5955" w14:textId="77777777" w:rsidR="004C5FD5" w:rsidRDefault="004C5FD5" w:rsidP="004C5FD5">
      <w:pPr>
        <w:pStyle w:val="ListParagraph"/>
        <w:numPr>
          <w:ilvl w:val="1"/>
          <w:numId w:val="10"/>
        </w:numPr>
      </w:pPr>
      <w:r>
        <w:t>Depth, water temperatures, and DO</w:t>
      </w:r>
    </w:p>
    <w:p w14:paraId="6155CB46" w14:textId="77777777" w:rsidR="004C5FD5" w:rsidRDefault="004C5FD5" w:rsidP="004C5FD5">
      <w:pPr>
        <w:pStyle w:val="ListParagraph"/>
        <w:numPr>
          <w:ilvl w:val="1"/>
          <w:numId w:val="10"/>
        </w:numPr>
      </w:pPr>
      <w:r>
        <w:t>Whole water-column density of zooplankton by basin and season</w:t>
      </w:r>
    </w:p>
    <w:p w14:paraId="33641B84" w14:textId="77777777" w:rsidR="004C5FD5" w:rsidRDefault="004C5FD5" w:rsidP="004C5FD5">
      <w:pPr>
        <w:pStyle w:val="ListParagraph"/>
        <w:numPr>
          <w:ilvl w:val="0"/>
          <w:numId w:val="10"/>
        </w:numPr>
      </w:pPr>
      <w:r>
        <w:t>Diet Composition</w:t>
      </w:r>
    </w:p>
    <w:p w14:paraId="228074B1" w14:textId="77777777" w:rsidR="004C5FD5" w:rsidRDefault="00FF29E8" w:rsidP="004C5FD5">
      <w:pPr>
        <w:pStyle w:val="ListParagraph"/>
        <w:numPr>
          <w:ilvl w:val="1"/>
          <w:numId w:val="10"/>
        </w:numPr>
      </w:pPr>
      <w:r w:rsidRPr="00FF29E8">
        <w:t>Percent occurrence of prey items</w:t>
      </w:r>
      <w:r w:rsidR="0022367C">
        <w:t xml:space="preserve"> by </w:t>
      </w:r>
      <w:r w:rsidR="004C5FD5">
        <w:t>basin</w:t>
      </w:r>
      <w:r w:rsidR="0022367C">
        <w:t xml:space="preserve"> and season</w:t>
      </w:r>
    </w:p>
    <w:p w14:paraId="350966B2" w14:textId="77777777" w:rsidR="00FF29E8" w:rsidRDefault="00FF29E8" w:rsidP="004C5FD5">
      <w:pPr>
        <w:pStyle w:val="ListParagraph"/>
        <w:numPr>
          <w:ilvl w:val="1"/>
          <w:numId w:val="10"/>
        </w:numPr>
      </w:pPr>
      <w:r>
        <w:t>M</w:t>
      </w:r>
      <w:r w:rsidRPr="00FF29E8">
        <w:t>ean di</w:t>
      </w:r>
      <w:r w:rsidR="003805AB">
        <w:t>et composition (% dry weight) of</w:t>
      </w:r>
      <w:r w:rsidRPr="00FF29E8">
        <w:t xml:space="preserve"> prey </w:t>
      </w:r>
      <w:r w:rsidR="003805AB">
        <w:t>taxa</w:t>
      </w:r>
      <w:r w:rsidR="0022367C">
        <w:t xml:space="preserve"> by </w:t>
      </w:r>
      <w:r w:rsidR="004C5FD5">
        <w:t>basin</w:t>
      </w:r>
      <w:r w:rsidR="0022367C">
        <w:t xml:space="preserve"> and season</w:t>
      </w:r>
    </w:p>
    <w:p w14:paraId="44B57D93" w14:textId="77777777" w:rsidR="004C5FD5" w:rsidRDefault="004C5FD5" w:rsidP="004C5FD5">
      <w:pPr>
        <w:pStyle w:val="ListParagraph"/>
        <w:numPr>
          <w:ilvl w:val="0"/>
          <w:numId w:val="10"/>
        </w:numPr>
      </w:pPr>
      <w:r>
        <w:t>Energy Density</w:t>
      </w:r>
    </w:p>
    <w:p w14:paraId="019F521D" w14:textId="77777777" w:rsidR="004C5FD5" w:rsidRDefault="00F72165" w:rsidP="004C5FD5">
      <w:pPr>
        <w:pStyle w:val="ListParagraph"/>
        <w:numPr>
          <w:ilvl w:val="1"/>
          <w:numId w:val="10"/>
        </w:numPr>
      </w:pPr>
      <w:r>
        <w:t>Simple Linear Regression</w:t>
      </w:r>
    </w:p>
    <w:p w14:paraId="581DD09D" w14:textId="77777777" w:rsidR="004C5FD5" w:rsidRDefault="008570F7" w:rsidP="004C5FD5">
      <w:pPr>
        <w:pStyle w:val="ListParagraph"/>
        <w:numPr>
          <w:ilvl w:val="2"/>
          <w:numId w:val="10"/>
        </w:numPr>
      </w:pPr>
      <w:r>
        <w:t xml:space="preserve">Energy density against </w:t>
      </w:r>
      <w:r w:rsidR="00FF29E8">
        <w:t>fish</w:t>
      </w:r>
      <w:r>
        <w:t xml:space="preserve"> weight to determine the effects of </w:t>
      </w:r>
      <w:r w:rsidR="00F40E5F">
        <w:t>biomass</w:t>
      </w:r>
      <w:r>
        <w:t xml:space="preserve"> on energy density</w:t>
      </w:r>
    </w:p>
    <w:p w14:paraId="0AD90C14" w14:textId="77777777" w:rsidR="004C5FD5" w:rsidRDefault="008570F7" w:rsidP="004C5FD5">
      <w:pPr>
        <w:pStyle w:val="ListParagraph"/>
        <w:numPr>
          <w:ilvl w:val="1"/>
          <w:numId w:val="10"/>
        </w:numPr>
      </w:pPr>
      <w:r>
        <w:t>A</w:t>
      </w:r>
      <w:r w:rsidR="009972C2">
        <w:t>nalysis of Co</w:t>
      </w:r>
      <w:r w:rsidR="009F5381">
        <w:t>variance</w:t>
      </w:r>
    </w:p>
    <w:p w14:paraId="43B10F91" w14:textId="77777777" w:rsidR="004C5FD5" w:rsidRDefault="008570F7" w:rsidP="000739F9">
      <w:pPr>
        <w:pStyle w:val="ListParagraph"/>
        <w:numPr>
          <w:ilvl w:val="2"/>
          <w:numId w:val="10"/>
        </w:numPr>
      </w:pPr>
      <w:r>
        <w:t xml:space="preserve">Fish weight as the covariate to </w:t>
      </w:r>
      <w:r w:rsidR="0063613B">
        <w:t>examine</w:t>
      </w:r>
      <w:r>
        <w:t xml:space="preserve"> differences in energy density between basins, seasons, and sex</w:t>
      </w:r>
    </w:p>
    <w:p w14:paraId="7AAEFF45" w14:textId="77777777" w:rsidR="004C5FD5" w:rsidRDefault="004C5FD5" w:rsidP="00817D86">
      <w:pPr>
        <w:pStyle w:val="ListParagraph"/>
        <w:spacing w:after="0" w:line="240" w:lineRule="auto"/>
        <w:ind w:left="2160"/>
      </w:pPr>
    </w:p>
    <w:p w14:paraId="2683F2DA" w14:textId="77777777" w:rsidR="0004328C" w:rsidRDefault="0004328C" w:rsidP="000739F9">
      <w:r>
        <w:t>Questions:</w:t>
      </w:r>
    </w:p>
    <w:p w14:paraId="2F08678B" w14:textId="77777777" w:rsidR="0004328C" w:rsidRDefault="0004328C" w:rsidP="0004328C">
      <w:pPr>
        <w:pStyle w:val="ListParagraph"/>
        <w:numPr>
          <w:ilvl w:val="0"/>
          <w:numId w:val="2"/>
        </w:numPr>
      </w:pPr>
      <w:r>
        <w:t xml:space="preserve">Will zooplankton prey have </w:t>
      </w:r>
      <w:r w:rsidR="009D032D">
        <w:t xml:space="preserve">a sufficient </w:t>
      </w:r>
      <w:r>
        <w:t>mass to calculate energy density?</w:t>
      </w:r>
    </w:p>
    <w:p w14:paraId="70790ADF" w14:textId="77777777" w:rsidR="006D77FF" w:rsidRDefault="009D032D" w:rsidP="006D77FF">
      <w:pPr>
        <w:pStyle w:val="ListParagraph"/>
        <w:numPr>
          <w:ilvl w:val="0"/>
          <w:numId w:val="8"/>
        </w:numPr>
      </w:pPr>
      <w:r>
        <w:t>Homogenize</w:t>
      </w:r>
      <w:r w:rsidR="0004328C">
        <w:t xml:space="preserve"> diet contents</w:t>
      </w:r>
      <w:r w:rsidR="006D77FF">
        <w:t xml:space="preserve"> of each fish.</w:t>
      </w:r>
      <w:r w:rsidR="0004328C" w:rsidRPr="0004328C">
        <w:t xml:space="preserve"> </w:t>
      </w:r>
      <w:r w:rsidR="00295C62">
        <w:t xml:space="preserve">By family? </w:t>
      </w:r>
      <w:r w:rsidR="000739F9">
        <w:t>F</w:t>
      </w:r>
      <w:r w:rsidR="0004328C">
        <w:t xml:space="preserve">or each </w:t>
      </w:r>
      <w:r w:rsidR="004C5FD5">
        <w:t>basin</w:t>
      </w:r>
      <w:r w:rsidR="0004328C">
        <w:t xml:space="preserve"> and season</w:t>
      </w:r>
      <w:r w:rsidR="006D77FF">
        <w:t>.</w:t>
      </w:r>
    </w:p>
    <w:p w14:paraId="6EA302DF" w14:textId="77777777" w:rsidR="006D77FF" w:rsidRDefault="006D77FF" w:rsidP="006D77FF">
      <w:pPr>
        <w:pStyle w:val="ListParagraph"/>
        <w:numPr>
          <w:ilvl w:val="0"/>
          <w:numId w:val="8"/>
        </w:numPr>
      </w:pPr>
      <w:r>
        <w:t xml:space="preserve">Identify and homogenize </w:t>
      </w:r>
      <w:r w:rsidR="00295C62">
        <w:t xml:space="preserve">diet contents </w:t>
      </w:r>
      <w:r>
        <w:t>to order</w:t>
      </w:r>
      <w:r w:rsidR="00295C62">
        <w:t xml:space="preserve"> (still have possible low abundance issue)</w:t>
      </w:r>
      <w:r>
        <w:t>.</w:t>
      </w:r>
    </w:p>
    <w:p w14:paraId="7EB21A92" w14:textId="77777777" w:rsidR="006D77FF" w:rsidRDefault="006D77FF" w:rsidP="006D77FF">
      <w:pPr>
        <w:pStyle w:val="ListParagraph"/>
        <w:numPr>
          <w:ilvl w:val="0"/>
          <w:numId w:val="8"/>
        </w:numPr>
      </w:pPr>
      <w:r>
        <w:t xml:space="preserve">Using </w:t>
      </w:r>
      <w:r w:rsidR="000739F9">
        <w:t>the zooplankton samples collected, determine the mean energy density for each taxa per individual and apply tha</w:t>
      </w:r>
      <w:r w:rsidR="00295C62">
        <w:t>t to the numerate diet contents (destroys stored zp samples).</w:t>
      </w:r>
    </w:p>
    <w:p w14:paraId="11B25318" w14:textId="77777777" w:rsidR="006D77FF" w:rsidRDefault="00C351F4" w:rsidP="006D77FF">
      <w:pPr>
        <w:pStyle w:val="ListParagraph"/>
        <w:numPr>
          <w:ilvl w:val="0"/>
          <w:numId w:val="8"/>
        </w:numPr>
      </w:pPr>
      <w:r>
        <w:t xml:space="preserve">Mix zooplankton with </w:t>
      </w:r>
      <w:r w:rsidR="006D77FF">
        <w:t>a known substance and pelletize</w:t>
      </w:r>
      <w:r w:rsidR="00295C62">
        <w:t xml:space="preserve"> (literature suggests possible errors)</w:t>
      </w:r>
    </w:p>
    <w:p w14:paraId="012A8388" w14:textId="77777777" w:rsidR="008D6B0F" w:rsidRPr="004C5FD5" w:rsidRDefault="00C351F4" w:rsidP="004C5FD5">
      <w:pPr>
        <w:pStyle w:val="ListParagraph"/>
        <w:numPr>
          <w:ilvl w:val="0"/>
          <w:numId w:val="8"/>
        </w:numPr>
      </w:pPr>
      <w:r>
        <w:t>Put z</w:t>
      </w:r>
      <w:r w:rsidR="00295C62">
        <w:t>ooplankton in a gelatin capsule.</w:t>
      </w:r>
    </w:p>
    <w:p w14:paraId="5704BAA4" w14:textId="77777777" w:rsidR="00295C62" w:rsidRDefault="00295C62" w:rsidP="008D6B0F">
      <w:pPr>
        <w:pStyle w:val="ListParagraph"/>
        <w:numPr>
          <w:ilvl w:val="0"/>
          <w:numId w:val="2"/>
        </w:numPr>
        <w:spacing w:before="160"/>
      </w:pPr>
      <w:r>
        <w:t>Do the samples need to be pelletized?</w:t>
      </w:r>
    </w:p>
    <w:p w14:paraId="6B79154C" w14:textId="77777777" w:rsidR="00295C62" w:rsidRDefault="00295C62" w:rsidP="00295C62">
      <w:pPr>
        <w:pStyle w:val="ListParagraph"/>
        <w:numPr>
          <w:ilvl w:val="0"/>
          <w:numId w:val="8"/>
        </w:numPr>
      </w:pPr>
      <w:r>
        <w:lastRenderedPageBreak/>
        <w:t>Eliminates possible blo</w:t>
      </w:r>
      <w:r w:rsidR="00112EEB">
        <w:t>w out of dried powder during filling of gases</w:t>
      </w:r>
      <w:r>
        <w:t>.</w:t>
      </w:r>
    </w:p>
    <w:p w14:paraId="1F32E33F" w14:textId="77777777" w:rsidR="00295C62" w:rsidRDefault="00295C62" w:rsidP="00295C62">
      <w:pPr>
        <w:pStyle w:val="ListParagraph"/>
        <w:numPr>
          <w:ilvl w:val="0"/>
          <w:numId w:val="8"/>
        </w:numPr>
      </w:pPr>
      <w:r>
        <w:t>Ensures complete combustion of sample</w:t>
      </w:r>
    </w:p>
    <w:p w14:paraId="7E44AB3E" w14:textId="77777777" w:rsidR="00295C62" w:rsidRDefault="00295C62" w:rsidP="00295C62">
      <w:pPr>
        <w:pStyle w:val="ListParagraph"/>
        <w:numPr>
          <w:ilvl w:val="0"/>
          <w:numId w:val="8"/>
        </w:numPr>
      </w:pPr>
      <w:r>
        <w:t>Requires larger sample mass</w:t>
      </w:r>
    </w:p>
    <w:p w14:paraId="2B6A750B" w14:textId="77777777" w:rsidR="008D6B0F" w:rsidRDefault="003845A2" w:rsidP="008D6B0F">
      <w:pPr>
        <w:pStyle w:val="ListParagraph"/>
        <w:numPr>
          <w:ilvl w:val="0"/>
          <w:numId w:val="8"/>
        </w:numPr>
      </w:pPr>
      <w:r>
        <w:t xml:space="preserve">Time </w:t>
      </w:r>
      <w:r w:rsidR="008D6B0F">
        <w:t xml:space="preserve">and financial </w:t>
      </w:r>
      <w:r>
        <w:t>cost</w:t>
      </w:r>
    </w:p>
    <w:p w14:paraId="2E18E2DD" w14:textId="77777777" w:rsidR="008D6B0F" w:rsidRPr="008D6B0F" w:rsidRDefault="008D6B0F" w:rsidP="008D6B0F">
      <w:pPr>
        <w:pStyle w:val="ListParagraph"/>
        <w:ind w:left="1080"/>
        <w:rPr>
          <w:sz w:val="16"/>
          <w:szCs w:val="16"/>
        </w:rPr>
      </w:pPr>
    </w:p>
    <w:p w14:paraId="0BC41726" w14:textId="77777777" w:rsidR="00302C80" w:rsidRPr="00CC569C" w:rsidRDefault="00FF29E8" w:rsidP="008D6B0F">
      <w:pPr>
        <w:pStyle w:val="ListParagraph"/>
        <w:numPr>
          <w:ilvl w:val="0"/>
          <w:numId w:val="2"/>
        </w:numPr>
      </w:pPr>
      <w:r>
        <w:t>Do diet contents need to be measured?</w:t>
      </w:r>
      <w:r w:rsidR="008D6B0F">
        <w:t xml:space="preserve"> Can measurements from zooplankton s</w:t>
      </w:r>
      <w:r w:rsidR="009C03F2">
        <w:t>amples be used to determine</w:t>
      </w:r>
      <w:r w:rsidR="008D6B0F">
        <w:t xml:space="preserve"> biomass of diet contents?</w:t>
      </w:r>
    </w:p>
    <w:sectPr w:rsidR="00302C80" w:rsidRPr="00CC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92C"/>
    <w:multiLevelType w:val="hybridMultilevel"/>
    <w:tmpl w:val="431033D4"/>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5542E"/>
    <w:multiLevelType w:val="hybridMultilevel"/>
    <w:tmpl w:val="BFC206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36434"/>
    <w:multiLevelType w:val="hybridMultilevel"/>
    <w:tmpl w:val="C6DC954A"/>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F7C7D"/>
    <w:multiLevelType w:val="hybridMultilevel"/>
    <w:tmpl w:val="2DFEC1A0"/>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5AFD"/>
    <w:multiLevelType w:val="hybridMultilevel"/>
    <w:tmpl w:val="E716E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A2BE6"/>
    <w:multiLevelType w:val="hybridMultilevel"/>
    <w:tmpl w:val="BB346DF8"/>
    <w:lvl w:ilvl="0" w:tplc="497C98B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D31218"/>
    <w:multiLevelType w:val="hybridMultilevel"/>
    <w:tmpl w:val="888AA0BA"/>
    <w:lvl w:ilvl="0" w:tplc="497C98B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6F05BB"/>
    <w:multiLevelType w:val="hybridMultilevel"/>
    <w:tmpl w:val="3008E8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06B2"/>
    <w:multiLevelType w:val="hybridMultilevel"/>
    <w:tmpl w:val="0CD831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E3623"/>
    <w:multiLevelType w:val="hybridMultilevel"/>
    <w:tmpl w:val="1A129EFC"/>
    <w:lvl w:ilvl="0" w:tplc="497C9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9"/>
  </w:num>
  <w:num w:numId="6">
    <w:abstractNumId w:val="2"/>
  </w:num>
  <w:num w:numId="7">
    <w:abstractNumId w:val="5"/>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A9"/>
    <w:rsid w:val="0004328C"/>
    <w:rsid w:val="000739F9"/>
    <w:rsid w:val="000805FC"/>
    <w:rsid w:val="00083964"/>
    <w:rsid w:val="000C7B10"/>
    <w:rsid w:val="000D6C9D"/>
    <w:rsid w:val="000F79A4"/>
    <w:rsid w:val="00112EEB"/>
    <w:rsid w:val="00172C4A"/>
    <w:rsid w:val="00192283"/>
    <w:rsid w:val="0022367C"/>
    <w:rsid w:val="0027706E"/>
    <w:rsid w:val="0028741B"/>
    <w:rsid w:val="00295C62"/>
    <w:rsid w:val="002B452E"/>
    <w:rsid w:val="002B69B1"/>
    <w:rsid w:val="002C7C62"/>
    <w:rsid w:val="002F1A0B"/>
    <w:rsid w:val="00302C80"/>
    <w:rsid w:val="003805AB"/>
    <w:rsid w:val="003845A2"/>
    <w:rsid w:val="00426BB1"/>
    <w:rsid w:val="00436BD9"/>
    <w:rsid w:val="00485393"/>
    <w:rsid w:val="004A1D1F"/>
    <w:rsid w:val="004A75E9"/>
    <w:rsid w:val="004C2132"/>
    <w:rsid w:val="004C5FD5"/>
    <w:rsid w:val="004F2EB2"/>
    <w:rsid w:val="00510EB2"/>
    <w:rsid w:val="0051405F"/>
    <w:rsid w:val="00522E36"/>
    <w:rsid w:val="005612E2"/>
    <w:rsid w:val="005A0CCC"/>
    <w:rsid w:val="005D7B9B"/>
    <w:rsid w:val="00616672"/>
    <w:rsid w:val="0063613B"/>
    <w:rsid w:val="0066094B"/>
    <w:rsid w:val="006A576F"/>
    <w:rsid w:val="006B5BA9"/>
    <w:rsid w:val="006B7249"/>
    <w:rsid w:val="006D77FF"/>
    <w:rsid w:val="006F3E9E"/>
    <w:rsid w:val="006F7FD0"/>
    <w:rsid w:val="0073446A"/>
    <w:rsid w:val="00746EBA"/>
    <w:rsid w:val="007962E1"/>
    <w:rsid w:val="007E28BC"/>
    <w:rsid w:val="00801580"/>
    <w:rsid w:val="00817D86"/>
    <w:rsid w:val="00825988"/>
    <w:rsid w:val="008570F7"/>
    <w:rsid w:val="0086685D"/>
    <w:rsid w:val="008D6B0F"/>
    <w:rsid w:val="008F72E3"/>
    <w:rsid w:val="00931E36"/>
    <w:rsid w:val="0094631C"/>
    <w:rsid w:val="009972C2"/>
    <w:rsid w:val="009A1580"/>
    <w:rsid w:val="009C03F2"/>
    <w:rsid w:val="009D032D"/>
    <w:rsid w:val="009F5381"/>
    <w:rsid w:val="00A002EC"/>
    <w:rsid w:val="00A5093B"/>
    <w:rsid w:val="00A81C52"/>
    <w:rsid w:val="00AC5D56"/>
    <w:rsid w:val="00B11C1A"/>
    <w:rsid w:val="00B60122"/>
    <w:rsid w:val="00B76500"/>
    <w:rsid w:val="00BF6F8F"/>
    <w:rsid w:val="00C351F4"/>
    <w:rsid w:val="00C40B1E"/>
    <w:rsid w:val="00C61CC2"/>
    <w:rsid w:val="00CC569C"/>
    <w:rsid w:val="00D4309D"/>
    <w:rsid w:val="00D55183"/>
    <w:rsid w:val="00D66755"/>
    <w:rsid w:val="00D94D17"/>
    <w:rsid w:val="00E065EF"/>
    <w:rsid w:val="00E921C3"/>
    <w:rsid w:val="00EB5510"/>
    <w:rsid w:val="00EE6B61"/>
    <w:rsid w:val="00F35997"/>
    <w:rsid w:val="00F40E5F"/>
    <w:rsid w:val="00F72165"/>
    <w:rsid w:val="00FC5A17"/>
    <w:rsid w:val="00FD51DE"/>
    <w:rsid w:val="00FF2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6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4</Pages>
  <Words>1081</Words>
  <Characters>6167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Taylor Robert</dc:creator>
  <cp:keywords/>
  <dc:description/>
  <cp:lastModifiedBy>Taylor Stewart</cp:lastModifiedBy>
  <cp:revision>39</cp:revision>
  <dcterms:created xsi:type="dcterms:W3CDTF">2015-04-28T19:01:00Z</dcterms:created>
  <dcterms:modified xsi:type="dcterms:W3CDTF">2015-10-30T14:34:00Z</dcterms:modified>
</cp:coreProperties>
</file>