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347799" w14:textId="77777777" w:rsidR="00114580" w:rsidRDefault="00114580" w:rsidP="00114580">
      <w:pPr>
        <w:pStyle w:val="Heading1"/>
        <w:spacing w:before="0" w:after="0" w:line="360" w:lineRule="auto"/>
      </w:pPr>
      <w:bookmarkStart w:id="0" w:name="_heading=h.x16hdmtrme0v" w:colFirst="0" w:colLast="0"/>
      <w:bookmarkEnd w:id="0"/>
      <w:r>
        <w:rPr>
          <w:sz w:val="24"/>
          <w:szCs w:val="24"/>
        </w:rPr>
        <w:t>Potential reviewers:</w:t>
      </w:r>
    </w:p>
    <w:p w14:paraId="43DD06B1" w14:textId="77777777" w:rsidR="00114580" w:rsidRDefault="00114580" w:rsidP="00114580">
      <w:pPr>
        <w:spacing w:line="360" w:lineRule="auto"/>
      </w:pPr>
      <w:r>
        <w:t xml:space="preserve">Gretchen Hansen, University of Minnesota, </w:t>
      </w:r>
      <w:hyperlink r:id="rId4">
        <w:r>
          <w:rPr>
            <w:color w:val="1155CC"/>
            <w:u w:val="single"/>
          </w:rPr>
          <w:t>ghansen@umn.edu</w:t>
        </w:r>
      </w:hyperlink>
    </w:p>
    <w:p w14:paraId="1156938A" w14:textId="77777777" w:rsidR="00114580" w:rsidRDefault="00114580" w:rsidP="00114580">
      <w:pPr>
        <w:spacing w:line="360" w:lineRule="auto"/>
      </w:pPr>
      <w:r>
        <w:t xml:space="preserve">Andrew Muir, Great Lakes Fishery Commission, </w:t>
      </w:r>
      <w:hyperlink r:id="rId5">
        <w:r>
          <w:rPr>
            <w:color w:val="1155CC"/>
            <w:u w:val="single"/>
          </w:rPr>
          <w:t>amuir@glfc.org</w:t>
        </w:r>
      </w:hyperlink>
    </w:p>
    <w:p w14:paraId="4166C370" w14:textId="77777777" w:rsidR="00114580" w:rsidRDefault="00114580" w:rsidP="00114580">
      <w:pPr>
        <w:spacing w:line="360" w:lineRule="auto"/>
      </w:pPr>
      <w:r>
        <w:t xml:space="preserve">Peter Jacobson, Minnesota Department of Natural Resources, </w:t>
      </w:r>
      <w:hyperlink r:id="rId6">
        <w:r>
          <w:rPr>
            <w:color w:val="1155CC"/>
            <w:u w:val="single"/>
          </w:rPr>
          <w:t>peter.jacobson@state.mn.us</w:t>
        </w:r>
      </w:hyperlink>
    </w:p>
    <w:p w14:paraId="1E648345" w14:textId="77777777" w:rsidR="00114580" w:rsidRDefault="00114580" w:rsidP="00114580">
      <w:pPr>
        <w:spacing w:line="360" w:lineRule="auto"/>
      </w:pPr>
      <w:r>
        <w:t xml:space="preserve">David “Bo” Bunnell, USGS Great Lakes Science Center, </w:t>
      </w:r>
      <w:hyperlink r:id="rId7">
        <w:r>
          <w:rPr>
            <w:color w:val="1155CC"/>
            <w:u w:val="single"/>
          </w:rPr>
          <w:t>dbunnell@usgs.gov</w:t>
        </w:r>
      </w:hyperlink>
    </w:p>
    <w:p w14:paraId="110CB0E8" w14:textId="77777777" w:rsidR="00114580" w:rsidRDefault="00114580" w:rsidP="00114580">
      <w:pPr>
        <w:spacing w:line="360" w:lineRule="auto"/>
      </w:pPr>
      <w:r>
        <w:t xml:space="preserve">Andrew </w:t>
      </w:r>
      <w:proofErr w:type="spellStart"/>
      <w:r>
        <w:t>Honsey</w:t>
      </w:r>
      <w:proofErr w:type="spellEnd"/>
      <w:r>
        <w:t xml:space="preserve">, USGS Great Lakes Science Center, </w:t>
      </w:r>
      <w:hyperlink r:id="rId8">
        <w:r>
          <w:rPr>
            <w:color w:val="1155CC"/>
            <w:u w:val="single"/>
          </w:rPr>
          <w:t>ahonsey@usgs.gov</w:t>
        </w:r>
      </w:hyperlink>
    </w:p>
    <w:p w14:paraId="2EEB68A8" w14:textId="77777777" w:rsidR="00114580" w:rsidRDefault="00114580" w:rsidP="00114580">
      <w:pPr>
        <w:spacing w:line="360" w:lineRule="auto"/>
      </w:pPr>
      <w:r>
        <w:t xml:space="preserve">Kevin Keeler, USGS Great Lakes Science Center, </w:t>
      </w:r>
      <w:hyperlink r:id="rId9">
        <w:r>
          <w:rPr>
            <w:color w:val="1155CC"/>
            <w:u w:val="single"/>
          </w:rPr>
          <w:t>kkeeler@usgs.gov</w:t>
        </w:r>
      </w:hyperlink>
    </w:p>
    <w:p w14:paraId="181ACD99" w14:textId="77777777" w:rsidR="00114580" w:rsidRDefault="00114580" w:rsidP="00114580">
      <w:pPr>
        <w:spacing w:line="360" w:lineRule="auto"/>
      </w:pPr>
      <w:r>
        <w:t xml:space="preserve">Marc </w:t>
      </w:r>
      <w:proofErr w:type="spellStart"/>
      <w:r>
        <w:t>Chalupnicki</w:t>
      </w:r>
      <w:proofErr w:type="spellEnd"/>
      <w:r>
        <w:t xml:space="preserve">, USGS Tunison Laboratory of Aquatic Science, </w:t>
      </w:r>
      <w:hyperlink r:id="rId10">
        <w:r>
          <w:rPr>
            <w:color w:val="1155CC"/>
            <w:u w:val="single"/>
          </w:rPr>
          <w:t>mchalupnicki@usgs.gov</w:t>
        </w:r>
      </w:hyperlink>
    </w:p>
    <w:p w14:paraId="574E34E2" w14:textId="77777777" w:rsidR="00114580" w:rsidRDefault="00114580" w:rsidP="00114580">
      <w:pPr>
        <w:spacing w:line="360" w:lineRule="auto"/>
      </w:pPr>
      <w:r>
        <w:t xml:space="preserve">Alfred </w:t>
      </w:r>
      <w:proofErr w:type="spellStart"/>
      <w:r>
        <w:t>Sandström</w:t>
      </w:r>
      <w:proofErr w:type="spellEnd"/>
      <w:r>
        <w:t xml:space="preserve">, Swedish University of Agricultural Sciences, </w:t>
      </w:r>
      <w:hyperlink r:id="rId11">
        <w:r>
          <w:rPr>
            <w:color w:val="1155CC"/>
            <w:u w:val="single"/>
          </w:rPr>
          <w:t>alfred.sandstrom@slu.se</w:t>
        </w:r>
      </w:hyperlink>
    </w:p>
    <w:p w14:paraId="6E4F94D2" w14:textId="77777777" w:rsidR="00114580" w:rsidRDefault="00114580" w:rsidP="00114580">
      <w:pPr>
        <w:spacing w:line="360" w:lineRule="auto"/>
      </w:pPr>
      <w:r>
        <w:t xml:space="preserve">Josef </w:t>
      </w:r>
      <w:proofErr w:type="spellStart"/>
      <w:r>
        <w:t>Wanzenböck</w:t>
      </w:r>
      <w:proofErr w:type="spellEnd"/>
      <w:r>
        <w:t xml:space="preserve">, University of Innsbruck, </w:t>
      </w:r>
      <w:hyperlink r:id="rId12">
        <w:r>
          <w:rPr>
            <w:color w:val="1155CC"/>
            <w:u w:val="single"/>
          </w:rPr>
          <w:t>josef.wanzenboeck@uibk.ac.at</w:t>
        </w:r>
      </w:hyperlink>
    </w:p>
    <w:p w14:paraId="7E0D2A81" w14:textId="77777777" w:rsidR="00114580" w:rsidRDefault="00114580" w:rsidP="00114580">
      <w:pPr>
        <w:spacing w:line="360" w:lineRule="auto"/>
      </w:pPr>
      <w:r>
        <w:t xml:space="preserve">Eva Enders, Fisheries and Oceans Canada, </w:t>
      </w:r>
      <w:hyperlink r:id="rId13">
        <w:r>
          <w:rPr>
            <w:color w:val="1155CC"/>
            <w:u w:val="single"/>
          </w:rPr>
          <w:t>Eva.Enders@dfo-mpo.gc.ca</w:t>
        </w:r>
      </w:hyperlink>
    </w:p>
    <w:p w14:paraId="082CAD68" w14:textId="77777777" w:rsidR="001619D5" w:rsidRDefault="001619D5"/>
    <w:sectPr w:rsidR="00161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580"/>
    <w:rsid w:val="00114580"/>
    <w:rsid w:val="00161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5EBFDF"/>
  <w15:chartTrackingRefBased/>
  <w15:docId w15:val="{10F7F08A-01FE-354D-A51C-C4274D5C6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4580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4580"/>
    <w:pPr>
      <w:keepNext/>
      <w:keepLines/>
      <w:spacing w:before="480" w:after="120"/>
      <w:outlineLvl w:val="0"/>
    </w:pPr>
    <w:rPr>
      <w:b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4580"/>
    <w:rPr>
      <w:rFonts w:ascii="Times New Roman" w:eastAsia="Times New Roman" w:hAnsi="Times New Roman" w:cs="Times New Roman"/>
      <w:b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honsey@usgs.gov" TargetMode="External"/><Relationship Id="rId13" Type="http://schemas.openxmlformats.org/officeDocument/2006/relationships/hyperlink" Target="mailto:Eva.Enders@dfo-mpo.gc.c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dbunnell@usgs.gov" TargetMode="External"/><Relationship Id="rId12" Type="http://schemas.openxmlformats.org/officeDocument/2006/relationships/hyperlink" Target="mailto:josef.wanzenboeck@uibk.ac.a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peter.jacobson@state.mn.us" TargetMode="External"/><Relationship Id="rId11" Type="http://schemas.openxmlformats.org/officeDocument/2006/relationships/hyperlink" Target="mailto:alfred.sandstrom@slu.se" TargetMode="External"/><Relationship Id="rId5" Type="http://schemas.openxmlformats.org/officeDocument/2006/relationships/hyperlink" Target="mailto:amuir@glfc.org" TargetMode="External"/><Relationship Id="rId15" Type="http://schemas.openxmlformats.org/officeDocument/2006/relationships/theme" Target="theme/theme1.xml"/><Relationship Id="rId10" Type="http://schemas.openxmlformats.org/officeDocument/2006/relationships/hyperlink" Target="mailto:mchalupnicki@usgs.gov" TargetMode="External"/><Relationship Id="rId4" Type="http://schemas.openxmlformats.org/officeDocument/2006/relationships/hyperlink" Target="mailto:ghansen@umn.edu" TargetMode="External"/><Relationship Id="rId9" Type="http://schemas.openxmlformats.org/officeDocument/2006/relationships/hyperlink" Target="mailto:kkeeler@usgs.gov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179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Stewart</dc:creator>
  <cp:keywords/>
  <dc:description/>
  <cp:lastModifiedBy>Taylor Stewart</cp:lastModifiedBy>
  <cp:revision>1</cp:revision>
  <dcterms:created xsi:type="dcterms:W3CDTF">2021-03-23T15:24:00Z</dcterms:created>
  <dcterms:modified xsi:type="dcterms:W3CDTF">2021-03-23T15:24:00Z</dcterms:modified>
</cp:coreProperties>
</file>