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DF746" w14:textId="2EB224FD" w:rsidR="0074412D" w:rsidRDefault="00AE3A16">
      <w:pPr>
        <w:spacing w:line="360" w:lineRule="auto"/>
      </w:pPr>
      <w:r>
        <w:t xml:space="preserve">Effects of warming winter </w:t>
      </w:r>
      <w:r>
        <w:rPr>
          <w:highlight w:val="white"/>
        </w:rPr>
        <w:t>embryo incubation temperatures on larval cisco (</w:t>
      </w:r>
      <w:r>
        <w:rPr>
          <w:i/>
          <w:highlight w:val="white"/>
        </w:rPr>
        <w:t>Coregonus artedi</w:t>
      </w:r>
      <w:r>
        <w:rPr>
          <w:highlight w:val="white"/>
        </w:rPr>
        <w:t>)</w:t>
      </w:r>
      <w:r w:rsidR="00277C8A">
        <w:rPr>
          <w:highlight w:val="white"/>
        </w:rPr>
        <w:t xml:space="preserve"> </w:t>
      </w:r>
      <w:r>
        <w:rPr>
          <w:highlight w:val="white"/>
        </w:rPr>
        <w:t xml:space="preserve">survival, growth, and critical thermal </w:t>
      </w:r>
      <w:r>
        <w:t>maximum</w:t>
      </w:r>
    </w:p>
    <w:p w14:paraId="6FF3F724" w14:textId="77777777" w:rsidR="0074412D" w:rsidRDefault="0074412D">
      <w:pPr>
        <w:spacing w:line="360" w:lineRule="auto"/>
      </w:pPr>
    </w:p>
    <w:p w14:paraId="7D5D218D" w14:textId="77777777" w:rsidR="0074412D" w:rsidRDefault="00AE3A16">
      <w:pPr>
        <w:spacing w:line="360" w:lineRule="auto"/>
      </w:pPr>
      <w:r>
        <w:t xml:space="preserve">Taylor R. </w:t>
      </w:r>
      <w:proofErr w:type="spellStart"/>
      <w:r>
        <w:t>Stewart</w:t>
      </w:r>
      <w:r>
        <w:rPr>
          <w:vertAlign w:val="superscript"/>
        </w:rPr>
        <w:t>a,b</w:t>
      </w:r>
      <w:proofErr w:type="spellEnd"/>
      <w:r>
        <w:rPr>
          <w:vertAlign w:val="superscript"/>
        </w:rPr>
        <w:t>*</w:t>
      </w:r>
      <w:r>
        <w:t xml:space="preserve">, Mark R. </w:t>
      </w:r>
      <w:proofErr w:type="spellStart"/>
      <w:r>
        <w:t>Vinson</w:t>
      </w:r>
      <w:r>
        <w:rPr>
          <w:vertAlign w:val="superscript"/>
        </w:rPr>
        <w:t>c</w:t>
      </w:r>
      <w:proofErr w:type="spellEnd"/>
      <w:r>
        <w:t xml:space="preserve">, and Jason D. </w:t>
      </w:r>
      <w:proofErr w:type="spellStart"/>
      <w:r>
        <w:t>Stockwell</w:t>
      </w:r>
      <w:r>
        <w:rPr>
          <w:vertAlign w:val="superscript"/>
        </w:rPr>
        <w:t>b</w:t>
      </w:r>
      <w:proofErr w:type="spellEnd"/>
    </w:p>
    <w:p w14:paraId="78DD19A0" w14:textId="77777777" w:rsidR="0074412D" w:rsidRDefault="0074412D">
      <w:pPr>
        <w:spacing w:line="360" w:lineRule="auto"/>
      </w:pPr>
    </w:p>
    <w:p w14:paraId="552D159F" w14:textId="77777777" w:rsidR="0074412D" w:rsidRDefault="00AE3A16">
      <w:pPr>
        <w:spacing w:line="360" w:lineRule="auto"/>
      </w:pPr>
      <w:proofErr w:type="spellStart"/>
      <w:r>
        <w:rPr>
          <w:vertAlign w:val="superscript"/>
        </w:rPr>
        <w:t>a</w:t>
      </w:r>
      <w:r>
        <w:t>Department</w:t>
      </w:r>
      <w:proofErr w:type="spellEnd"/>
      <w:r>
        <w:t xml:space="preserve"> of Biology, University of Vermont, 109 Carrig</w:t>
      </w:r>
      <w:r w:rsidR="00FE0F25">
        <w:t>a</w:t>
      </w:r>
      <w:r>
        <w:t>n Drive, Burlington, VT 05405, USA</w:t>
      </w:r>
    </w:p>
    <w:p w14:paraId="3DA35066" w14:textId="77777777" w:rsidR="0074412D" w:rsidRDefault="00AE3A16">
      <w:pPr>
        <w:spacing w:line="360" w:lineRule="auto"/>
      </w:pPr>
      <w:proofErr w:type="spellStart"/>
      <w:r>
        <w:rPr>
          <w:vertAlign w:val="superscript"/>
        </w:rPr>
        <w:t>b</w:t>
      </w:r>
      <w:r>
        <w:t>Rubenstein</w:t>
      </w:r>
      <w:proofErr w:type="spellEnd"/>
      <w:r>
        <w:t xml:space="preserve"> Ecosystem Science Laboratory, University of Vermont, 3 College Street, Burlington, VT 05401, USA</w:t>
      </w:r>
    </w:p>
    <w:p w14:paraId="3D503884" w14:textId="77777777" w:rsidR="0074412D" w:rsidRDefault="00AE3A16">
      <w:pPr>
        <w:spacing w:line="360" w:lineRule="auto"/>
      </w:pPr>
      <w:proofErr w:type="spellStart"/>
      <w:r>
        <w:rPr>
          <w:vertAlign w:val="superscript"/>
        </w:rPr>
        <w:t>c</w:t>
      </w:r>
      <w:r>
        <w:t>U.S</w:t>
      </w:r>
      <w:proofErr w:type="spellEnd"/>
      <w:r>
        <w:t>. Geological Survey, Great Lakes Science Center, Lake Superior Biological Station, 2800 Lake Shore Drive East, Ashland, WI 54806, USA</w:t>
      </w:r>
    </w:p>
    <w:p w14:paraId="4994E32A" w14:textId="77777777" w:rsidR="0074412D" w:rsidRDefault="0074412D">
      <w:pPr>
        <w:spacing w:line="360" w:lineRule="auto"/>
      </w:pPr>
    </w:p>
    <w:p w14:paraId="6FDB9979" w14:textId="77777777" w:rsidR="0074412D" w:rsidRDefault="00AE3A16">
      <w:pPr>
        <w:spacing w:line="360" w:lineRule="auto"/>
      </w:pPr>
      <w:r>
        <w:rPr>
          <w:color w:val="000000"/>
        </w:rPr>
        <w:t>*Corresponding Author: Taylor R. Stewart, Department of Biology, Rubenstein Ecosystem Science Laboratory, University of Vermont, 3 College St, Burlington, VT 05401, USA.</w:t>
      </w:r>
    </w:p>
    <w:p w14:paraId="2B871768" w14:textId="1117B7C5" w:rsidR="00982A15" w:rsidRPr="00893E11" w:rsidRDefault="00AE3A16" w:rsidP="00893E11">
      <w:pPr>
        <w:spacing w:line="360" w:lineRule="auto"/>
        <w:ind w:firstLine="720"/>
      </w:pPr>
      <w:r>
        <w:rPr>
          <w:color w:val="000000"/>
        </w:rPr>
        <w:t xml:space="preserve">Email: </w:t>
      </w:r>
      <w:hyperlink r:id="rId6">
        <w:r>
          <w:rPr>
            <w:color w:val="1155CC"/>
            <w:u w:val="single"/>
          </w:rPr>
          <w:t>taylor.stewart@uvm.edu</w:t>
        </w:r>
      </w:hyperlink>
      <w:r w:rsidR="00982A15">
        <w:rPr>
          <w:b/>
        </w:rPr>
        <w:br w:type="page"/>
      </w:r>
    </w:p>
    <w:p w14:paraId="7899B8DC" w14:textId="77777777" w:rsidR="0074412D" w:rsidRDefault="00AE3A16">
      <w:pPr>
        <w:pStyle w:val="Heading4"/>
        <w:spacing w:before="0" w:after="0" w:line="360" w:lineRule="auto"/>
      </w:pPr>
      <w:bookmarkStart w:id="0" w:name="_heading=h.wp7h5ijp7o6a" w:colFirst="0" w:colLast="0"/>
      <w:bookmarkEnd w:id="0"/>
      <w:r>
        <w:lastRenderedPageBreak/>
        <w:t>Abstract:</w:t>
      </w:r>
    </w:p>
    <w:p w14:paraId="3C55C616" w14:textId="256B0194" w:rsidR="0074412D" w:rsidRDefault="00AE3A16">
      <w:pPr>
        <w:spacing w:line="360" w:lineRule="auto"/>
      </w:pPr>
      <w:r>
        <w:t>Freshwater whitefishes, Salmonidae Coregoninae, are cold stenothermic fishes of ecological and socio-economic importance in</w:t>
      </w:r>
      <w:r>
        <w:rPr>
          <w:highlight w:val="white"/>
        </w:rPr>
        <w:t xml:space="preserve"> northern hemisphere lakes that are currently warming. To address the effect of warming waters on coregonine reproduction we experimentally evaluated different embryo incubation temperatures on</w:t>
      </w:r>
      <w:r w:rsidR="00DA780F">
        <w:rPr>
          <w:highlight w:val="white"/>
        </w:rPr>
        <w:t xml:space="preserve"> s</w:t>
      </w:r>
      <w:r>
        <w:rPr>
          <w:highlight w:val="white"/>
        </w:rPr>
        <w:t xml:space="preserve">urvival, growth, and critical thermal </w:t>
      </w:r>
      <w:r>
        <w:t>maximum</w:t>
      </w:r>
      <w:r>
        <w:rPr>
          <w:highlight w:val="white"/>
        </w:rPr>
        <w:t xml:space="preserve"> of larval cisco (</w:t>
      </w:r>
      <w:r>
        <w:rPr>
          <w:i/>
          <w:highlight w:val="white"/>
        </w:rPr>
        <w:t>Coregonus artedi</w:t>
      </w:r>
      <w:r>
        <w:rPr>
          <w:highlight w:val="white"/>
        </w:rPr>
        <w:t xml:space="preserve">) sampled from lakes Superior and Ontario. </w:t>
      </w:r>
      <w:r>
        <w:t>Embryos were incubated at water temperatures of 2.0, 4.4, 6.9, and 8.9°C to simulate present and increased winter temperatures, and successfully hatched larvae were reared in a common environment. For both sampled populations of cisco, larval survival and critical thermal maximum were negatively related to incubation temperature, and larval growth was positively related to incubation temperature. The magnitude of change across incubation temperatures was greater in the population sampled from Lake Superior than Lake Ontario for all traits examined</w:t>
      </w:r>
      <w:r w:rsidR="000646CA">
        <w:t xml:space="preserve">. The </w:t>
      </w:r>
      <w:r w:rsidR="00E12692">
        <w:t xml:space="preserve">more </w:t>
      </w:r>
      <w:r w:rsidR="000646CA">
        <w:t>rapid decrease in survival and critical thermal limit</w:t>
      </w:r>
      <w:r>
        <w:t xml:space="preserve"> </w:t>
      </w:r>
      <w:r w:rsidR="001A181A">
        <w:t>f</w:t>
      </w:r>
      <w:r w:rsidR="00E12692">
        <w:t>o</w:t>
      </w:r>
      <w:r w:rsidR="001A181A">
        <w:t xml:space="preserve">r </w:t>
      </w:r>
      <w:r w:rsidR="00E12692">
        <w:t xml:space="preserve">larval </w:t>
      </w:r>
      <w:r w:rsidR="001A181A">
        <w:t>cisco in Lake Superior</w:t>
      </w:r>
      <w:r w:rsidR="00E12692">
        <w:t>, compared to those from Lake Ontario,</w:t>
      </w:r>
      <w:r w:rsidR="001A181A">
        <w:t xml:space="preserve"> </w:t>
      </w:r>
      <w:r>
        <w:t xml:space="preserve">suggests that </w:t>
      </w:r>
      <w:r w:rsidR="00DA780F">
        <w:t xml:space="preserve">Lake Superior larvae </w:t>
      </w:r>
      <w:r>
        <w:t xml:space="preserve">may possess a </w:t>
      </w:r>
      <w:r w:rsidR="00DA780F">
        <w:t xml:space="preserve">more limited </w:t>
      </w:r>
      <w:r>
        <w:t>ability to acclimate to and cope with increasing winter water temperatures</w:t>
      </w:r>
      <w:r w:rsidR="00D90749">
        <w:t>.</w:t>
      </w:r>
      <w:r w:rsidR="00B12D47">
        <w:t xml:space="preserve"> </w:t>
      </w:r>
      <w:r w:rsidR="00D90749">
        <w:t>H</w:t>
      </w:r>
      <w:r w:rsidR="00B12D47">
        <w:t>owever, t</w:t>
      </w:r>
      <w:r w:rsidR="000646CA">
        <w:t xml:space="preserve">he </w:t>
      </w:r>
      <w:r w:rsidR="001A181A">
        <w:t>rapid</w:t>
      </w:r>
      <w:r w:rsidR="000646CA">
        <w:t xml:space="preserve"> increase </w:t>
      </w:r>
      <w:r w:rsidR="00933295">
        <w:t>in</w:t>
      </w:r>
      <w:r w:rsidR="000646CA">
        <w:t xml:space="preserve"> growth</w:t>
      </w:r>
      <w:r w:rsidR="00933295">
        <w:t xml:space="preserve"> </w:t>
      </w:r>
      <w:r w:rsidR="00B12D47">
        <w:t>suggest</w:t>
      </w:r>
      <w:r w:rsidR="001A181A">
        <w:t>s</w:t>
      </w:r>
      <w:r w:rsidR="00B12D47">
        <w:t xml:space="preserve"> </w:t>
      </w:r>
      <w:r w:rsidR="00DA780F">
        <w:t xml:space="preserve">larval </w:t>
      </w:r>
      <w:r w:rsidR="00B12D47">
        <w:t xml:space="preserve">cisco from Lake Superior </w:t>
      </w:r>
      <w:r w:rsidR="001A181A">
        <w:t xml:space="preserve">could recover better </w:t>
      </w:r>
      <w:r w:rsidR="00B12D47">
        <w:t>from</w:t>
      </w:r>
      <w:r w:rsidR="001A181A">
        <w:t xml:space="preserve"> </w:t>
      </w:r>
      <w:r w:rsidR="00D90749">
        <w:t xml:space="preserve">hatching at a </w:t>
      </w:r>
      <w:r w:rsidR="001A181A">
        <w:t>small length induced by warm incubation temperatures</w:t>
      </w:r>
      <w:r w:rsidR="00781192">
        <w:t>,</w:t>
      </w:r>
      <w:r w:rsidR="00D90749">
        <w:t xml:space="preserve"> compared to Lake Ontario larvae</w:t>
      </w:r>
      <w:r>
        <w:t xml:space="preserve">. Our results suggest propagation and restoration programs </w:t>
      </w:r>
      <w:r w:rsidR="00E12692">
        <w:t xml:space="preserve">may want to </w:t>
      </w:r>
      <w:r>
        <w:t>consider integrating natural habitat preferences and maximizing phenotypic variability to ensure offspring are set up for success upon stocking.</w:t>
      </w:r>
    </w:p>
    <w:p w14:paraId="15285253" w14:textId="46EAFF89" w:rsidR="00F6506D" w:rsidRDefault="00F6506D">
      <w:pPr>
        <w:spacing w:line="360" w:lineRule="auto"/>
      </w:pPr>
    </w:p>
    <w:p w14:paraId="19CF444A" w14:textId="051171B8" w:rsidR="000025B6" w:rsidRDefault="000025B6" w:rsidP="000025B6">
      <w:pPr>
        <w:spacing w:line="360" w:lineRule="auto"/>
      </w:pPr>
      <w:r w:rsidRPr="00DA0872">
        <w:rPr>
          <w:b/>
        </w:rPr>
        <w:t>Keywords</w:t>
      </w:r>
      <w:r w:rsidRPr="00DA0872">
        <w:t xml:space="preserve">: Coregonus; cisco; climate change; </w:t>
      </w:r>
      <w:r w:rsidR="00B50CFE">
        <w:t xml:space="preserve">embryo incubation; </w:t>
      </w:r>
      <w:r w:rsidR="00D77FB2">
        <w:t xml:space="preserve">larvae; </w:t>
      </w:r>
      <w:r w:rsidR="00B50CFE">
        <w:t>water temperature</w:t>
      </w:r>
      <w:r>
        <w:br w:type="page"/>
      </w:r>
    </w:p>
    <w:p w14:paraId="3EE40885" w14:textId="77777777" w:rsidR="0074412D" w:rsidRDefault="00AE3A16">
      <w:pPr>
        <w:pStyle w:val="Heading4"/>
        <w:spacing w:before="0" w:after="0" w:line="360" w:lineRule="auto"/>
      </w:pPr>
      <w:bookmarkStart w:id="1" w:name="_heading=h.paahqwmryazt" w:colFirst="0" w:colLast="0"/>
      <w:bookmarkEnd w:id="1"/>
      <w:r>
        <w:lastRenderedPageBreak/>
        <w:t>Introduction:</w:t>
      </w:r>
    </w:p>
    <w:p w14:paraId="4D27BAF2" w14:textId="77777777" w:rsidR="0074412D" w:rsidRDefault="00AE3A16">
      <w:pPr>
        <w:spacing w:line="360" w:lineRule="auto"/>
        <w:rPr>
          <w:highlight w:val="white"/>
        </w:rPr>
      </w:pPr>
      <w:r>
        <w:t>Water temperatures are rising around the globe</w:t>
      </w:r>
      <w:r w:rsidR="00495A3A">
        <w:t xml:space="preserve"> </w:t>
      </w:r>
      <w:r w:rsidR="00495A3A">
        <w:fldChar w:fldCharType="begin" w:fldLock="1"/>
      </w:r>
      <w:r w:rsidR="00495A3A">
        <w:instrText>ADDIN CSL_CITATION {"citationItems":[{"id":"ITEM-1","itemData":{"DOI":"10.4319/lo.2008.53.6.2724","ISBN":"0024-3590","ISSN":"00243590","abstract":"A 100-yr-long time series of water temperature measured just downstream of Lake Superior is used to produce proxy time series of open-lake temperature. This analysis suggests that open-water Lake Superior summer temperatures have increased by roughly 3.5 degrees C over the last century, most of that warming occurring in the last three decades. Correspondingly, the length of the positively stratified season has increased from 145 d to 170 d. The observed amount of warming is greater than the observed change in regional temperature over the same time period by roughly a factor of two. The discrepancy can be understood in the context of reduced winter ice cover, and implies that spatially and temporally averaged ice cover in Lake Superior has decreased from 23% to 12% over the last century.","author":[{"dropping-particle":"","family":"Austin","given":"Jay A","non-dropping-particle":"","parse-names":false,"suffix":""},{"dropping-particle":"","family":"Colman","given":"Steven M","non-dropping-particle":"","parse-names":false,"suffix":""}],"container-title":"Limnology and Oceanography","id":"ITEM-1","issue":"6","issued":{"date-parts":[["2008"]]},"language":"English","note":"378wo Times Cited:83 Cited References Count:15","page":"2724-2730","title":"A century of temperature variability in Lake Superior","type":"article-journal","volume":"53"},"uris":["http://www.mendeley.com/documents/?uuid=4a462274-17da-3199-a8a8-21b0c61d16a9"]},{"id":"ITEM-2","itemData":{"DOI":"10.1038/s41467-020-15108-z","ISSN":"2041-1723","author":[{"dropping-particle":"","family":"Maberly","given":"Stephen C","non-dropping-particle":"","parse-names":false,"suffix":""},{"dropping-particle":"","family":"O’Donnell","given":"Ruth A","non-dropping-particle":"","parse-names":false,"suffix":""},{"dropping-particle":"","family":"Woolway","given":"R Iestyn","non-dropping-particle":"","parse-names":false,"suffix":""},{"dropping-particle":"","family":"Cutler","given":"Mark E J","non-dropping-particle":"","parse-names":false,"suffix":""},{"dropping-particle":"","family":"Gong","given":"Mengyi","non-dropping-particle":"","parse-names":false,"suffix":""},{"dropping-particle":"","family":"Jones","given":"Ian D","non-dropping-particle":"","parse-names":false,"suffix":""},{"dropping-particle":"","family":"Merchant","given":"Christopher J","non-dropping-particle":"","parse-names":false,"suffix":""},{"dropping-particle":"","family":"Miller","given":"Claire A","non-dropping-particle":"","parse-names":false,"suffix":""},{"dropping-particle":"","family":"Politi","given":"Eirini","non-dropping-particle":"","parse-names":false,"suffix":""},{"dropping-particle":"","family":"Scott","given":"E Marian","non-dropping-particle":"","parse-names":false,"suffix":""}],"container-title":"Nature Communications","id":"ITEM-2","issue":"1","issued":{"date-parts":[["2020"]]},"page":"1-9","title":"Global lake thermal regions shift under climate change","type":"article-journal","volume":"11"},"uris":["http://www.mendeley.com/documents/?uuid=3b244ce3-d224-4ecc-b6ca-9e7250fb623f"]},{"id":"ITEM-3","itemData":{"DOI":"10.1002/2015GL066235","ISSN":"1944-8007","abstract":"BIOGEOSCIENCES: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Letters","id":"ITEM-3","issue":"24","issued":{"date-parts":[["2015"]]},"page":"1-9","title":"Rapid and highly variable warming of lake surface waters around the globe","type":"article-journal","volume":"42"},"uris":["http://www.mendeley.com/documents/?uuid=148ceb4a-054a-3a99-b7cc-8d1b9f93055f"]},{"id":"ITEM-4","itemData":{"DOI":"10.1038/s43017-020-0067-5","ISSN":"2662-138X","author":[{"dropping-particle":"","family":"Woolway","given":"R Iestyn","non-dropping-particle":"","parse-names":false,"suffix":""},{"dropping-particle":"","family":"Kraemer","given":"Benjamin M","non-dropping-particle":"","parse-names":false,"suffix":""},{"dropping-particle":"","family":"Lenters","given":"John D","non-dropping-particle":"","parse-names":false,"suffix":""},{"dropping-particle":"","family":"Merchant","given":"Christopher J","non-dropping-particle":"","parse-names":false,"suffix":""},{"dropping-particle":"","family":"O’Reilly","given":"Catherine M","non-dropping-particle":"","parse-names":false,"suffix":""},{"dropping-particle":"","family":"Sharma","given":"Sapna","non-dropping-particle":"","parse-names":false,"suffix":""}],"container-title":"Nature Reviews Earth &amp; Environment","id":"ITEM-4","issue":"8","issued":{"date-parts":[["2020"]]},"page":"388-403","title":"Global lake responses to climate change","type":"article-journal","volume":"1"},"uris":["http://www.mendeley.com/documents/?uuid=c347c8bb-64df-40ab-8cd0-090d2ad0b549"]}],"mendeley":{"formattedCitation":"(Austin and Colman, 2008; Maberly et al., 2020; O’Reilly et al., 2015; Woolway et al., 2020)","plainTextFormattedCitation":"(Austin and Colman, 2008; Maberly et al., 2020; O’Reilly et al., 2015; Woolway et al., 2020)","previouslyFormattedCitation":"(Austin and Colman, 2008; Maberly et al., 2020; O’Reilly et al., 2015; Woolway et al., 2020)"},"properties":{"noteIndex":0},"schema":"https://github.com/citation-style-language/schema/raw/master/csl-citation.json"}</w:instrText>
      </w:r>
      <w:r w:rsidR="00495A3A">
        <w:fldChar w:fldCharType="separate"/>
      </w:r>
      <w:r w:rsidR="00495A3A" w:rsidRPr="00495A3A">
        <w:rPr>
          <w:noProof/>
        </w:rPr>
        <w:t>(Austin and Colman, 2008; Maberly et al., 2020; O’Reilly et al., 2015; Woolway et al., 2020)</w:t>
      </w:r>
      <w:r w:rsidR="00495A3A">
        <w:fldChar w:fldCharType="end"/>
      </w:r>
      <w:r>
        <w:t xml:space="preserve"> and poses a threat to </w:t>
      </w:r>
      <w:r>
        <w:rPr>
          <w:highlight w:val="white"/>
        </w:rPr>
        <w:t>ectotherms, such as fish, that have limited thermal tolerance ranges</w:t>
      </w:r>
      <w:r w:rsidR="00495A3A">
        <w:rPr>
          <w:highlight w:val="white"/>
        </w:rPr>
        <w:t xml:space="preserve"> </w:t>
      </w:r>
      <w:r w:rsidR="00495A3A">
        <w:rPr>
          <w:highlight w:val="white"/>
        </w:rPr>
        <w:fldChar w:fldCharType="begin" w:fldLock="1"/>
      </w:r>
      <w:r w:rsidR="00495A3A">
        <w:rPr>
          <w:highlight w:val="white"/>
        </w:rPr>
        <w:instrText>ADDIN CSL_CITATION {"citationItems":[{"id":"ITEM-1","itemData":{"DOI":"10.1111/gcb.13427","ISSN":"1354-1013","author":[{"dropping-particle":"","family":"Comte","given":"Lise","non-dropping-particle":"","parse-names":false,"suffix":""},{"dropping-particle":"","family":"Olden","given":"Julian D","non-dropping-particle":"","parse-names":false,"suffix":""}],"container-title":"Global Change Biology","id":"ITEM-1","issue":"2","issued":{"date-parts":[["2017"]]},"page":"728-736","publisher":"Wiley Online Library","title":"Evolutionary and environmental determinants of freshwater fish thermal tolerance and plasticity","type":"article-journal","volume":"23"},"uris":["http://www.mendeley.com/documents/?uuid=4a0abbd9-fec2-416b-be1d-b9ffcffdba3d"]},{"id":"ITEM-2","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-2","issue":"6499","issued":{"date-parts":[["2020"]]},"page":"65-70","title":"Thermal bottlenecks in the life cycle define climate vulnerability of fish","type":"article-journal","volume":"369"},"uris":["http://www.mendeley.com/documents/?uuid=cb551f1a-363f-4a8d-8301-b7fb25971e86"]},{"id":"ITEM-3","itemData":{"DOI":"10.1111/jfb.14402","ISSN":"0022-1112","author":[{"dropping-particle":"","family":"Little","given":"Alexander G","non-dropping-particle":"","parse-names":false,"suffix":""},{"dropping-particle":"","family":"Loughland","given":"Isabella","non-dropping-particle":"","parse-names":false,"suffix":""},{"dropping-particle":"","family":"Seebacher","given":"Frank","non-dropping-particle":"","parse-names":false,"suffix":""}],"container-title":"Journal of Fish Biology","id":"ITEM-3","issued":{"date-parts":[["2020"]]},"page":"328-340","title":"What do warming waters mean for fish physiology and fisheries?","type":"article-journal","volume":"97"},"uris":["http://www.mendeley.com/documents/?uuid=0721a301-1198-4d8e-8d15-24181dd79059"]}],"mendeley":{"formattedCitation":"(Comte and Olden, 2017; Dahlke et al., 2020; Little et al., 2020)","plainTextFormattedCitation":"(Comte and Olden, 2017; Dahlke et al., 2020; Little et al., 2020)","previouslyFormattedCitation":"(Comte and Olden, 2017; Dahlke et al., 2020; Little et al., 2020)"},"properties":{"noteIndex":0},"schema":"https://github.com/citation-style-language/schema/raw/master/csl-citation.json"}</w:instrText>
      </w:r>
      <w:r w:rsidR="00495A3A">
        <w:rPr>
          <w:highlight w:val="white"/>
        </w:rPr>
        <w:fldChar w:fldCharType="separate"/>
      </w:r>
      <w:r w:rsidR="00495A3A" w:rsidRPr="00495A3A">
        <w:rPr>
          <w:noProof/>
          <w:highlight w:val="white"/>
        </w:rPr>
        <w:t>(Comte and Olden, 2017; Dahlke et al., 2020; Little et al., 2020)</w:t>
      </w:r>
      <w:r w:rsidR="00495A3A">
        <w:rPr>
          <w:highlight w:val="white"/>
        </w:rPr>
        <w:fldChar w:fldCharType="end"/>
      </w:r>
      <w:r>
        <w:rPr>
          <w:highlight w:val="white"/>
        </w:rPr>
        <w:t xml:space="preserve">. Thermal tolerances vary with ontogenetic development </w:t>
      </w:r>
      <w:r w:rsidR="00495A3A">
        <w:rPr>
          <w:highlight w:val="white"/>
        </w:rPr>
        <w:fldChar w:fldCharType="begin" w:fldLock="1"/>
      </w:r>
      <w:r w:rsidR="00495A3A">
        <w:rPr>
          <w:highlight w:val="white"/>
        </w:rPr>
        <w:instrText>ADDIN CSL_CITATION {"citationItems":[{"id":"ITEM-1","itemData":{"DOI":"10.1126/science.aaz3658","ISSN":"0036-8075","author":[{"dropping-particle":"","family":"Dahlke","given":"Flemming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-1","issue":"6499","issued":{"date-parts":[["2020"]]},"page":"65-70","title":"Thermal bottlenecks in the life cycle define climate vulnerability of fish","type":"article-journal","volume":"369"},"uris":["http://www.mendeley.com/documents/?uuid=cb551f1a-363f-4a8d-8301-b7fb25971e86"]},{"id":"ITEM-2","itemData":{"DOI":"10.1126/science.abd1272","ISSN":"0036-8075","author":[{"dropping-particle":"","family":"Sunday","given":"Jennifer M","non-dropping-particle":"","parse-names":false,"suffix":""}],"container-title":"Science","id":"ITEM-2","issue":"6499","issued":{"date-parts":[["2020"]]},"page":"35-36","publisher":"American Association for the Advancement of Science","title":"When do fish succumb to heat?","type":"article-journal","volume":"369"},"uris":["http://www.mendeley.com/documents/?uuid=a6eb6ae2-d93a-4f7d-8f75-b70160e9a5a7"]}],"mendeley":{"formattedCitation":"(Dahlke et al., 2020; Sunday, 2020)","plainTextFormattedCitation":"(Dahlke et al., 2020; Sunday, 2020)","previouslyFormattedCitation":"(Dahlke et al., 2020; Sunday, 2020)"},"properties":{"noteIndex":0},"schema":"https://github.com/citation-style-language/schema/raw/master/csl-citation.json"}</w:instrText>
      </w:r>
      <w:r w:rsidR="00495A3A">
        <w:rPr>
          <w:highlight w:val="white"/>
        </w:rPr>
        <w:fldChar w:fldCharType="separate"/>
      </w:r>
      <w:r w:rsidR="00495A3A" w:rsidRPr="00495A3A">
        <w:rPr>
          <w:noProof/>
          <w:highlight w:val="white"/>
        </w:rPr>
        <w:t>(Dahlke et al., 2020; Sunday, 2020)</w:t>
      </w:r>
      <w:r w:rsidR="00495A3A">
        <w:rPr>
          <w:highlight w:val="white"/>
        </w:rPr>
        <w:fldChar w:fldCharType="end"/>
      </w:r>
      <w:r w:rsidR="00495A3A">
        <w:rPr>
          <w:highlight w:val="white"/>
        </w:rPr>
        <w:t xml:space="preserve"> </w:t>
      </w:r>
      <w:r>
        <w:rPr>
          <w:highlight w:val="white"/>
        </w:rPr>
        <w:t>and affect reproduction, metabolic rates, growth, and overall survival</w:t>
      </w:r>
      <w:r w:rsidR="00495A3A">
        <w:rPr>
          <w:highlight w:val="white"/>
        </w:rPr>
        <w:t xml:space="preserve"> </w:t>
      </w:r>
      <w:r w:rsidR="00495A3A">
        <w:rPr>
          <w:highlight w:val="white"/>
        </w:rPr>
        <w:fldChar w:fldCharType="begin" w:fldLock="1"/>
      </w:r>
      <w:r w:rsidR="00495A3A">
        <w:rPr>
          <w:highlight w:val="white"/>
        </w:rPr>
        <w:instrText>ADDIN CSL_CITATION {"citationItems":[{"id":"ITEM-1","itemData":{"DOI":"10.1016/S1546-5098(08)60033-3","author":[{"dropping-particle":"","family":"Brett","given":"J R","non-dropping-particle":"","parse-names":false,"suffix":""}],"chapter-number":"10","container-title":"Fish Physiology","editor":[{"dropping-particle":"","family":"Hoar","given":"W S","non-dropping-particle":"","parse-names":false,"suffix":""},{"dropping-particle":"","family":"Randall","given":"D J","non-dropping-particle":"","parse-names":false,"suffix":""},{"dropping-particle":"","family":"Brett","given":"J R","non-dropping-particle":"","parse-names":false,"suffix":""}],"id":"ITEM-1","issued":{"date-parts":[["1979"]]},"page":"599-677","publisher":"Elsevier Science","title":"Environmental Factors and Growth","type":"chapter"},"uris":["http://www.mendeley.com/documents/?uuid=58f19bb3-a102-4904-81be-37246dd56f48"]},{"id":"ITEM-2","itemData":{"DOI":"10.1890/03-9000","ISSN":"1939-9170","author":[{"dropping-particle":"","family":"Brown","given":"James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B","non-dropping-particle":"","parse-names":false,"suffix":""}],"container-title":"Ecology","id":"ITEM-2","issue":"7","issued":{"date-parts":[["2004"]]},"page":"1771-1789","title":"Toward a metabolic theory of ecology","type":"article-journal","volume":"85"},"uris":["http://www.mendeley.com/documents/?uuid=ca9e72d6-a06d-4e9b-b4f4-67f6b2406d60"]},{"id":"ITEM-3","itemData":{"DOI":"10.1007/s00442-012-2286-z","ISSN":"1432-1939","author":[{"dropping-particle":"","family":"Busch","given":"Susan","non-dropping-particle":"","parse-names":false,"suffix":""},{"dropping-particle":"","family":"Kirillin","given":"Georgiy","non-dropping-particle":"","parse-names":false,"suffix":""},{"dropping-particle":"","family":"Mehner","given":"Thomas","non-dropping-particle":"","parse-names":false,"suffix":""}],"container-title":"Oecologia","id":"ITEM-3","issue":"1","issued":{"date-parts":[["2012"]]},"page":"275-287","title":"Plasticity in habitat use determines metabolic response of fish to global warming in stratified lakes","type":"article-journal","volume":"170"},"uris":["http://www.mendeley.com/documents/?uuid=c498a69f-78e3-47d3-89b3-11ab95b5f821"]},{"id":"ITEM-4","itemData":{"DOI":"doi.org/10.1038/417070a","ISSN":"1476-4687","author":[{"dropping-particle":"","family":"Gillooly","given":"James F","non-dropping-particle":"","parse-names":false,"suffix":""},{"dropping-particle":"","family":"Charnov","given":"Eric L","non-dropping-particle":"","parse-names":false,"suffix":""},{"dropping-particle":"","family":"West","given":"Geoffrey B","non-dropping-particle":"","parse-names":false,"suffix":""},{"dropping-particle":"","family":"Savage","given":"Van M","non-dropping-particle":"","parse-names":false,"suffix":""},{"dropping-particle":"","family":"Brown","given":"James H","non-dropping-particle":"","parse-names":false,"suffix":""}],"container-title":"Nature","id":"ITEM-4","issue":"6884","issued":{"date-parts":[["2002"]]},"page":"70-73","title":"Effects of size and temperature on developmental time","type":"article-journal","volume":"417"},"uris":["http://www.mendeley.com/documents/?uuid=ae3f1f8e-bacb-4d5e-b3de-e76279029b59"]},{"id":"ITEM-5","itemData":{"DOI":"10.1111/jfb.14402","ISSN":"0022-1112","author":[{"dropping-particle":"","family":"Little","given":"Alexander G","non-dropping-particle":"","parse-names":false,"suffix":""},{"dropping-particle":"","family":"Loughland","given":"Isabella","non-dropping-particle":"","parse-names":false,"suffix":""},{"dropping-particle":"","family":"Seebacher","given":"Frank","non-dropping-particle":"","parse-names":false,"suffix":""}],"container-title":"Journal of Fish Biology","id":"ITEM-5","issued":{"date-parts":[["2020"]]},"page":"328-340","title":"What do warming waters mean for fish physiology and fisheries?","type":"article-journal","volume":"97"},"uris":["http://www.mendeley.com/documents/?uuid=0721a301-1198-4d8e-8d15-24181dd79059"]},{"id":"ITEM-6","itemData":{"DOI":"10.1139/F08-120","ISSN":"0174-1578","author":[{"dropping-particle":"","family":"Ohlberger","given":"Jan","non-dropping-particle":"","parse-names":false,"suffix":""},{"dropping-particle":"","family":"Staaks","given":"Georg","non-dropping-particle":"","parse-names":false,"suffix":""},{"dropping-particle":"","family":"Hölker","given":"Franz","non-dropping-particle":"","parse-names":false,"suffix":""}],"container-title":"Journal of Comparative Physiology","id":"ITEM-6","issue":"8","issued":{"date-parts":[["2007"]]},"page":"905-916","title":"Effects of temperature, swimming speed and body mass on standard and active metabolic rate in vendace (Coregonus albula)","type":"article-journal","volume":"177"},"uris":["http://www.mendeley.com/documents/?uuid=ed7191f5-07e6-410d-9952-72d1aec8dd13"]}],"mendeley":{"formattedCitation":"(Brett, 1979; Brown et al., 2004; Busch et al., 2012; Gillooly et al., 2002; Little et al., 2020; Ohlberger et al., 2007)","plainTextFormattedCitation":"(Brett, 1979; Brown et al., 2004; Busch et al., 2012; Gillooly et al., 2002; Little et al., 2020; Ohlberger et al., 2007)","previouslyFormattedCitation":"(Brett, 1979; Brown et al., 2004; Busch et al., 2012; Gillooly et al., 2002; Little et al., 2020; Ohlberger et al., 2007)"},"properties":{"noteIndex":0},"schema":"https://github.com/citation-style-language/schema/raw/master/csl-citation.json"}</w:instrText>
      </w:r>
      <w:r w:rsidR="00495A3A">
        <w:rPr>
          <w:highlight w:val="white"/>
        </w:rPr>
        <w:fldChar w:fldCharType="separate"/>
      </w:r>
      <w:r w:rsidR="00495A3A" w:rsidRPr="00495A3A">
        <w:rPr>
          <w:noProof/>
          <w:highlight w:val="white"/>
        </w:rPr>
        <w:t>(Brett, 1979; Brown et al., 2004; Busch et al., 2012; Gillooly et al., 2002; Little et al., 2020; Ohlberger et al., 2007)</w:t>
      </w:r>
      <w:r w:rsidR="00495A3A">
        <w:rPr>
          <w:highlight w:val="white"/>
        </w:rPr>
        <w:fldChar w:fldCharType="end"/>
      </w:r>
      <w:r>
        <w:rPr>
          <w:highlight w:val="white"/>
        </w:rPr>
        <w:t>. Vulnerability of fishes to climatic warming is highest for cold stenothermic species that lack the ability to migrate to suitable temperatures. Specific vulnerability of local populations will likely depend on future climate regime shifts and the temperature requirements of spawners and embryos</w:t>
      </w:r>
      <w:r w:rsidR="00495A3A">
        <w:rPr>
          <w:highlight w:val="white"/>
        </w:rPr>
        <w:t xml:space="preserve"> </w:t>
      </w:r>
      <w:r w:rsidR="00495A3A">
        <w:rPr>
          <w:highlight w:val="white"/>
        </w:rPr>
        <w:fldChar w:fldCharType="begin" w:fldLock="1"/>
      </w:r>
      <w:r w:rsidR="00495A3A">
        <w:rPr>
          <w:highlight w:val="white"/>
        </w:rPr>
        <w:instrText>ADDIN CSL_CITATION {"citationItems":[{"id":"ITEM-1","itemData":{"DOI":"10.1126/science.aaz3658","ISSN":"0036-8075","author":[{"dropping-particle":"","family":"Dahlke","given":"Flemming T","non-dropping-particle":"","parse-names":false,"suffix":""},{"dropping-particle":"","family":"Wohlrab","given":"Sylke","non-dropping-particle":"","parse-names":false,"suffix":""},{"dropping-particle":"","family":"Butzin","given":"Martin","non-dropping-particle":"","parse-names":false,"suffix":""},{"dropping-particle":"","family":"Pörtner","given":"Hans-Otto","non-dropping-particle":"","parse-names":false,"suffix":""}],"container-title":"Science","id":"ITEM-1","issue":"6499","issued":{"date-parts":[["2020"]]},"page":"65-70","title":"Thermal bottlenecks in the life cycle define climate vulnerability of fish","type":"article-journal","volume":"369"},"uris":["http://www.mendeley.com/documents/?uuid=cb551f1a-363f-4a8d-8301-b7fb25971e86"]},{"id":"ITEM-2","itemData":{"DOI":"10.1126/science.abd1272","ISSN":"0036-8075","author":[{"dropping-particle":"","family":"Sunday","given":"Jennifer M","non-dropping-particle":"","parse-names":false,"suffix":""}],"container-title":"Science","id":"ITEM-2","issue":"6499","issued":{"date-parts":[["2020"]]},"page":"35-36","publisher":"American Association for the Advancement of Science","title":"When do fish succumb to heat?","type":"article-journal","volume":"369"},"uris":["http://www.mendeley.com/documents/?uuid=a6eb6ae2-d93a-4f7d-8f75-b70160e9a5a7"]}],"mendeley":{"formattedCitation":"(Dahlke et al., 2020; Sunday, 2020)","plainTextFormattedCitation":"(Dahlke et al., 2020; Sunday, 2020)","previouslyFormattedCitation":"(Dahlke et al., 2020; Sunday, 2020)"},"properties":{"noteIndex":0},"schema":"https://github.com/citation-style-language/schema/raw/master/csl-citation.json"}</w:instrText>
      </w:r>
      <w:r w:rsidR="00495A3A">
        <w:rPr>
          <w:highlight w:val="white"/>
        </w:rPr>
        <w:fldChar w:fldCharType="separate"/>
      </w:r>
      <w:r w:rsidR="00495A3A" w:rsidRPr="00495A3A">
        <w:rPr>
          <w:noProof/>
          <w:highlight w:val="white"/>
        </w:rPr>
        <w:t>(Dahlke et al., 2020; Sunday, 2020)</w:t>
      </w:r>
      <w:r w:rsidR="00495A3A">
        <w:rPr>
          <w:highlight w:val="white"/>
        </w:rPr>
        <w:fldChar w:fldCharType="end"/>
      </w:r>
      <w:r>
        <w:rPr>
          <w:highlight w:val="white"/>
        </w:rPr>
        <w:t>. In the short-term, lacustrine spawners may cope with warming waters by shifting spawning timing or using deeper and colder spawning habitat, or potentially in the long-term through thermal adaptation across generations. Adaptation, however, may be too slow to keep pace with changing thermal conditions</w:t>
      </w:r>
      <w:r w:rsidR="00495A3A">
        <w:rPr>
          <w:highlight w:val="white"/>
        </w:rPr>
        <w:t xml:space="preserve"> </w:t>
      </w:r>
      <w:r w:rsidR="00495A3A">
        <w:rPr>
          <w:highlight w:val="white"/>
        </w:rPr>
        <w:fldChar w:fldCharType="begin" w:fldLock="1"/>
      </w:r>
      <w:r w:rsidR="00DB4A8C">
        <w:rPr>
          <w:highlight w:val="white"/>
        </w:rPr>
        <w:instrText>ADDIN CSL_CITATION {"citationItems":[{"id":"ITEM-1","itemData":{"DOI":"10.3389/fmars.2016.00086","ISSN":"2296-7745","author":[{"dropping-particle":"","family":"Bruge","given":"Antoine","non-dropping-particle":"","parse-names":false,"suffix":""},{"dropping-particle":"","family":"Alvarez","given":"Paula","non-dropping-particle":"","parse-names":false,"suffix":""},{"dropping-particle":"","family":"Fontán","given":"Almudena","non-dropping-particle":"","parse-names":false,"suffix":""},{"dropping-particle":"","family":"Cotano","given":"Unai","non-dropping-particle":"","parse-names":false,"suffix":""},{"dropping-particle":"","family":"Chust","given":"Guillem","non-dropping-particle":"","parse-names":false,"suffix":""}],"container-title":"Frontiers in Marine Science","id":"ITEM-1","issued":{"date-parts":[["2016"]]},"page":"86","title":"Thermal niche tracking and future distribution of Atlantic mackerel spawning in response to ocean warming","type":"article-journal","volume":"3"},"uris":["http://www.mendeley.com/documents/?uuid=fc4dc5ea-100f-4dd7-8774-1d968f5a8db9"]}],"mendeley":{"formattedCitation":"(Bruge et al., 2016)","plainTextFormattedCitation":"(Bruge et al., 2016)","previouslyFormattedCitation":"(Bruge et al., 2016)"},"properties":{"noteIndex":0},"schema":"https://github.com/citation-style-language/schema/raw/master/csl-citation.json"}</w:instrText>
      </w:r>
      <w:r w:rsidR="00495A3A">
        <w:rPr>
          <w:highlight w:val="white"/>
        </w:rPr>
        <w:fldChar w:fldCharType="separate"/>
      </w:r>
      <w:r w:rsidR="00495A3A" w:rsidRPr="00495A3A">
        <w:rPr>
          <w:noProof/>
          <w:highlight w:val="white"/>
        </w:rPr>
        <w:t>(Bruge et al., 2016)</w:t>
      </w:r>
      <w:r w:rsidR="00495A3A">
        <w:rPr>
          <w:highlight w:val="white"/>
        </w:rPr>
        <w:fldChar w:fldCharType="end"/>
      </w:r>
      <w:r>
        <w:rPr>
          <w:highlight w:val="white"/>
        </w:rPr>
        <w:t xml:space="preserve">. For autumn spawners, spawning later in the season after waters have cooled sufficiently may still impact embryo development due to warmer winter temperatures and earlier spring warming. </w:t>
      </w:r>
    </w:p>
    <w:p w14:paraId="083BAD95" w14:textId="77777777" w:rsidR="0074412D" w:rsidRDefault="0074412D">
      <w:pPr>
        <w:spacing w:line="360" w:lineRule="auto"/>
        <w:rPr>
          <w:highlight w:val="white"/>
        </w:rPr>
      </w:pPr>
    </w:p>
    <w:p w14:paraId="747EF488" w14:textId="77777777" w:rsidR="0074412D" w:rsidRDefault="00AE3A16">
      <w:pPr>
        <w:spacing w:line="360" w:lineRule="auto"/>
        <w:rPr>
          <w:highlight w:val="white"/>
        </w:rPr>
      </w:pPr>
      <w:r>
        <w:rPr>
          <w:highlight w:val="white"/>
        </w:rPr>
        <w:t>The larval period of fishes is critical for year-class success</w:t>
      </w:r>
      <w:r w:rsidR="00DB4A8C">
        <w:rPr>
          <w:highlight w:val="white"/>
        </w:rPr>
        <w:t xml:space="preserve"> </w:t>
      </w:r>
      <w:r w:rsidR="00DB4A8C">
        <w:rPr>
          <w:highlight w:val="white"/>
        </w:rPr>
        <w:fldChar w:fldCharType="begin" w:fldLock="1"/>
      </w:r>
      <w:r w:rsidR="00A8781C">
        <w:rPr>
          <w:highlight w:val="white"/>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Europe","type":"paper-conference","volume":"20"},"uris":["http://www.mendeley.com/documents/?uuid=5cf36dd0-5571-4dbd-9fcd-52a694257601"]}],"mendeley":{"formattedCitation":"(Cushing, 1990; Hjort, 1914)","plainTextFormattedCitation":"(Cushing, 1990; Hjort, 1914)","previouslyFormattedCitation":"(Cushing, 1990; Hjort, 1914)"},"properties":{"noteIndex":0},"schema":"https://github.com/citation-style-language/schema/raw/master/csl-citation.json"}</w:instrText>
      </w:r>
      <w:r w:rsidR="00DB4A8C">
        <w:rPr>
          <w:highlight w:val="white"/>
        </w:rPr>
        <w:fldChar w:fldCharType="separate"/>
      </w:r>
      <w:r w:rsidR="00DB4A8C" w:rsidRPr="00DB4A8C">
        <w:rPr>
          <w:noProof/>
          <w:highlight w:val="white"/>
        </w:rPr>
        <w:t>(Cushing, 1990; Hjort, 1914)</w:t>
      </w:r>
      <w:r w:rsidR="00DB4A8C">
        <w:rPr>
          <w:highlight w:val="white"/>
        </w:rPr>
        <w:fldChar w:fldCharType="end"/>
      </w:r>
      <w:r>
        <w:rPr>
          <w:highlight w:val="white"/>
        </w:rPr>
        <w:t xml:space="preserve">, but the physiological effects of thermal stress from non-optimal embryo incubation temperatures on post-hatching survival are unclear. Additional physiological pressures as a result of warming winter temperatures could be detrimental. The match-mismatch hypothesis postulates that larval survival is dependent on a temporal and spatial </w:t>
      </w:r>
      <w:r>
        <w:t>match between larval feeding capabilities, such as swimming ability and prey acquisition, and prey availability</w:t>
      </w:r>
      <w:r w:rsidR="00A8781C">
        <w:t xml:space="preserve"> </w:t>
      </w:r>
      <w:r w:rsidR="00A8781C">
        <w:fldChar w:fldCharType="begin" w:fldLock="1"/>
      </w:r>
      <w:r w:rsidR="00A8781C">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hypothesis","type":"article-journal","volume":"26"},"uris":["http://www.mendeley.com/documents/?uuid=77c9050c-acae-4c9e-9167-65d73446b918"]}],"mendeley":{"formattedCitation":"(Cushing, 1990)","plainTextFormattedCitation":"(Cushing, 1990)","previouslyFormattedCitation":"(Cushing, 1990)"},"properties":{"noteIndex":0},"schema":"https://github.com/citation-style-language/schema/raw/master/csl-citation.json"}</w:instrText>
      </w:r>
      <w:r w:rsidR="00A8781C">
        <w:fldChar w:fldCharType="separate"/>
      </w:r>
      <w:r w:rsidR="00A8781C" w:rsidRPr="00A8781C">
        <w:rPr>
          <w:noProof/>
        </w:rPr>
        <w:t>(Cushing, 1990)</w:t>
      </w:r>
      <w:r w:rsidR="00A8781C">
        <w:fldChar w:fldCharType="end"/>
      </w:r>
      <w:r>
        <w:t xml:space="preserve">. </w:t>
      </w:r>
      <w:r>
        <w:rPr>
          <w:highlight w:val="white"/>
        </w:rPr>
        <w:t>Warmer incubation temperatures lead to earlier hatch dates and altered morphological developments, such as smaller lengths and larger yolk sacs, that reduce larval feeding efficiency</w:t>
      </w:r>
      <w:r w:rsidR="00A8781C">
        <w:rPr>
          <w:highlight w:val="white"/>
        </w:rPr>
        <w:t xml:space="preserve"> </w:t>
      </w:r>
      <w:r w:rsidR="00A8781C">
        <w:rPr>
          <w:highlight w:val="white"/>
        </w:rPr>
        <w:fldChar w:fldCharType="begin" w:fldLock="1"/>
      </w:r>
      <w:r w:rsidR="00A8781C">
        <w:rPr>
          <w:highlight w:val="white"/>
        </w:rPr>
        <w:instrText>ADDIN CSL_CITATION {"citationItems":[{"id":"ITEM-1","itemData":{"DOI":"10.1111/j.1095-8649.1988.tb05380.x","ISSN":"0022-1112","author":[{"dropping-particle":"","family":"Darowski","given":"K","non-dropping-particle":"","parse-names":false,"suffix":""},{"dropping-particle":"","family":"Takashima","given":"F","non-dropping-particle":"","parse-names":false,"suffix":""},{"dropping-particle":"","family":"Law","given":"Y K","non-dropping-particle":"","parse-names":false,"suffix":""}],"container-title":"Journal of Fish Biology","id":"ITEM-1","issue":"3","issued":{"date-parts":[["1988"]]},"page":"443-458","publisher":"Wiley Online Library","title":"Bioenergetic model of planktivorous fish feeding, growth and metabolism: theoretical optimum swimming speed of fish larvae","type":"article-journal","volume":"32"},"uris":["http://www.mendeley.com/documents/?uuid=088b145e-ab03-488d-bb0d-7fbae98177ad"]}],"mendeley":{"formattedCitation":"(Darowski et al., 1988)","plainTextFormattedCitation":"(Darowski et al., 1988)","previouslyFormattedCitation":"(Darowski et al., 1988)"},"properties":{"noteIndex":0},"schema":"https://github.com/citation-style-language/schema/raw/master/csl-citation.json"}</w:instrText>
      </w:r>
      <w:r w:rsidR="00A8781C">
        <w:rPr>
          <w:highlight w:val="white"/>
        </w:rPr>
        <w:fldChar w:fldCharType="separate"/>
      </w:r>
      <w:r w:rsidR="00A8781C" w:rsidRPr="00A8781C">
        <w:rPr>
          <w:noProof/>
          <w:highlight w:val="white"/>
        </w:rPr>
        <w:t>(Darowski et al., 1988)</w:t>
      </w:r>
      <w:r w:rsidR="00A8781C">
        <w:rPr>
          <w:highlight w:val="white"/>
        </w:rPr>
        <w:fldChar w:fldCharType="end"/>
      </w:r>
      <w:r>
        <w:rPr>
          <w:highlight w:val="white"/>
        </w:rPr>
        <w:t>, compared to colder incubated embryos</w:t>
      </w:r>
      <w:r w:rsidR="00A8781C">
        <w:rPr>
          <w:highlight w:val="white"/>
        </w:rPr>
        <w:t xml:space="preserve"> </w:t>
      </w:r>
      <w:r w:rsidR="00A8781C">
        <w:rPr>
          <w:highlight w:val="white"/>
        </w:rPr>
        <w:fldChar w:fldCharType="begin" w:fldLock="1"/>
      </w:r>
      <w:r w:rsidR="00AD5427">
        <w:rPr>
          <w:highlight w:val="white"/>
        </w:rPr>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D","non-dropping-particle":"","parse-names":false,"suffix":""}],"container-title":"Hydrobiologia","id":"ITEM-2","issued":{"date-parts":[["2021"]]},"title":"Influence of warming temperatures on coregonine embryogenesis within and among species","type":"article-journal","volume":"In press"},"uris":["http://www.mendeley.com/documents/?uuid=2baba669-970f-4e48-b843-5686e57dbf08"]}],"mendeley":{"formattedCitation":"(Karjalainen et al., 2015; Stewart et al., 2021a)","plainTextFormattedCitation":"(Karjalainen et al., 2015; Stewart et al., 2021a)","previouslyFormattedCitation":"(Karjalainen et al., 2015; Stewart et al., 2021a)"},"properties":{"noteIndex":0},"schema":"https://github.com/citation-style-language/schema/raw/master/csl-citation.json"}</w:instrText>
      </w:r>
      <w:r w:rsidR="00A8781C">
        <w:rPr>
          <w:highlight w:val="white"/>
        </w:rPr>
        <w:fldChar w:fldCharType="separate"/>
      </w:r>
      <w:r w:rsidR="00AD5427" w:rsidRPr="00AD5427">
        <w:rPr>
          <w:noProof/>
          <w:highlight w:val="white"/>
        </w:rPr>
        <w:t>(Karjalainen et al., 2015; Stewart et al., 2021a)</w:t>
      </w:r>
      <w:r w:rsidR="00A8781C">
        <w:rPr>
          <w:highlight w:val="white"/>
        </w:rPr>
        <w:fldChar w:fldCharType="end"/>
      </w:r>
      <w:r>
        <w:rPr>
          <w:highlight w:val="white"/>
        </w:rPr>
        <w:t xml:space="preserve">. </w:t>
      </w:r>
    </w:p>
    <w:p w14:paraId="45780994" w14:textId="77777777" w:rsidR="0074412D" w:rsidRDefault="00AE3A16">
      <w:pPr>
        <w:spacing w:line="360" w:lineRule="auto"/>
        <w:rPr>
          <w:color w:val="1C1D1E"/>
          <w:highlight w:val="white"/>
        </w:rPr>
      </w:pPr>
      <w:r>
        <w:rPr>
          <w:color w:val="1C1D1E"/>
          <w:highlight w:val="white"/>
        </w:rPr>
        <w:t xml:space="preserve"> </w:t>
      </w:r>
    </w:p>
    <w:p w14:paraId="29145C7E" w14:textId="77777777" w:rsidR="0074412D" w:rsidRDefault="00AE3A16">
      <w:pPr>
        <w:spacing w:line="360" w:lineRule="auto"/>
      </w:pPr>
      <w:r>
        <w:t>﻿Freshwater whitefishes, Salmonidae Coregoninae (hereafter coregonines), are cold, stenothermic fishes of ecological and socio-economic importance throughout the northern hemisphere</w:t>
      </w:r>
      <w:r w:rsidR="00A8781C">
        <w:t xml:space="preserve"> </w:t>
      </w:r>
      <w:r w:rsidR="00A8781C">
        <w:fldChar w:fldCharType="begin" w:fldLock="1"/>
      </w:r>
      <w:r w:rsidR="00A8781C">
        <w:instrText>ADDIN CSL_CITATION {"citationItems":[{"id":"ITEM-1","itemData":{"DOI":"10.1111/j.1365-2427.2010.02506.x","ISBN":"1365-2427","ISSN":"00465070","abstract":"Summary 1.The long-term suitability of Bassenthwaite Lake as a habitat for vendace (Coregonus albula) was assessed using two models. The first was the phytoplankton model (PROTECH) that provided temperature and phytoplankton biomass outputs that were used to drive a second model of lake oxygen (LOX). 2.Both temperature and oxygen concentrations were used to define the available habitat for the adult vendace, using 18 °C as an upper and 2 mg L−1 as a lower threshold, respectively. The outputs of both models were compared with 4 years of observed data for the purposes of validation and produced good simulations of water temperature, total chlorophyll a and oxygen concentrations in the epilimnion, hypolimnion and at the lake bottom. 3.Using the outputs of a regional climate model (RCM) simulating 20 years of both present and future climate conditions for this part of the United Kingdom, both models were re-run. These data suggest the future climate will cause a mean increase of &gt;2 °C in water temperature, little change in overall phytoplankton biomass and a 10% decline in oxygen concentration. 4.Using the thresholds defined above, the habitat volume will decline greatly under the future climate scenarios, with all of the 20 years simulated having periods of zero habitat volume for &gt;7 consecutive days, primarily caused by high temperature. These results suggest that the long-term viability of the lake as a habitat for this rare fish is extremely low.","author":[{"dropping-particle":"","family":"Elliott","given":"J Alex","non-dropping-particle":"","parse-names":false,"suffix":""},{"dropping-particle":"","family":"Bell","given":"Victoria A","non-dropping-particle":"","parse-names":false,"suffix":""}],"container-title":"Freshwater Biology","id":"ITEM-1","issue":"2","issued":{"date-parts":[["2011"]]},"page":"395-405","title":"Predicting the potential long-term influence of climate change on vendace (Coregonus albula) habitat in Bassenthwaite Lake, U.K.","type":"article-journal","volume":"56"},"uris":["http://www.mendeley.com/documents/?uuid=a373c4bf-80e9-35c3-8016-176e343ca1d1"]},{"id":"ITEM-2","itemData":{"ISBN":"978-1-934874-38-7","author":[{"dropping-particle":"","family":"Isaak","given":"Daniel J","non-dropping-particle":"","parse-names":false,"suffix":""}],"container-title":"Future of Fisheries: Perspectives for Emerging Professionals","editor":[{"dropping-particle":"","family":"Taylor","given":"William W","non-dropping-particle":"","parse-names":false,"suffix":""},{"dropping-particle":"","family":"Lynch","given":"Abigail J","non-dropping-particle":"","parse-names":false,"suffix":""},{"dropping-particle":"","family":"Leonard","given":"Nancy J","non-dropping-particle":"","parse-names":false,"suffix":""}],"id":"ITEM-2","issued":{"date-parts":[["2014"]]},"page":"435-441","publisher":"American Fisheries Society","publisher-place":"Bethesda, MD","title":"Climate Change and the Future of Freshwater Fisheries","type":"chapter"},"uris":["http://www.mendeley.com/documents/?uuid=8cdd9a8d-1c6e-3ff5-8bf6-f67e20365a9c"]},{"id":"ITEM-3","itemData":{"DOI":"10.1007/s10750-012-1182-1","ISBN":"0018-8158","ISSN":"00188158","abstract":"Fish play a key role in the trophic dynamics of lakes. With climate warming, complex changes in fish assemblage structure may be expected owing to direct effects of temperature and indirect effects operating through eutrophication, water level changes, stratification and salinisation. We reviewed published and new long-term (10–100 years) fish data series from 24 European lakes (area: 0.04–5,648 km2; mean depth: 1–177 m; a north–south gradient from Sweden to Spain). Along with an annual temperature increase of about 0.15–0.3°C per decade profound changes have occurred in either fish assemblage composition, body size and/or age structure during recent decades and a shift towards higher dominance of eurythermal species. These shifts have occurred despite a reduction in nutrient loading in many of the lakes that should have benefited the larger-sized individuals and the fish species typically inhabiting cold-water, low-nutrient lakes. The cold-stenothermic Arctic charr has been particularly affected and its abundance has decreased in the majority of the lakes where its presence was recorded. The harvest of cool-stenothermal brown trout has decreased substantially in two southern lakes. Vendace, whitefish and smelt show a different response depending on lake depth and latitude. Perch has apparently been stimulated in the north, with stronger year classes in warm years, but its abundance has declined in the southern Lake Maggiore, Italy. Where introduced, roach seems to take advantage of the higher temperature after years of low population densities. Eurythermal species such as common bream, pike–perch and/or shad are apparently on the increase in several of the lakes. The response of fish to the warming has been surprisingly strong and fast in recent decades, making them ideal sentinels for detecting and documenting climate-induced modifications of freshwater ecosystems.","author":[{"dropping-particle":"","family":"Jeppesen","given":"Erik","non-dropping-particle":"","parse-names":false,"suffix":""},{"dropping-particle":"","family":"Mehner","given":"Thomas","non-dropping-particle":"","parse-names":false,"suffix":""},{"dropping-particle":"","family":"Winfield","given":"Ian J","non-dropping-particle":"","parse-names":false,"suffix":""},{"dropping-particle":"","family":"Kangur","given":"Külli","non-dropping-particle":"","parse-names":false,"suffix":""},{"dropping-particle":"","family":"Sarvala","given":"Jouko","non-dropping-particle":"","parse-names":false,"suffix":""},{"dropping-particle":"","family":"Gerdeaux","given":"Daniel","non-dropping-particle":"","parse-names":false,"suffix":""},{"dropping-particle":"","family":"Rask","given":"Martti","non-dropping-particle":"","parse-names":false,"suffix":""},{"dropping-particle":"","family":"Malmquist","given":"Hilmar J","non-dropping-particle":"","parse-names":false,"suffix":""},{"dropping-particle":"","family":"Holmgren","given":"Kerstin","non-dropping-particle":"","parse-names":false,"suffix":""},{"dropping-particle":"","family":"Volta","given":"Pietro","non-dropping-particle":"","parse-names":false,"suffix":""},{"dropping-particle":"","family":"Romo","given":"Susana","non-dropping-particle":"","parse-names":false,"suffix":""},{"dropping-particle":"","family":"Eckmann","given":"Reiner","non-dropping-particle":"","parse-names":false,"suffix":""},{"dropping-particle":"","family":"Sandström","given":"Alfred","non-dropping-particle":"","parse-names":false,"suffix":""},{"dropping-particle":"","family":"Blanco","given":"Saúl","non-dropping-particle":"","parse-names":false,"suffix":""},{"dropping-particle":"","family":"Kangur","given":"Andu","non-dropping-particle":"","parse-names":false,"suffix":""},{"dropping-particle":"","family":"Ragnarsson Stabo","given":"Henrik","non-dropping-particle":"","parse-names":false,"suffix":""},{"dropping-particle":"","family":"Tarvainen","given":"Marjo","non-dropping-particle":"","parse-names":false,"suffix":""},{"dropping-particle":"","family":"Ventelä","given":"Anne Mari","non-dropping-particle":"","parse-names":false,"suffix":""},{"dropping-particle":"","family":"Søndergaard","given":"Martin","non-dropping-particle":"","parse-names":false,"suffix":""},{"dropping-particle":"","family":"Lauridsen","given":"Torben L","non-dropping-particle":"","parse-names":false,"suffix":""},{"dropping-particle":"","family":"Meerhoff","given":"Mariana","non-dropping-particle":"","parse-names":false,"suffix":""}],"container-title":"Hydrobiologia","id":"ITEM-3","issued":{"date-parts":[["2012"]]},"language":"English","note":"971qe Times Cited:92 Cited References Count:186","page":"1-39","title":"Impacts of climate warming on the long-term dynamics of key fish species in 24 European lakes","type":"article-journal","volume":"694"},"uris":["http://www.mendeley.com/documents/?uuid=83952b8f-a0ae-3585-b9b2-5bc50214f285"]},{"id":"ITEM-4","itemData":{"DOI":"10.1111/jfb.12432","ISBN":"1095-8649","ISSN":"10958649","PMID":"24961386","abstract":"Conditions fish encounter during embryogenesis and early life history can leave lasting effects not only on morphology, but also on growth rate, life-history and behavioural traits. The ecology of offspring can be affected by conditions experienced by their parents and mother in particular. This review summarizes such early impacts and their ecological influences for a variety of teleost species, but with special reference to salmonids. Growth and adult body size, sex ratio, egg size, lifespan and tendency to migrate can all be affected by early influences. Mechanisms behind such phenotypically plastic impacts are not well known, but epigenetic change appears to be one central mechanism. The thermal regime during development and incubation is particularly important, but also early food consumption and intraspecific density can all be responsible for later life-history variation. For behavioural traits, early experiences with effects on brain, sensory development and cognition appear essential. This may also influence boldness and other social behaviours such as mate choice. At the end of the review, several issues and questions for future studies are given.","author":[{"dropping-particle":"","family":"Jonsson","given":"B.","non-dropping-particle":"","parse-names":false,"suffix":""},{"dropping-particle":"","family":"Jonsson","given":"Nina","non-dropping-particle":"","parse-names":false,"suffix":""}],"container-title":"Journal of Fish Biology","id":"ITEM-4","issue":"2","issued":{"date-parts":[["2014"]]},"page":"151-188","title":"Early environment influences later performance in fishes","type":"article-journal","volume":"85"},"uris":["http://www.mendeley.com/documents/?uuid=fd5e17f6-7f67-3ecd-92b2-e5255d68c6c7"]},{"id":"ITEM-5","itemData":{"DOI":"10.1007/s10641-014-0331-y","abstract":"We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Fishes","id":"ITEM-5","issue":"4","issued":{"date-parts":[["2015"]]},"language":"English","note":"Cc7ry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coregonids","type":"article-journal","volume":"98"},"uris":["http://www.mendeley.com/documents/?uuid=1120a55e-f2ad-394b-ad89-0b3bb220dad8"]},{"id":"ITEM-6","itemData":{"DOI":"10.1577/M08-002.1","ISBN":"0275-5947","ISSN":"0275-5947","abstract":"Populations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Management","id":"ITEM-6","issue":"3","issued":{"date-parts":[["2009"]]},"language":"English","note":"477fx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Lakes","type":"article-journal","volume":"29"},"uris":["http://www.mendeley.com/documents/?uuid=efbd3358-ce1f-3dc7-afe5-232740387d1e"]}],"mendeley":{"formattedCitation":"(Elliott and Bell, 2011; Isaak, 2014; Jeppesen et al., 2012; Jonsson and Jonsson, 2014; Karjalainen et al., 2015; Stockwell et al., 2009)","plainTextFormattedCitation":"(Elliott and Bell, 2011; Isaak, 2014; Jeppesen et al., 2012; Jonsson and Jonsson, 2014; Karjalainen et al., 2015; Stockwell et al., 2009)","previouslyFormattedCitation":"(Elliott and Bell, 2011; Isaak, 2014; Jeppesen et al., 2012; Jonsson and Jonsson, 2014; Karjalainen et al., 2015; Stockwell et al., 2009)"},"properties":{"noteIndex":0},"schema":"https://github.com/citation-style-language/schema/raw/master/csl-citation.json"}</w:instrText>
      </w:r>
      <w:r w:rsidR="00A8781C">
        <w:fldChar w:fldCharType="separate"/>
      </w:r>
      <w:r w:rsidR="00A8781C" w:rsidRPr="00A8781C">
        <w:rPr>
          <w:noProof/>
        </w:rPr>
        <w:t>(Elliott and Bell, 2011; Isaak, 2014; Jeppesen et al., 2012; Jonsson and Jonsson, 2014; Karjalainen et al., 2015; Stockwell et al., 2009)</w:t>
      </w:r>
      <w:r w:rsidR="00A8781C">
        <w:fldChar w:fldCharType="end"/>
      </w:r>
      <w:r>
        <w:t>. In the Laurentian Great Lakes, cisco (</w:t>
      </w:r>
      <w:r>
        <w:rPr>
          <w:i/>
        </w:rPr>
        <w:t>Coregonus artedi</w:t>
      </w:r>
      <w:r>
        <w:t xml:space="preserve">) was </w:t>
      </w:r>
      <w:r>
        <w:lastRenderedPageBreak/>
        <w:t>historically the most abundant ciscoe (</w:t>
      </w:r>
      <w:proofErr w:type="spellStart"/>
      <w:r>
        <w:rPr>
          <w:i/>
        </w:rPr>
        <w:t>sensu</w:t>
      </w:r>
      <w:proofErr w:type="spellEnd"/>
      <w:r>
        <w:t xml:space="preserve"> </w:t>
      </w:r>
      <w:r w:rsidR="00A8781C">
        <w:fldChar w:fldCharType="begin" w:fldLock="1"/>
      </w:r>
      <w:r w:rsidR="00A8781C">
        <w:instrText>ADDIN CSL_CITATION {"citationItems":[{"id":"ITEM-1","itemData":{"author":[{"dropping-particle":"","family":"Eshenroder","given":"Randy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M","non-dropping-particle":"","parse-names":false,"suffix":""}],"container-title":"Great Lakes Fishery Commission Miscellaneous Publication","id":"ITEM-1","issued":{"date-parts":[["2016"]]},"page":"156","publisher":"Great Lakes Fishery Commission","title":"Ciscoes (Coregonus, subgenus Leucichthys) of the Laurentian Great Lakes and Lake Nipigon","type":"article-journal","volume":"1"},"uris":["http://www.mendeley.com/documents/?uuid=0e56fe57-85ae-39a9-bb55-47e621d5bd67"]}],"mendeley":{"formattedCitation":"(Eshenroder et al., 2016)","manualFormatting":"Eshenroder et al., 2016)","plainTextFormattedCitation":"(Eshenroder et al., 2016)","previouslyFormattedCitation":"(Eshenroder et al., 2016)"},"properties":{"noteIndex":0},"schema":"https://github.com/citation-style-language/schema/raw/master/csl-citation.json"}</w:instrText>
      </w:r>
      <w:r w:rsidR="00A8781C">
        <w:fldChar w:fldCharType="separate"/>
      </w:r>
      <w:r w:rsidR="00A8781C" w:rsidRPr="00A8781C">
        <w:rPr>
          <w:noProof/>
        </w:rPr>
        <w:t>Eshenroder et al., 2016)</w:t>
      </w:r>
      <w:r w:rsidR="00A8781C">
        <w:fldChar w:fldCharType="end"/>
      </w:r>
      <w:r w:rsidR="00A8781C">
        <w:t xml:space="preserve"> </w:t>
      </w:r>
      <w:r>
        <w:t>species, a primary prey fish of lake trout (</w:t>
      </w:r>
      <w:r>
        <w:rPr>
          <w:i/>
        </w:rPr>
        <w:t xml:space="preserve">Salvelinus </w:t>
      </w:r>
      <w:proofErr w:type="spellStart"/>
      <w:r>
        <w:rPr>
          <w:i/>
        </w:rPr>
        <w:t>namaycush</w:t>
      </w:r>
      <w:proofErr w:type="spellEnd"/>
      <w:r>
        <w:t xml:space="preserve">), and a commercial fishing target since the early 1800s </w:t>
      </w:r>
      <w:r w:rsidR="00A8781C">
        <w:fldChar w:fldCharType="begin" w:fldLock="1"/>
      </w:r>
      <w:r w:rsidR="00A8781C">
        <w:instrText>ADDIN CSL_CITATION {"citationItems":[{"id":"ITEM-1","itemData":{"ISBN":"0299167631","author":[{"dropping-particle":"","family":"Bogue","given":"Margaret Beattie","non-dropping-particle":"","parse-names":false,"suffix":""}],"id":"ITEM-1","issued":{"date-parts":[["2001"]]},"publisher":"Univ of Wisconsin Press","title":"Fishing the Great Lakes: an environmental history, 1783–1933","type":"book"},"uris":["http://www.mendeley.com/documents/?uuid=a9a9fa46-64fe-438d-ac2b-6f330f12cc58"]},{"id":"ITEM-2","itemData":{"DOI":"10.3197/096734005774434566","ISSN":"0967-3407","author":[{"dropping-particle":"","family":"Chiarappa","given":"Michael J","non-dropping-particle":"","parse-names":false,"suffix":""}],"container-title":"Environment and History","id":"ITEM-2","issued":{"date-parts":[["2005"]]},"page":"163-194","title":"Overseeing the family of whitefishes: The priorities and debates of coregonid management on America's Great Lakes, 1870-2000","type":"article-journal"},"uris":["http://www.mendeley.com/documents/?uuid=a30700cb-e924-49f1-a108-cdf6b34a9ceb"]}],"mendeley":{"formattedCitation":"(Bogue, 2001; Chiarappa, 2005)","plainTextFormattedCitation":"(Bogue, 2001; Chiarappa, 2005)","previouslyFormattedCitation":"(Bogue, 2001; Chiarappa, 2005)"},"properties":{"noteIndex":0},"schema":"https://github.com/citation-style-language/schema/raw/master/csl-citation.json"}</w:instrText>
      </w:r>
      <w:r w:rsidR="00A8781C">
        <w:fldChar w:fldCharType="separate"/>
      </w:r>
      <w:r w:rsidR="00A8781C" w:rsidRPr="00A8781C">
        <w:rPr>
          <w:noProof/>
        </w:rPr>
        <w:t>(Bogue, 2001; Chiarappa, 2005)</w:t>
      </w:r>
      <w:r w:rsidR="00A8781C">
        <w:fldChar w:fldCharType="end"/>
      </w:r>
      <w:r>
        <w:t>. Most cisco spawning stocks collapsed by the mid-1900s</w:t>
      </w:r>
      <w:r w:rsidR="00A8781C">
        <w:t xml:space="preserve"> </w:t>
      </w:r>
      <w:r w:rsidR="00A8781C">
        <w:fldChar w:fldCharType="begin" w:fldLock="1"/>
      </w:r>
      <w:r w:rsidR="005E28CA">
        <w:instrText>ADDIN CSL_CITATION {"citationItems":[{"id":"ITEM-1","itemData":{"URL":"http://www.glfc.org/commercial/commerc.php","author":[{"dropping-particle":"","family":"Baldwin","given":"N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L","non-dropping-particle":"","parse-names":false,"suffix":""}],"container-title":"Great Lakes Fishery Commission","id":"ITEM-1","issued":{"date-parts":[["2009"]]},"publisher-place":"Ann Arbor, MI","title":"Commercial fish production in the Great Lakes, 1867–2006","type":"webpage"},"uris":["http://www.mendeley.com/documents/?uuid=d783db55-e0ea-4900-b786-ee26283352bd"]},{"id":"ITEM-2","itemData":{"author":[{"dropping-particle":"","family":"Koelz","given":"Walter N","non-dropping-particle":"","parse-names":false,"suffix":""}],"container-title":"Bulletin of the United States Bureau of Fisheries","id":"ITEM-2","issue":"2","issued":{"date-parts":[["1929"]]},"page":"297-643","title":"Coregonid fishes of the Great Lakes","type":"article-journal","volume":"43"},"uris":["http://www.mendeley.com/documents/?uuid=7d040381-53c5-40f2-bcb7-910a1d8b5e2c"]}],"mendeley":{"formattedCitation":"(Baldwin et al., 2009; Koelz, 1929)","plainTextFormattedCitation":"(Baldwin et al., 2009; Koelz, 1929)","previouslyFormattedCitation":"(Baldwin et al., 2009; Koelz, 1929)"},"properties":{"noteIndex":0},"schema":"https://github.com/citation-style-language/schema/raw/master/csl-citation.json"}</w:instrText>
      </w:r>
      <w:r w:rsidR="00A8781C">
        <w:fldChar w:fldCharType="separate"/>
      </w:r>
      <w:r w:rsidR="005E28CA" w:rsidRPr="005E28CA">
        <w:rPr>
          <w:noProof/>
        </w:rPr>
        <w:t>(Baldwin et al., 2009; Koelz, 1929)</w:t>
      </w:r>
      <w:r w:rsidR="00A8781C">
        <w:fldChar w:fldCharType="end"/>
      </w:r>
      <w:r>
        <w:t>. Lake Superior stocks partially recovered by the early-1990s</w:t>
      </w:r>
      <w:r w:rsidR="00A8781C">
        <w:t xml:space="preserve"> </w:t>
      </w:r>
      <w:r w:rsidR="00A8781C">
        <w:fldChar w:fldCharType="begin" w:fldLock="1"/>
      </w:r>
      <w:r w:rsidR="00A8781C">
        <w:instrText>ADDIN CSL_CITATION {"citationItems":[{"id":"ITEM-1","itemData":{"DOI":"10.1577/M08-002.1","ISBN":"0275-5947","ISSN":"0275-5947","abstract":"Populations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Management","id":"ITEM-1","issue":"3","issued":{"date-parts":[["2009"]]},"language":"English","note":"477fx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Lakes","type":"article-journal","volume":"29"},"uris":["http://www.mendeley.com/documents/?uuid=efbd3358-ce1f-3dc7-afe5-232740387d1e"]}],"mendeley":{"formattedCitation":"(Stockwell et al., 2009)","plainTextFormattedCitation":"(Stockwell et al., 2009)","previouslyFormattedCitation":"(Stockwell et al., 2009)"},"properties":{"noteIndex":0},"schema":"https://github.com/citation-style-language/schema/raw/master/csl-citation.json"}</w:instrText>
      </w:r>
      <w:r w:rsidR="00A8781C">
        <w:fldChar w:fldCharType="separate"/>
      </w:r>
      <w:r w:rsidR="00A8781C" w:rsidRPr="00A8781C">
        <w:rPr>
          <w:noProof/>
        </w:rPr>
        <w:t>(Stockwell et al., 2009)</w:t>
      </w:r>
      <w:r w:rsidR="00A8781C">
        <w:fldChar w:fldCharType="end"/>
      </w:r>
      <w:r>
        <w:t>, but contemporary abundance is considered to be below historical levels</w:t>
      </w:r>
      <w:r w:rsidR="00A8781C">
        <w:t xml:space="preserve"> </w:t>
      </w:r>
      <w:r w:rsidR="00A8781C">
        <w:fldChar w:fldCharType="begin" w:fldLock="1"/>
      </w:r>
      <w:r w:rsidR="009019A4">
        <w:instrText>ADDIN CSL_CITATION {"citationItems":[{"id":"ITEM-1","itemData":{"DOI":"10.1111/fme.12474","ISSN":"0969-997X","author":[{"dropping-particle":"","family":"Rook","given":"Benjamin J","non-dropping-particle":"","parse-names":false,"suffix":""},{"dropping-particle":"","family":"Hansen","given":"Michael J","non-dropping-particle":"","parse-names":false,"suffix":""},{"dropping-particle":"","family":"Goldsworthy","given":"Cory A","non-dropping-particle":"","parse-names":false,"suffix":""},{"dropping-particle":"","family":"Ray","given":"Bradley A","non-dropping-particle":"","parse-names":false,"suffix":""},{"dropping-particle":"","family":"Gorman","given":"Owen T","non-dropping-particle":"","parse-names":false,"suffix":""},{"dropping-particle":"","family":"Yule","given":"Daniel L","non-dropping-particle":"","parse-names":false,"suffix":""},{"dropping-particle":"","family":"Bronte","given":"Charles R","non-dropping-particle":"","parse-names":false,"suffix":""}],"container-title":"Fisheries Management and Ecology","id":"ITEM-1","issued":{"date-parts":[["2021"]]},"publisher":"Wiley Online Library","title":"Was historical cisco Coregonus artedi yield consistent with contemporary recruitment and abundance in Lake Superior?","type":"article-journal"},"uris":["http://www.mendeley.com/documents/?uuid=6cf9d840-096e-4805-a4ea-4a799afa8a12"]}],"mendeley":{"formattedCitation":"(Rook et al., 2021)","plainTextFormattedCitation":"(Rook et al., 2021)","previouslyFormattedCitation":"(Rook et al., 2021)"},"properties":{"noteIndex":0},"schema":"https://github.com/citation-style-language/schema/raw/master/csl-citation.json"}</w:instrText>
      </w:r>
      <w:r w:rsidR="00A8781C">
        <w:fldChar w:fldCharType="separate"/>
      </w:r>
      <w:r w:rsidR="00A8781C" w:rsidRPr="00A8781C">
        <w:rPr>
          <w:noProof/>
        </w:rPr>
        <w:t>(Rook et al., 2021)</w:t>
      </w:r>
      <w:r w:rsidR="00A8781C">
        <w:fldChar w:fldCharType="end"/>
      </w:r>
      <w:r>
        <w:t>. Present Lake Superior cisco population abundance is hypothesized to be limited by reduced and inconsistent survival of fish to age-1 due to climatic warming over the past two decades</w:t>
      </w:r>
      <w:r w:rsidR="009019A4">
        <w:t xml:space="preserve"> </w:t>
      </w:r>
      <w:r w:rsidR="009019A4">
        <w:fldChar w:fldCharType="begin" w:fldLock="1"/>
      </w:r>
      <w:r w:rsidR="009019A4">
        <w:instrText>ADDIN CSL_CITATION {"citationItems":[{"id":"ITEM-1","itemData":{"DOI":"10.4319/lo.2014.59.6.1889","ISBN":"1939-5590","ISSN":"0024-3590","abstract":"Significant trends in Lake Superior water temperature and ice cover have been observed in recent decades, and these trends have typically been analyzed using standard linear regression techniques. Although the linear trends are statistically significant and contribute to an understanding of environmental change, a careful examination of the trends shows important nonlinearities. We identify a pronounced step change that occurred in Lake Superior following the warm El Niñ o winter of 1997–1998, resulting in a ''regime shift'' in summer evaporation rate, water temperature, and numerous metrics of winter ice cover. This statistically significant step change accounts for most of the long-term trends in ice cover, water temperature, and evaporation during the period 1973–2010, and it was preceded (and followed) by insignificant linear trends in nearly all of the metrics examined. The 1998 step change is associated with a decrease in winter ice duration of 39 d (a 34% decline), an increase of , 2–3uC in mean surface water temperature (July–September averages), and a 91% increase in July–August evaporation rates, reflecting an earlier start to the summer evaporation season. Maximum wintertime ice extent decreased by nearly a factor of two, from an average of 69% of the lake surface area (before 1997–1998) to 36% after the step change. This reassessment of long-term trends highlights the importance of nonlinear regime shifts such as the 1997–1998 break point—an event that may be related to a similar shift in the Pacific Decadal Oscillation that occurred around the same time. These pronounced changes in Lake Superior physical characteristics are likely to have important implications for the broader lake ecosystem. Increases in lake surface temperature have been widely documented in recent years throughout North America (Anderson et al. 1996; McCormick and Fahnenstiel 1999; Schneider et al. 2009) as well as globally (Schneider and Hook 2010). This long-term warming is especially apparent for the Laurentian Great Lakes, where summer water temperatures are generally found to be increasing faster than the ambient air temperature, particularly for Lake Superior (Lenters 2004; Austin and Colman 2007). During roughly the same time period, changes in lake-ice regimes have occurred in deep, Arctic lakes (Mueller et al. 2009), and shallow thermokarst lakes with bedfast ice (Arp et al. 2012; Surdu et al. 2014). Significant reductions in ice duration have also been noted fo…","author":[{"dropping-particle":"","family":"Cleave","given":"Katherine","non-dropping-particle":"Van","parse-names":false,"suffix":""},{"dropping-particle":"","family":"Lenters","given":"John D.","non-dropping-particle":"","parse-names":false,"suffix":""},{"dropping-particle":"","family":"Wang","given":"Jia","non-dropping-particle":"","parse-names":false,"suffix":""},{"dropping-particle":"","family":"Verhamme","given":"Edward M.","non-dropping-particle":"","parse-names":false,"suffix":""}],"container-title":"Limnology and Oceanography","id":"ITEM-1","issue":"6","issued":{"date-parts":[["2014"]]},"page":"1889-1898","publisher":"Wiley Online Library","title":"A regime shift in Lake Superior ice cover, evaporation, and water temperature following the warm El Niñ winter of 1997–1998","type":"article-journal","volume":"59"},"uris":["http://www.mendeley.com/documents/?uuid=d720e39c-4ca4-434a-8c8e-759801f06879"]}],"mendeley":{"formattedCitation":"(Van Cleave et al., 2014)","plainTextFormattedCitation":"(Van Cleave et al., 2014)","previouslyFormattedCitation":"(Van Cleave et al., 2014)"},"properties":{"noteIndex":0},"schema":"https://github.com/citation-style-language/schema/raw/master/csl-citation.json"}</w:instrText>
      </w:r>
      <w:r w:rsidR="009019A4">
        <w:fldChar w:fldCharType="separate"/>
      </w:r>
      <w:r w:rsidR="009019A4" w:rsidRPr="009019A4">
        <w:rPr>
          <w:noProof/>
        </w:rPr>
        <w:t>(Van Cleave et al., 2014)</w:t>
      </w:r>
      <w:r w:rsidR="009019A4">
        <w:fldChar w:fldCharType="end"/>
      </w:r>
      <w:r>
        <w:t xml:space="preserve"> and lower overall ecosystem productivity due to reduced phosphorus inputs as compared to 1900-1970 </w:t>
      </w:r>
      <w:r w:rsidR="009019A4">
        <w:fldChar w:fldCharType="begin" w:fldLock="1"/>
      </w:r>
      <w:r w:rsidR="002850E3">
        <w:instrText>ADDIN CSL_CITATION {"citationItems":[{"id":"ITEM-1","itemData":{"DOI":"10.1111/fme.12474","ISSN":"0969-997X","author":[{"dropping-particle":"","family":"Rook","given":"Benjamin J","non-dropping-particle":"","parse-names":false,"suffix":""},{"dropping-particle":"","family":"Hansen","given":"Michael J","non-dropping-particle":"","parse-names":false,"suffix":""},{"dropping-particle":"","family":"Goldsworthy","given":"Cory A","non-dropping-particle":"","parse-names":false,"suffix":""},{"dropping-particle":"","family":"Ray","given":"Bradley A","non-dropping-particle":"","parse-names":false,"suffix":""},{"dropping-particle":"","family":"Gorman","given":"Owen T","non-dropping-particle":"","parse-names":false,"suffix":""},{"dropping-particle":"","family":"Yule","given":"Daniel L","non-dropping-particle":"","parse-names":false,"suffix":""},{"dropping-particle":"","family":"Bronte","given":"Charles R","non-dropping-particle":"","parse-names":false,"suffix":""}],"container-title":"Fisheries Management and Ecology","id":"ITEM-1","issued":{"date-parts":[["2021"]]},"publisher":"Wiley Online Library","title":"Was historical cisco Coregonus artedi yield consistent with contemporary recruitment and abundance in Lake Superior?","type":"article-journal"},"uris":["http://www.mendeley.com/documents/?uuid=6cf9d840-096e-4805-a4ea-4a799afa8a12"]}],"mendeley":{"formattedCitation":"(Rook et al., 2021)","plainTextFormattedCitation":"(Rook et al., 2021)","previouslyFormattedCitation":"(Rook et al., 2021)"},"properties":{"noteIndex":0},"schema":"https://github.com/citation-style-language/schema/raw/master/csl-citation.json"}</w:instrText>
      </w:r>
      <w:r w:rsidR="009019A4">
        <w:fldChar w:fldCharType="separate"/>
      </w:r>
      <w:r w:rsidR="009019A4" w:rsidRPr="009019A4">
        <w:rPr>
          <w:noProof/>
        </w:rPr>
        <w:t>(Rook et al., 2021)</w:t>
      </w:r>
      <w:r w:rsidR="009019A4">
        <w:fldChar w:fldCharType="end"/>
      </w:r>
      <w:r>
        <w:t>. Variable and weak year-class strength of coregonines has been observed worldwide over the past several decades and has been associated with annual variations in lake ice formation and winter-spring thermal conditions</w:t>
      </w:r>
      <w:r w:rsidR="002850E3">
        <w:t xml:space="preserve"> </w:t>
      </w:r>
      <w:r w:rsidR="002850E3">
        <w:fldChar w:fldCharType="begin" w:fldLock="1"/>
      </w:r>
      <w:r w:rsidR="008F099D">
        <w:instrText>ADDIN CSL_CITATION {"citationItems":[{"id":"ITEM-1","itemData":{"DOI":"10.4236/fns.2015.611108","ISBN":"2157-944X 2157-9458","ISSN":"2157-944X","abstract":"Fish species diversity can be lost through interacting stressors including habitat loss, stocking and overfishing. Although a multitude of stressors have played a role in the global decline of coregonid (Coregonus spp.) diversity, a number of contemporary studies have identified habitat loss stemming from eutrophication as the primary cause. Unfortunately, reconstructing the role of fishing and stocking practices can be difficult, because these records are incomplete or appear only in hard-to-access historic grey literature. Based on an illustrative set of historic and contemporary studies, we describe how fisheries management practices may have contributed to coregonid diversity loss in European and North American lakes. We provide case studies examining how fishing and stocking may reduce coregonid diversity through demographic decline and introgressive hybridization. In some lakes, fisheries management practices may have led to a loss of coregonid diversity well before issues with habitat degradation manifested. Our review suggests that fish conservation policies could beneficially consider the relative importance of all stressors, including management practices, as potential drivers of diversity loss.","author":[{"dropping-particle":"","family":"Anneville","given":"Orlane","non-dropping-particle":"","parse-names":false,"suffix":""},{"dropping-particle":"","family":"Lasne","given":"Emilien","non-dropping-particle":"","parse-names":false,"suffix":""},{"dropping-particle":"","family":"Guillard","given":"Jean","non-dropping-particle":"","parse-names":false,"suffix":""},{"dropping-particle":"","family":"Eckmann","given":"Reiner","non-dropping-particle":"","parse-names":false,"suffix":""},{"dropping-particle":"","family":"Stockwell","given":"Jason D","non-dropping-particle":"","parse-names":false,"suffix":""},{"dropping-particle":"","family":"Gillet","given":"Christian","non-dropping-particle":"","parse-names":false,"suffix":""},{"dropping-particle":"","family":"Yule","given":"Daniel L","non-dropping-particle":"","parse-names":false,"suffix":""}],"container-title":"Food and Nutrition Sciences","id":"ITEM-1","issue":"11","issued":{"date-parts":[["2015"]]},"page":"1045-1055","title":"Impact of Fishing and Stocking Practices on Coregonid Diversity","type":"article-journal","volume":"06"},"uris":["http://www.mendeley.com/documents/?uuid=58b1ea73-5b06-3b17-8574-e90300108f85"]},{"id":"ITEM-2","itemData":{"DOI":"10.1007/s10641-014-0331-y","abstract":"We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Fennici","id":"ITEM-3","issue":"1","issued":{"date-parts":[["2004"]]},"page":"225-240","title":"Spatial synchrony in the inter-annual population variation of vendace (Coregonus albula (L.)) in Finnish lakes","type":"article-journal","volume":"41"},"uris":["http://www.mendeley.com/documents/?uuid=24b7d1a9-5239-312f-b371-ac8b3582bdfa"]},{"id":"ITEM-4","itemData":{"DOI":"10.1579/0044-7447-30.8.559","ISBN":"0044-7447","ISSN":"0044-7447","PMID":"11878031","abstract":"Pelagic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-4","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lakes.","type":"article-journal","volume":"30"},"uris":["http://www.mendeley.com/documents/?uuid=7b4d0f7e-3730-30da-9120-e36976a7be8d"]}],"mendeley":{"formattedCitation":"(Anneville et al., 2015; Karjalainen et al., 2015; Marjomäki et al., 2004; Nyberg et al., 2001)","plainTextFormattedCitation":"(Anneville et al., 2015; Karjalainen et al., 2015; Marjomäki et al., 2004; Nyberg et al., 2001)","previouslyFormattedCitation":"(Anneville et al., 2015; Karjalainen et al., 2015; Marjomäki et al., 2004; Nyberg et al., 2001)"},"properties":{"noteIndex":0},"schema":"https://github.com/citation-style-language/schema/raw/master/csl-citation.json"}</w:instrText>
      </w:r>
      <w:r w:rsidR="002850E3">
        <w:fldChar w:fldCharType="separate"/>
      </w:r>
      <w:r w:rsidR="002850E3" w:rsidRPr="002850E3">
        <w:rPr>
          <w:noProof/>
        </w:rPr>
        <w:t>(Anneville et al., 2015; Karjalainen et al., 2015; Marjomäki et al., 2004; Nyberg et al., 2001)</w:t>
      </w:r>
      <w:r w:rsidR="002850E3">
        <w:fldChar w:fldCharType="end"/>
      </w:r>
      <w:r>
        <w:t xml:space="preserve">. </w:t>
      </w:r>
    </w:p>
    <w:p w14:paraId="0D2D0C91" w14:textId="77777777" w:rsidR="0074412D" w:rsidRDefault="0074412D">
      <w:pPr>
        <w:spacing w:line="360" w:lineRule="auto"/>
      </w:pPr>
    </w:p>
    <w:p w14:paraId="1447D266" w14:textId="77777777" w:rsidR="0074412D" w:rsidRDefault="00AE3A16">
      <w:pPr>
        <w:spacing w:line="360" w:lineRule="auto"/>
      </w:pPr>
      <w:r>
        <w:t>Most coregonines spawn nearshore in late-autumn, embryos incubate under ice, and hatch in spring near ice-out, when rising spring water temperatures trigger hatching</w:t>
      </w:r>
      <w:r w:rsidR="008F099D">
        <w:t xml:space="preserve"> </w:t>
      </w:r>
      <w:r w:rsidR="008F099D">
        <w:fldChar w:fldCharType="begin" w:fldLock="1"/>
      </w:r>
      <w:r w:rsidR="005E28CA">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coregonids","type":"article-journal","volume":"98"},"uris":["http://www.mendeley.com/documents/?uuid=1120a55e-f2ad-394b-ad89-0b3bb220dad8"]},{"id":"ITEM-2","itemData":{"abstract":"Depending on their reproductive strategy, different fish species either aggregate or disperse eggs and larvae in their reproductive habitat. Because yolk-sac larvae of vendace (Coregonus albula) disperse widely across the littoral and pelagic zones of boreal lakes, it is unclear where the exact spawning and egg incubation locations are. Vendace egg and larvae densities were studied in Lake Southern Konnevesi to clarify itse spawning strategy. In autumn 2019, 1–2 weeks prior to spawning, 500 egg samplers were installed in five depth zones in 20 sampling plots. Fertilized eggs were found in 18 plots. The mean density of eggs was 74 eggs m–2 and the mean fertilization rate 85%. During spawning, vendace dispersed their offspring throughout the lake. The sampling-plot-specific egg density in autumn 2019 did not correlate with larval density in the spring next year. The reproduction strategy of vendace reduces the effects of high spatial and temporal fluctuation in their reproduction and nursery habitats.","author":[{"dropping-particle":"","family":"Karjalainen","given":"Juha","non-dropping-particle":"","parse-names":false,"suffix":""},{"dropping-particle":"","family":"Tuloisela","given":"Markus","non-dropping-particle":"","parse-names":false,"suffix":""},{"dropping-particle":"","family":"Nyholm","given":"Kristiina","non-dropping-particle":"","parse-names":false,"suffix":""},{"dropping-particle":"","family":"Marjomäki","given":"Timo J","non-dropping-particle":"","parse-names":false,"suffix":""}],"container-title":"Annales Zoologici Fennici","id":"ITEM-2","issued":{"date-parts":[["2021"]]},"page":"141-153","title":"Vendace (Coregonus albula) disperse their eggs widely during spawning","type":"article-journal","volume":"58"},"uris":["http://www.mendeley.com/documents/?uuid=f120728f-1332-4c3d-b973-72630da4ab01"]},{"id":"ITEM-3","itemData":{"DOI":"10.1577/M08-002.1","ISBN":"0275-5947","ISSN":"0275-5947","abstract":"Populations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Management","id":"ITEM-3","issue":"3","issued":{"date-parts":[["2009"]]},"language":"English","note":"477fx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id":"ITEM-4","itemData":{"DOI":"10.1111/fwb.13267","ISSN":"0046-5070","author":[{"dropping-particle":"","family":"Karjalainen","given":"Juha","non-dropping-particle":"","parse-names":false,"suffix":""},{"dropping-particle":"","family":"Juntunen","given":"Janne","non-dropping-particle":"","parse-names":false,"suffix":""},{"dropping-particle":"","family":"Keskinen","given":"Tapio","non-dropping-particle":"","parse-names":false,"suffix":""},{"dropping-particle":"","family":"Koljonen","given":"Saija","non-dropping-particle":"","parse-names":false,"suffix":""},{"dropping-particle":"","family":"Nyholm","given":"Kristiina","non-dropping-particle":"","parse-names":false,"suffix":""},{"dropping-particle":"","family":"Ropponen","given":"Janne","non-dropping-particle":"","parse-names":false,"suffix":""},{"dropping-particle":"","family":"Sjövik","given":"Rosanna","non-dropping-particle":"","parse-names":false,"suffix":""},{"dropping-particle":"","family":"Taskinen","given":"Salla","non-dropping-particle":"","parse-names":false,"suffix":""},{"dropping-particle":"","family":"Marjomäki","given":"Timo J","non-dropping-particle":"","parse-names":false,"suffix":""}],"container-title":"Freshwater Biology","id":"ITEM-4","issue":"5","issued":{"date-parts":[["2019"]]},"page":"843-855","publisher":"Wiley Online Library","title":"Dispersion of vendace eggs and larvae around potential nursery areas reveals their reproductive strategy","type":"article-journal","volume":"64"},"uris":["http://www.mendeley.com/documents/?uuid=02afbafd-6ef8-4b8d-907d-6c9ac79a042b"]}],"mendeley":{"formattedCitation":"(Karjalainen et al., 2021, 2019, 2015; Stockwell et al., 2009)","plainTextFormattedCitation":"(Karjalainen et al., 2021, 2019, 2015; Stockwell et al., 2009)","previouslyFormattedCitation":"(Karjalainen et al., 2021, 2019, 2015; Stockwell et al., 2009)"},"properties":{"noteIndex":0},"schema":"https://github.com/citation-style-language/schema/raw/master/csl-citation.json"}</w:instrText>
      </w:r>
      <w:r w:rsidR="008F099D">
        <w:fldChar w:fldCharType="separate"/>
      </w:r>
      <w:r w:rsidR="008F099D" w:rsidRPr="008F099D">
        <w:rPr>
          <w:noProof/>
        </w:rPr>
        <w:t>(Karjalainen et al., 2021, 2019, 2015; Stockwell et al., 2009)</w:t>
      </w:r>
      <w:r w:rsidR="008F099D">
        <w:fldChar w:fldCharType="end"/>
      </w:r>
      <w:r>
        <w:t>. Increases in air temperature and water temperatures of seasonally ice-covered lakes are projected to be greatest during the winter and spring, respectively, in response to climate change</w:t>
      </w:r>
      <w:r w:rsidR="008F099D">
        <w:t xml:space="preserve"> </w:t>
      </w:r>
      <w:r w:rsidR="008F099D">
        <w:fldChar w:fldCharType="begin" w:fldLock="1"/>
      </w:r>
      <w:r w:rsidR="001E54B5">
        <w:instrText>ADDIN CSL_CITATION {"citationItems":[{"id":"ITEM-1","itemData":{"abstract":"Increasingly reliable regional climate change projections are now available for many regions of the world due to advances in modelling and understanding of the physical processes of the climate system. A number of important themes have emerged: Warming over many land areas is greater than global annual mean warming due to less water availability for evaporative cooling and a smaller thermal inertia as compared to the oceans; Warming generally increases the spatial variability of precipitation, contributing to a reduction of rainfall in the subtropics and an increase at higher latitudes and in parts of the tropics. The precise location of boundaries between regions of robust increase and decrease remains uncertain and this is commonly where Atmosphere-Ocean General Circulation Model (AOGCM) projections disagree; The poleward expansion of the subtropical highs, combined with the general tendency towards reductions in subtropical precipitation, creates especially robust projections of a reduction in precipitation at the poleward edges of the subtropics. Most of the regional projections of reductions in precipitation in the 21st century are associated with areas adjacent to these subtropical highs; There is a tendency for monsoonal circulations to result in increased precipitation due to enhanced moisture convergence, despite a tendency towards weakening of the monsoonal flows themselves. However, many aspects of tropical climatic responses remain uncertain. Atmosphere-Ocean General Circulation Models remain the primary source of regional information on the range of possible future climates. A clearer picture of the robust aspects of regional climate change is emerging due to improvement in model resolution, the simulation of processes of importance for regional change and the expanding set of available simulations. Advances have been made in developing probabilistic information at regional scales from the AOGCM simulations, but these methods remain in the exploratory phase. There has been less development extending this to downscaled regional information. However, downscaling methods have matured since the Third Assessment Report and have been more widely applied, although only in some regions has large-scale coordination of multi-model downscaling of climate change simulations been achieved. Regional climate change projections presented here are assessed drawing on information from four potential sources: AOGCM simulations; downscaling of AOGCM-simulated …","author":[{"dropping-particle":"","family":"Christensen","given":"J H","non-dropping-particle":"","parse-names":false,"suffix":""},{"dropping-particle":"","family":"Hewitson","given":"B","non-dropping-particle":"","parse-names":false,"suffix":""},{"dropping-particle":"","family":"Busuioc","given":"A","non-dropping-particle":"","parse-names":false,"suffix":""},{"dropping-particle":"","family":"Chen","given":"A","non-dropping-particle":"","parse-names":false,"suffix":""},{"dropping-particle":"","family":"Gao","given":"X","non-dropping-particle":"","parse-names":false,"suffix":""},{"dropping-particle":"","family":"Held","given":"I","non-dropping-particle":"","parse-names":false,"suffix":""},{"dropping-particle":"","family":"Jones","given":"R","non-dropping-particle":"","parse-names":false,"suffix":""},{"dropping-particle":"","family":"Kolli","given":"R K","non-dropping-particle":"","parse-names":false,"suffix":""},{"dropping-particle":"","family":"Kwon","given":"W T","non-dropping-particle":"","parse-names":false,"suffix":""},{"dropping-particle":"","family":"Laprise","given":"R","non-dropping-particle":"","parse-names":false,"suffix":""},{"dropping-particle":"","family":"Magana Rueda","given":"V","non-dropping-particle":"","parse-names":false,"suffix":""},{"dropping-particle":"","family":"Mearns","given":"L","non-dropping-particle":"","parse-names":false,"suffix":""},{"dropping-particle":"","family":"Menendez","given":"C G","non-dropping-particle":"","parse-names":false,"suffix":""},{"dropping-particle":"","family":"Raisanen","given":"J","non-dropping-particle":"","parse-names":false,"suffix":""},{"dropping-particle":"","family":"Rinke","given":"A","non-dropping-particle":"","parse-names":false,"suffix":""},{"dropping-particle":"","family":"Sarr","given":"A","non-dropping-particle":"","parse-names":false,"suffix":""},{"dropping-particle":"","family":"Whetton","given":"P","non-dropping-particle":"","parse-names":false,"suffix":""}],"id":"ITEM-1","issued":{"date-parts":[["2007"]]},"language":"English","publisher":"Cambridge University Press, Cambridge (United Kingdom)","publisher-place":"United Kingdom","title":"Regional Climate Projections. Chapter 11","type":"report"},"uris":["http://www.mendeley.com/documents/?uuid=c6f16fe5-1fc4-47c1-b2c8-e588e27e1f8e"]},{"id":"ITEM-2","itemData":{"DOI":"10.1126/science.250.4983.967","ISBN":"0036-8075","ISSN":"0036-8075","PMID":"17746921","abstract":"Twenty years of climatic, hydrologic, and ecological records for the Experimental Lakes Area of northwestern Ontario show that air and lake temperatures have increased by 2&amp;#xb0;C and the length of the ice-free season has increased by 3 weeks. Higher than normal evaporation and lower than average precipitation have decreased rates of water renewal in lakes. Concentrations of most chemicals have increased in both lakes and streams because of decreased water renewal and forest fires in the catchments. In Lake 239, populations and diversity of phytoplankton also increased, but primary production showed no consistent trend. Increased wind velocities, increased transparency, and increased exposure to wind of lakes in burned catchments caused thermoclines to deepen. As a result, summer habitats for cold stenothermic organisms like lake trout and opposum shrimp decreased. Our observations may provide a preview of the effects of increased greenhouse warming on boreal lakes.","author":[{"dropping-particle":"","family":"Schindler","given":"David W","non-dropping-particle":"","parse-names":false,"suffix":""},{"dropping-particle":"","family":"Beaty","given":"K. G.","non-dropping-particle":"","parse-names":false,"suffix":""},{"dropping-particle":"","family":"Fee","given":"E. J.","non-dropping-particle":"","parse-names":false,"suffix":""},{"dropping-particle":"","family":"Cruikshank","given":"D. R.","non-dropping-particle":"","parse-names":false,"suffix":""},{"dropping-particle":"","family":"DeBruyn","given":"E. R.","non-dropping-particle":"","parse-names":false,"suffix":""},{"dropping-particle":"","family":"Findlay","given":"D. L.","non-dropping-particle":"","parse-names":false,"suffix":""},{"dropping-particle":"","family":"Linsey","given":"G. A.","non-dropping-particle":"","parse-names":false,"suffix":""},{"dropping-particle":"","family":"Shearer","given":"J. A.","non-dropping-particle":"","parse-names":false,"suffix":""},{"dropping-particle":"","family":"Stainton","given":"M. P.","non-dropping-particle":"","parse-names":false,"suffix":""},{"dropping-particle":"","family":"Turner","given":"M. A.","non-dropping-particle":"","parse-names":false,"suffix":""}],"container-title":"Science","id":"ITEM-2","issue":"4983","issued":{"date-parts":[["1990"]]},"page":"967-970","title":"Effects of Climatic Warming on Lakes of the Central Boreal Forest","type":"article-journal","volume":"250"},"uris":["http://www.mendeley.com/documents/?uuid=dbeff355-ef6d-4187-8fe7-ae23c6607fbf"]},{"id":"ITEM-3","itemData":{"DOI":"10.1002/lno.10557","ISBN":"00243590","ISSN":"19395590","abstract":"Responses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Oceanography","id":"ITEM-3","issue":"5","issued":{"date-parts":[["2017"]]},"page":"2168-2178","title":"Seasonality of change: Summer warming rates do not fully represent effects of climate change on lake temperatures","type":"article-journal","volume":"62"},"uris":["http://www.mendeley.com/documents/?uuid=b3982b8e-4007-4997-afe0-0c62a1cb5f36"]},{"id":"ITEM-4","itemData":{"DOI":"10.1029/2021jg006247","ISBN":"2169-8953","author":[{"dropping-particle":"","family":"Ozersky","given":"Ted","non-dropping-particle":"","parse-names":false,"suffix":""},{"dropping-particle":"","family":"Bramburger","given":"Andrew J","non-dropping-particle":"","parse-names":false,"suffix":""},{"dropping-particle":"","family":"Elgin","given":"Ashley K","non-dropping-particle":"","parse-names":false,"suffix":""},{"dropping-particle":"","family":"Vanderploeg","given":"Henry A","non-dropping-particle":"","parse-names":false,"suffix":""},{"dropping-particle":"","family":"Wang","given":"Jia","non-dropping-particle":"","parse-names":false,"suffix":""},{"dropping-particle":"","family":"Austin","given":"Jay A","non-dropping-particle":"","parse-names":false,"suffix":""},{"dropping-particle":"","family":"Carrick","given":"Hunter J","non-dropping-particle":"","parse-names":false,"suffix":""},{"dropping-particle":"","family":"Chavarie","given":"Louise","non-dropping-particle":"","parse-names":false,"suffix":""},{"dropping-particle":"","family":"Depew","given":"David C","non-dropping-particle":"","parse-names":false,"suffix":""},{"dropping-particle":"","family":"Fisk","given":"Aaron T","non-dropping-particle":"","parse-names":false,"suffix":""}],"container-title":"JGR: Biogeosciences","id":"ITEM-4","issue":"6","issued":{"date-parts":[["2021"]]},"page":"1-25","publisher":"Wiley Online Library","title":"The changing face of winter: Lessons and questions from the Laurentian Great Lakes","type":"article-journal","volume":"126"},"uris":["http://www.mendeley.com/documents/?uuid=a9c078ea-dc7d-4e6f-8308-e8e2f8ad3f30"]}],"mendeley":{"formattedCitation":"(Christensen et al., 2007; Ozersky et al., 2021; Schindler et al., 1990; Winslow et al., 2017)","plainTextFormattedCitation":"(Christensen et al., 2007; Ozersky et al., 2021; Schindler et al., 1990; Winslow et al., 2017)","previouslyFormattedCitation":"(Christensen et al., 2007; Ozersky et al., 2021; Schindler et al., 1990; Winslow et al., 2017)"},"properties":{"noteIndex":0},"schema":"https://github.com/citation-style-language/schema/raw/master/csl-citation.json"}</w:instrText>
      </w:r>
      <w:r w:rsidR="008F099D">
        <w:fldChar w:fldCharType="separate"/>
      </w:r>
      <w:r w:rsidR="008F099D" w:rsidRPr="008F099D">
        <w:rPr>
          <w:noProof/>
        </w:rPr>
        <w:t>(Christensen et al., 2007; Ozersky et al., 2021; Schindler et al., 1990; Winslow et al., 2017)</w:t>
      </w:r>
      <w:r w:rsidR="008F099D">
        <w:fldChar w:fldCharType="end"/>
      </w:r>
      <w:r>
        <w:t>. The selective pressures from elevated temperatures on embryonic and larval coregonine development and survival may lead to adaptation, but the thermal trigger for the response and the mechanism of the response are unknown. Consequently, quantifying the potential response and adaptive capacity of cisco to warming winter and spring water temperatures is needed.</w:t>
      </w:r>
    </w:p>
    <w:p w14:paraId="225F3D9E" w14:textId="77777777" w:rsidR="0074412D" w:rsidRDefault="0074412D">
      <w:pPr>
        <w:spacing w:line="360" w:lineRule="auto"/>
      </w:pPr>
    </w:p>
    <w:p w14:paraId="3ACB9078" w14:textId="77777777" w:rsidR="0074412D" w:rsidRDefault="00AE3A16">
      <w:pPr>
        <w:spacing w:line="360" w:lineRule="auto"/>
      </w:pPr>
      <w:r>
        <w:t xml:space="preserve">We experimentally evaluated how cisco embryo incubation temperatures influenced the survival and performance of hatching larvae within and between two Great Lakes cisco populations. We hypothesized that warmer, sub-optimal cisco embryo incubation temperatures decrease larval survival, growth, and critical thermal limits compared to embryo incubation temperatures that mimic cold, pre-climate change conditions. If our hypothesis is supported, we would expect a </w:t>
      </w:r>
      <w:r>
        <w:lastRenderedPageBreak/>
        <w:t>negative relationship between embryo incubation temperature and the larval traits examined for wild cisco populations when reared artificially.</w:t>
      </w:r>
    </w:p>
    <w:p w14:paraId="2E721CAB" w14:textId="77777777" w:rsidR="0074412D" w:rsidRDefault="0074412D">
      <w:pPr>
        <w:spacing w:line="360" w:lineRule="auto"/>
      </w:pPr>
    </w:p>
    <w:p w14:paraId="6AC29420" w14:textId="77777777" w:rsidR="0074412D" w:rsidRDefault="00AE3A16">
      <w:pPr>
        <w:pStyle w:val="Heading4"/>
        <w:spacing w:before="0" w:after="0" w:line="360" w:lineRule="auto"/>
      </w:pPr>
      <w:bookmarkStart w:id="2" w:name="_heading=h.coexcw42v" w:colFirst="0" w:colLast="0"/>
      <w:bookmarkEnd w:id="2"/>
      <w:r>
        <w:t>Methods:</w:t>
      </w:r>
    </w:p>
    <w:p w14:paraId="45B97ED2" w14:textId="77777777" w:rsidR="0074412D" w:rsidRDefault="00AE3A16">
      <w:pPr>
        <w:pStyle w:val="Heading5"/>
        <w:spacing w:before="0" w:after="0" w:line="360" w:lineRule="auto"/>
        <w:rPr>
          <w:b w:val="0"/>
          <w:i/>
          <w:sz w:val="24"/>
          <w:szCs w:val="24"/>
        </w:rPr>
      </w:pPr>
      <w:bookmarkStart w:id="3" w:name="_heading=h.oqapdlpt8yli" w:colFirst="0" w:colLast="0"/>
      <w:bookmarkEnd w:id="3"/>
      <w:r>
        <w:rPr>
          <w:b w:val="0"/>
          <w:i/>
          <w:sz w:val="24"/>
          <w:szCs w:val="24"/>
        </w:rPr>
        <w:t>Ethics</w:t>
      </w:r>
    </w:p>
    <w:p w14:paraId="7843070B" w14:textId="77777777" w:rsidR="0074412D" w:rsidRDefault="00AE3A16">
      <w:pPr>
        <w:spacing w:line="360" w:lineRule="auto"/>
      </w:pPr>
      <w:r>
        <w:t>All work described here was approved for ethical animal care under University of Vermont’s Institutional Animal Care and Use Committee (Protocol # PROTO202000021).</w:t>
      </w:r>
    </w:p>
    <w:p w14:paraId="3E721926" w14:textId="77777777" w:rsidR="0074412D" w:rsidRDefault="0074412D">
      <w:pPr>
        <w:spacing w:line="360" w:lineRule="auto"/>
      </w:pPr>
    </w:p>
    <w:p w14:paraId="3A3B8CDD" w14:textId="77777777" w:rsidR="0074412D" w:rsidRDefault="00AE3A16">
      <w:pPr>
        <w:pStyle w:val="Heading5"/>
        <w:spacing w:before="0" w:after="0" w:line="360" w:lineRule="auto"/>
        <w:rPr>
          <w:b w:val="0"/>
          <w:i/>
          <w:sz w:val="24"/>
          <w:szCs w:val="24"/>
        </w:rPr>
      </w:pPr>
      <w:bookmarkStart w:id="4" w:name="_heading=h.xuo8dzu8i5fk" w:colFirst="0" w:colLast="0"/>
      <w:bookmarkEnd w:id="4"/>
      <w:r>
        <w:rPr>
          <w:b w:val="0"/>
          <w:i/>
          <w:sz w:val="24"/>
          <w:szCs w:val="24"/>
        </w:rPr>
        <w:t>Crossing Design and Fertilization</w:t>
      </w:r>
    </w:p>
    <w:p w14:paraId="1997CDC2" w14:textId="77777777" w:rsidR="0074412D" w:rsidRDefault="00AE3A16">
      <w:pPr>
        <w:spacing w:line="360" w:lineRule="auto"/>
      </w:pPr>
      <w:r>
        <w:t>Cisco were collected from the Apostle Islands, Lake Superior (46.85°, -90.55°) and Chaumont Bay, Lake Ontario (44.05°, -76.20°) in December 2019. Eggs and milt were stripped from 12 females and 16 males from each population and artificially fertilized under a blocked, nested full-sib, half-sib fertilization design to create a maximum of 48 families. A single fertilization block consisted of four males each paired to three unrelated females, where all offspring of a given female were full siblings</w:t>
      </w:r>
      <w:r w:rsidR="001E54B5">
        <w:t xml:space="preserve"> </w:t>
      </w:r>
      <w:r w:rsidR="001E54B5">
        <w:fldChar w:fldCharType="begin" w:fldLock="1"/>
      </w:r>
      <w:r w:rsidR="00AD5427">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press"},"uris":["http://www.mendeley.com/documents/?uuid=2baba669-970f-4e48-b843-5686e57dbf08"]}],"mendeley":{"formattedCitation":"(Stewart et al., 2021a)","plainTextFormattedCitation":"(Stewart et al., 2021a)","previouslyFormattedCitation":"(Stewart et al., 2021a)"},"properties":{"noteIndex":0},"schema":"https://github.com/citation-style-language/schema/raw/master/csl-citation.json"}</w:instrText>
      </w:r>
      <w:r w:rsidR="001E54B5">
        <w:fldChar w:fldCharType="separate"/>
      </w:r>
      <w:r w:rsidR="00AD5427" w:rsidRPr="00AD5427">
        <w:rPr>
          <w:noProof/>
        </w:rPr>
        <w:t>(Stewart et al., 2021a)</w:t>
      </w:r>
      <w:r w:rsidR="001E54B5">
        <w:fldChar w:fldCharType="end"/>
      </w:r>
      <w:r>
        <w:t>.</w:t>
      </w:r>
    </w:p>
    <w:p w14:paraId="6FBD4C49" w14:textId="77777777" w:rsidR="0074412D" w:rsidRDefault="0074412D">
      <w:pPr>
        <w:spacing w:line="360" w:lineRule="auto"/>
      </w:pPr>
    </w:p>
    <w:p w14:paraId="4C24914B" w14:textId="77777777" w:rsidR="0074412D" w:rsidRDefault="00AE3A16">
      <w:pPr>
        <w:spacing w:line="360" w:lineRule="auto"/>
      </w:pPr>
      <w:r>
        <w:t>For clarity, our operational use of a population represents a single species sampled from a single location within a single lake (</w:t>
      </w:r>
      <w:r>
        <w:rPr>
          <w:i/>
        </w:rPr>
        <w:t>e.g.,</w:t>
      </w:r>
      <w:r>
        <w:t xml:space="preserve"> cisco from the Apostle Islands region in Lake Superior). Our sampling efforts represent a single location within large lakes and does not likely capture the possible genetic variation within a species or population.</w:t>
      </w:r>
    </w:p>
    <w:p w14:paraId="31E6BEFE" w14:textId="77777777" w:rsidR="0074412D" w:rsidRDefault="0074412D">
      <w:pPr>
        <w:spacing w:line="360" w:lineRule="auto"/>
      </w:pPr>
    </w:p>
    <w:p w14:paraId="7C39DA74" w14:textId="77777777" w:rsidR="0074412D" w:rsidRDefault="00AE3A16">
      <w:pPr>
        <w:pStyle w:val="Heading5"/>
        <w:spacing w:before="0" w:after="0" w:line="360" w:lineRule="auto"/>
        <w:rPr>
          <w:b w:val="0"/>
          <w:i/>
          <w:sz w:val="24"/>
          <w:szCs w:val="24"/>
        </w:rPr>
      </w:pPr>
      <w:bookmarkStart w:id="5" w:name="_heading=h.6agw9fnr9eec" w:colFirst="0" w:colLast="0"/>
      <w:bookmarkEnd w:id="5"/>
      <w:r>
        <w:rPr>
          <w:b w:val="0"/>
          <w:i/>
          <w:sz w:val="24"/>
          <w:szCs w:val="24"/>
        </w:rPr>
        <w:t>Rearing Conditions</w:t>
      </w:r>
    </w:p>
    <w:p w14:paraId="527E9F95" w14:textId="77777777" w:rsidR="0074412D" w:rsidRDefault="00AE3A16">
      <w:pPr>
        <w:spacing w:line="360" w:lineRule="auto"/>
      </w:pPr>
      <w:r>
        <w:rPr>
          <w:color w:val="000000"/>
        </w:rPr>
        <w:t xml:space="preserve">Full embryo incubation methods </w:t>
      </w:r>
      <w:r>
        <w:t>are described</w:t>
      </w:r>
      <w:r>
        <w:rPr>
          <w:color w:val="000000"/>
        </w:rPr>
        <w:t xml:space="preserve"> in</w:t>
      </w:r>
      <w:r w:rsidR="001506E5">
        <w:rPr>
          <w:color w:val="000000"/>
        </w:rPr>
        <w:t xml:space="preserve"> </w:t>
      </w:r>
      <w:r w:rsidR="001506E5">
        <w:rPr>
          <w:color w:val="000000"/>
        </w:rPr>
        <w:fldChar w:fldCharType="begin" w:fldLock="1"/>
      </w:r>
      <w:r w:rsidR="00AD5427">
        <w:rPr>
          <w:color w:val="000000"/>
        </w:rPr>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press"},"uris":["http://www.mendeley.com/documents/?uuid=2baba669-970f-4e48-b843-5686e57dbf08"]}],"mendeley":{"formattedCitation":"(Stewart et al., 2021a)","manualFormatting":"Stewart et al. (2021)","plainTextFormattedCitation":"(Stewart et al., 2021a)","previouslyFormattedCitation":"(Stewart et al., 2021a)"},"properties":{"noteIndex":0},"schema":"https://github.com/citation-style-language/schema/raw/master/csl-citation.json"}</w:instrText>
      </w:r>
      <w:r w:rsidR="001506E5">
        <w:rPr>
          <w:color w:val="000000"/>
        </w:rPr>
        <w:fldChar w:fldCharType="separate"/>
      </w:r>
      <w:r w:rsidR="001506E5" w:rsidRPr="001506E5">
        <w:rPr>
          <w:noProof/>
          <w:color w:val="000000"/>
        </w:rPr>
        <w:t xml:space="preserve">Stewart et al. </w:t>
      </w:r>
      <w:r w:rsidR="001506E5">
        <w:rPr>
          <w:noProof/>
          <w:color w:val="000000"/>
        </w:rPr>
        <w:t>(</w:t>
      </w:r>
      <w:r w:rsidR="001506E5" w:rsidRPr="001506E5">
        <w:rPr>
          <w:noProof/>
          <w:color w:val="000000"/>
        </w:rPr>
        <w:t>2021)</w:t>
      </w:r>
      <w:r w:rsidR="001506E5">
        <w:rPr>
          <w:color w:val="000000"/>
        </w:rPr>
        <w:fldChar w:fldCharType="end"/>
      </w:r>
      <w:r>
        <w:rPr>
          <w:color w:val="000000"/>
        </w:rPr>
        <w:t>. E</w:t>
      </w:r>
      <w:r>
        <w:t xml:space="preserve">mbryos </w:t>
      </w:r>
      <w:r>
        <w:rPr>
          <w:color w:val="000000"/>
        </w:rPr>
        <w:t>were incubated in 24-well cell culture micr</w:t>
      </w:r>
      <w:r>
        <w:t>oplates placed in climate-controlled chambers (</w:t>
      </w:r>
      <w:proofErr w:type="spellStart"/>
      <w:r>
        <w:t>Memmert</w:t>
      </w:r>
      <w:proofErr w:type="spellEnd"/>
      <w:r>
        <w:rPr>
          <w:vertAlign w:val="superscript"/>
        </w:rPr>
        <w:t>®</w:t>
      </w:r>
      <w:r>
        <w:t xml:space="preserve"> IPP260Plus) </w:t>
      </w:r>
      <w:r>
        <w:rPr>
          <w:color w:val="000000"/>
        </w:rPr>
        <w:t>at mean (SD) constant temperatures of 2.0 (0.5), 4.4 (0.2), 6.9 (0.2), and 8.9 (0.3)°C. These temperatures</w:t>
      </w:r>
      <w:r>
        <w:t xml:space="preserve"> were selected to mimic present and potentially increased winter temperatures</w:t>
      </w:r>
      <w:r w:rsidR="00A959CE">
        <w:t xml:space="preserve"> </w:t>
      </w:r>
      <w:r w:rsidR="00A959CE">
        <w:fldChar w:fldCharType="begin" w:fldLock="1"/>
      </w:r>
      <w:r w:rsidR="00A959CE">
        <w:instrText>ADDIN CSL_CITATION {"citationItems":[{"id":"ITEM-1","itemData":{"DOI":"10.4319/lo.2014.59.4.1336","ISSN":"0024-3590","author":[{"dropping-particle":"","family":"Titze","given":"Daniel J","non-dropping-particle":"","parse-names":false,"suffix":""},{"dropping-particle":"","family":"Austin","given":"Jay A","non-dropping-particle":"","parse-names":false,"suffix":""}],"container-title":"Limnology and oceanography","id":"ITEM-1","issue":"4","issued":{"date-parts":[["2014"]]},"page":"1336-1348","publisher":"Wiley Online Library","title":"Winter thermal structure of Lake Superior","type":"article-journal","volume":"59"},"uris":["http://www.mendeley.com/documents/?uuid=94948de6-f12b-4032-846b-b1446ccda33f"]}],"mendeley":{"formattedCitation":"(Titze and Austin, 2014)","plainTextFormattedCitation":"(Titze and Austin, 2014)","previouslyFormattedCitation":"(Titze and Austin, 2014)"},"properties":{"noteIndex":0},"schema":"https://github.com/citation-style-language/schema/raw/master/csl-citation.json"}</w:instrText>
      </w:r>
      <w:r w:rsidR="00A959CE">
        <w:fldChar w:fldCharType="separate"/>
      </w:r>
      <w:r w:rsidR="00A959CE" w:rsidRPr="00A959CE">
        <w:rPr>
          <w:noProof/>
        </w:rPr>
        <w:t>(Titze and Austin, 2014)</w:t>
      </w:r>
      <w:r w:rsidR="00A959CE">
        <w:fldChar w:fldCharType="end"/>
      </w:r>
      <w:r>
        <w:t xml:space="preserve"> at typical cisco spawning depths (&lt;100 m, </w:t>
      </w:r>
      <w:r w:rsidR="00A959CE">
        <w:fldChar w:fldCharType="begin" w:fldLock="1"/>
      </w:r>
      <w:r w:rsidR="005E28CA">
        <w:instrText>ADDIN CSL_CITATION {"citationItems":[{"id":"ITEM-1","itemData":{"author":[{"dropping-particle":"","family":"Goodyear","given":"Carole D","non-dropping-particle":"","parse-names":false,"suffix":""}],"id":"ITEM-1","issued":{"date-parts":[["1982"]]},"publisher":"US Fish and Wildlife Service","title":"Atlas of the spawning and nursery areas of Great Lake fishes","type":"book"},"uris":["http://www.mendeley.com/documents/?uuid=3ece7024-d673-49b5-b856-642b99d15e8b"]}],"mendeley":{"formattedCitation":"(Goodyear, 1982)","manualFormatting":"Goodyear, 1982)","plainTextFormattedCitation":"(Goodyear, 1982)","previouslyFormattedCitation":"(Goodyear, 1982)"},"properties":{"noteIndex":0},"schema":"https://github.com/citation-style-language/schema/raw/master/csl-citation.json"}</w:instrText>
      </w:r>
      <w:r w:rsidR="00A959CE">
        <w:fldChar w:fldCharType="separate"/>
      </w:r>
      <w:r w:rsidR="00A959CE" w:rsidRPr="00A959CE">
        <w:rPr>
          <w:noProof/>
        </w:rPr>
        <w:t>Goodyear, 1982)</w:t>
      </w:r>
      <w:r w:rsidR="00A959CE">
        <w:fldChar w:fldCharType="end"/>
      </w:r>
      <w:r>
        <w:t>. Reconstituted</w:t>
      </w:r>
      <w:r>
        <w:rPr>
          <w:color w:val="000000"/>
        </w:rPr>
        <w:t xml:space="preserve"> freshwater medium was used during fertilizations and incubations</w:t>
      </w:r>
      <w:r w:rsidR="00A959CE">
        <w:rPr>
          <w:color w:val="000000"/>
        </w:rPr>
        <w:t xml:space="preserve"> </w:t>
      </w:r>
      <w:r w:rsidR="00A959CE">
        <w:rPr>
          <w:color w:val="000000"/>
        </w:rPr>
        <w:fldChar w:fldCharType="begin" w:fldLock="1"/>
      </w:r>
      <w:r w:rsidR="000C5C5F">
        <w:rPr>
          <w:color w:val="000000"/>
        </w:rPr>
        <w:instrText>ADDIN CSL_CITATION {"citationItems":[{"id":"ITEM-1","itemData":{"author":[{"dropping-particle":"","family":"International Organization For Standardization","given":"6341","non-dropping-particle":"","parse-names":false,"suffix":""}],"container-title":"International Organization for Standardization","id":"ITEM-1","issued":{"date-parts":[["2012"]]},"title":"Water quality — Determination of the inhibition of the mobility of Daphnia magna Straus (Cladocera, Crustacea) — Acute toxicity test","type":"article-journal"},"uris":["http://www.mendeley.com/documents/?uuid=8f75df6a-edca-456b-9742-ae21df019592"]}],"mendeley":{"formattedCitation":"(International Organization For Standardization, 2012)","manualFormatting":"(International Organization For Standardization 6341, 2012)","plainTextFormattedCitation":"(International Organization For Standardization, 2012)","previouslyFormattedCitation":"(International Organization For Standardization, 2012)"},"properties":{"noteIndex":0},"schema":"https://github.com/citation-style-language/schema/raw/master/csl-citation.json"}</w:instrText>
      </w:r>
      <w:r w:rsidR="00A959CE">
        <w:rPr>
          <w:color w:val="000000"/>
        </w:rPr>
        <w:fldChar w:fldCharType="separate"/>
      </w:r>
      <w:r w:rsidR="00A959CE" w:rsidRPr="00A959CE">
        <w:rPr>
          <w:noProof/>
          <w:color w:val="000000"/>
        </w:rPr>
        <w:t>(International Organization For Standardization</w:t>
      </w:r>
      <w:r w:rsidR="00A959CE">
        <w:rPr>
          <w:noProof/>
          <w:color w:val="000000"/>
        </w:rPr>
        <w:t xml:space="preserve"> 6341</w:t>
      </w:r>
      <w:r w:rsidR="00A959CE" w:rsidRPr="00A959CE">
        <w:rPr>
          <w:noProof/>
          <w:color w:val="000000"/>
        </w:rPr>
        <w:t>, 2012)</w:t>
      </w:r>
      <w:r w:rsidR="00A959CE">
        <w:rPr>
          <w:color w:val="000000"/>
        </w:rPr>
        <w:fldChar w:fldCharType="end"/>
      </w:r>
      <w:r>
        <w:rPr>
          <w:color w:val="000000"/>
        </w:rPr>
        <w:t xml:space="preserve"> to standardize the chemical properties of the water </w:t>
      </w:r>
      <w:r>
        <w:t xml:space="preserve">among all treatments and </w:t>
      </w:r>
      <w:r>
        <w:rPr>
          <w:color w:val="000000"/>
        </w:rPr>
        <w:t xml:space="preserve">between populations. After hatching, larvae </w:t>
      </w:r>
      <w:r>
        <w:rPr>
          <w:color w:val="000000"/>
        </w:rPr>
        <w:lastRenderedPageBreak/>
        <w:t>were photographed alive and ventrally (Nikon</w:t>
      </w:r>
      <w:r>
        <w:rPr>
          <w:color w:val="000000"/>
          <w:vertAlign w:val="superscript"/>
        </w:rPr>
        <w:t>®</w:t>
      </w:r>
      <w:r>
        <w:rPr>
          <w:color w:val="000000"/>
        </w:rPr>
        <w:t xml:space="preserve"> D5600 and Nikon</w:t>
      </w:r>
      <w:r>
        <w:rPr>
          <w:color w:val="000000"/>
          <w:vertAlign w:val="superscript"/>
        </w:rPr>
        <w:t>®</w:t>
      </w:r>
      <w:r>
        <w:rPr>
          <w:color w:val="000000"/>
        </w:rPr>
        <w:t xml:space="preserve"> AF-S DX 18-55mm lens). Total length was measured from images using Olympus</w:t>
      </w:r>
      <w:r>
        <w:rPr>
          <w:color w:val="000000"/>
          <w:vertAlign w:val="superscript"/>
        </w:rPr>
        <w:t>®</w:t>
      </w:r>
      <w:r>
        <w:rPr>
          <w:color w:val="000000"/>
        </w:rPr>
        <w:t xml:space="preserve"> </w:t>
      </w:r>
      <w:proofErr w:type="spellStart"/>
      <w:r>
        <w:rPr>
          <w:color w:val="000000"/>
        </w:rPr>
        <w:t>LCmicro</w:t>
      </w:r>
      <w:proofErr w:type="spellEnd"/>
      <w:r>
        <w:rPr>
          <w:color w:val="000000"/>
        </w:rPr>
        <w:t>.</w:t>
      </w:r>
    </w:p>
    <w:p w14:paraId="5EBCF251" w14:textId="77777777" w:rsidR="0074412D" w:rsidRDefault="0074412D">
      <w:pPr>
        <w:spacing w:line="360" w:lineRule="auto"/>
      </w:pPr>
    </w:p>
    <w:p w14:paraId="11A8E971" w14:textId="77777777" w:rsidR="0074412D" w:rsidRDefault="00AE3A16">
      <w:pPr>
        <w:spacing w:line="360" w:lineRule="auto"/>
      </w:pPr>
      <w:r>
        <w:t>Newly-hatched larvae were transferred to rearing tanks segregated by population and incubation temperature. Larvae from Lake Superior were reared in four (4 incubation treatments x 1 replicate) 150-liter oval tanks. Larvae from Lake Ontario were reared in eight (4 incubation treatments x 2 replicates) 150-liter oval tanks. Lake Ontario larvae were divided equally by families (</w:t>
      </w:r>
      <w:r>
        <w:rPr>
          <w:i/>
        </w:rPr>
        <w:t>i.e.,</w:t>
      </w:r>
      <w:r>
        <w:t xml:space="preserve"> up to 24 of 48 total larvae per family per replicate tank) into replicate tanks per incubation temperature treatment. Lake Superior larvae were </w:t>
      </w:r>
      <w:proofErr w:type="spellStart"/>
      <w:r>
        <w:t>unreplicated</w:t>
      </w:r>
      <w:proofErr w:type="spellEnd"/>
      <w:r>
        <w:t xml:space="preserve"> as a result of low fertilization success and embryo survival - insufficient numbers were available for multiple rearing tanks. All rearing tanks were supplied with chilled, recirculating water maintained at 6.5°C (mean (SD) = 6.36 (1.17)). Water temperatures (±</w:t>
      </w:r>
      <w:r>
        <w:rPr>
          <w:highlight w:val="white"/>
        </w:rPr>
        <w:t>0.2°C</w:t>
      </w:r>
      <w:r>
        <w:t>) were recorded hourly. Larvae in all rearing tanks were exposed to the same photoperiod cycle (</w:t>
      </w:r>
      <w:r>
        <w:rPr>
          <w:i/>
        </w:rPr>
        <w:t>i.e.,</w:t>
      </w:r>
      <w:r>
        <w:t>12-hr light, 12-hr dark) with gradual sunrise and sunset transitions. ﻿Full spectrum (</w:t>
      </w:r>
      <w:r>
        <w:rPr>
          <w:i/>
        </w:rPr>
        <w:t>i.e.,</w:t>
      </w:r>
      <w:r>
        <w:t xml:space="preserve"> 380-780 nm), white LED lights (</w:t>
      </w:r>
      <w:proofErr w:type="spellStart"/>
      <w:r>
        <w:t>AquaShift</w:t>
      </w:r>
      <w:proofErr w:type="spellEnd"/>
      <w:r>
        <w:rPr>
          <w:vertAlign w:val="superscript"/>
        </w:rPr>
        <w:t>®</w:t>
      </w:r>
      <w:r>
        <w:t xml:space="preserve"> MLA-WH) were used to simulate daylight. Dead larvae were removed and counted each day. Larvae were fed </w:t>
      </w:r>
      <w:r>
        <w:rPr>
          <w:i/>
        </w:rPr>
        <w:t>Artemia</w:t>
      </w:r>
      <w:r>
        <w:t xml:space="preserve"> and transitioned to </w:t>
      </w:r>
      <w:proofErr w:type="spellStart"/>
      <w:r>
        <w:t>Otohime</w:t>
      </w:r>
      <w:proofErr w:type="spellEnd"/>
      <w:r>
        <w:t xml:space="preserve"> A dry feed ﻿one-week post-hatch. Food was provided </w:t>
      </w:r>
      <w:r>
        <w:rPr>
          <w:i/>
        </w:rPr>
        <w:t>ad libitum</w:t>
      </w:r>
      <w:r>
        <w:t>.</w:t>
      </w:r>
    </w:p>
    <w:p w14:paraId="181049A1" w14:textId="77777777" w:rsidR="0074412D" w:rsidRDefault="0074412D">
      <w:pPr>
        <w:spacing w:line="360" w:lineRule="auto"/>
      </w:pPr>
    </w:p>
    <w:p w14:paraId="43E55418" w14:textId="77777777" w:rsidR="0074412D" w:rsidRDefault="00AE3A16">
      <w:pPr>
        <w:pStyle w:val="Heading5"/>
        <w:spacing w:before="0" w:after="0" w:line="360" w:lineRule="auto"/>
        <w:rPr>
          <w:b w:val="0"/>
          <w:i/>
          <w:sz w:val="24"/>
          <w:szCs w:val="24"/>
        </w:rPr>
      </w:pPr>
      <w:bookmarkStart w:id="6" w:name="_heading=h.qwdmxmky746w" w:colFirst="0" w:colLast="0"/>
      <w:bookmarkEnd w:id="6"/>
      <w:r>
        <w:rPr>
          <w:b w:val="0"/>
          <w:i/>
          <w:sz w:val="24"/>
          <w:szCs w:val="24"/>
        </w:rPr>
        <w:t>Thermal Challenge</w:t>
      </w:r>
    </w:p>
    <w:p w14:paraId="4FD7F5CF" w14:textId="77777777" w:rsidR="0074412D" w:rsidRDefault="00AE3A16">
      <w:pPr>
        <w:spacing w:line="360" w:lineRule="auto"/>
      </w:pPr>
      <w:r>
        <w:t xml:space="preserve">After 60 days, larvae from each population, incubation treatment, and replicate rearing tank were thermally challenged. Because larvae within and among rearing tanks did not hatch on the same day, 60-days post-hatch was calculated from the date of 50% hatching for each rearing tank. Larvae were transferred to 5.4-liter clear, rectangular tanks, with two replicate tanks per rearing tank and approximately 50 larvae, or as many available, were used in each replicate tank. Water temperature was 10°C and larvae were allowed to acclimate to this temperature for 12 hours prior to the thermal challenge. The water in the thermal challenge system was recirculated among all replicate tanks and aerated. During the thermal challenge, water temperatures were raised from 10.0°C at a constant rate of 0.5°C per 30 minutes until all larvae were deceased. Larvae were considered terminated when loss of equilibrium was achieved and were motionless for at least 5 seconds. Once endpoint criteria were met, larvae were euthanized, photographed, </w:t>
      </w:r>
      <w:r>
        <w:lastRenderedPageBreak/>
        <w:t>and preserved in 95% ethanol. The elapsed time and temperature at termination of each individual larvae was recorded and total length was measured from the images.</w:t>
      </w:r>
    </w:p>
    <w:p w14:paraId="2AFDDEEA" w14:textId="77777777" w:rsidR="0074412D" w:rsidRDefault="0074412D">
      <w:pPr>
        <w:spacing w:line="360" w:lineRule="auto"/>
      </w:pPr>
    </w:p>
    <w:p w14:paraId="685D933E" w14:textId="77777777" w:rsidR="0074412D" w:rsidRDefault="00AE3A16">
      <w:pPr>
        <w:spacing w:line="360" w:lineRule="auto"/>
      </w:pPr>
      <w:r>
        <w:t>All larvae from the 8.9°C treatment died during the acclimation period from an unknown cause, thus, only thermal challenge data from 2.0, 4.4, and 6.9°C are presented.</w:t>
      </w:r>
    </w:p>
    <w:p w14:paraId="68E6A25D" w14:textId="77777777" w:rsidR="0074412D" w:rsidRDefault="0074412D">
      <w:pPr>
        <w:spacing w:line="360" w:lineRule="auto"/>
      </w:pPr>
    </w:p>
    <w:p w14:paraId="72EFB8C0" w14:textId="77777777" w:rsidR="0074412D" w:rsidRDefault="00AE3A16">
      <w:pPr>
        <w:pStyle w:val="Heading5"/>
        <w:spacing w:before="0" w:after="0" w:line="360" w:lineRule="auto"/>
        <w:rPr>
          <w:b w:val="0"/>
          <w:i/>
          <w:sz w:val="24"/>
          <w:szCs w:val="24"/>
        </w:rPr>
      </w:pPr>
      <w:bookmarkStart w:id="7" w:name="_heading=h.7gs5wo5plnbr" w:colFirst="0" w:colLast="0"/>
      <w:bookmarkEnd w:id="7"/>
      <w:r>
        <w:rPr>
          <w:b w:val="0"/>
          <w:i/>
          <w:sz w:val="24"/>
          <w:szCs w:val="24"/>
        </w:rPr>
        <w:t>Statistical Analyses</w:t>
      </w:r>
    </w:p>
    <w:p w14:paraId="718F9E53" w14:textId="77777777" w:rsidR="0074412D" w:rsidRDefault="00AE3A16">
      <w:pPr>
        <w:spacing w:line="360" w:lineRule="auto"/>
      </w:pPr>
      <w:r>
        <w:t>All statistical analyses were performed in R version 4.0.5</w:t>
      </w:r>
      <w:r w:rsidR="000C5C5F">
        <w:t xml:space="preserve"> </w:t>
      </w:r>
      <w:r w:rsidR="000C5C5F">
        <w:fldChar w:fldCharType="begin" w:fldLock="1"/>
      </w:r>
      <w:r w:rsidR="005922F8">
        <w:instrText>ADDIN CSL_CITATION {"citationItems":[{"id":"ITEM-1","itemData":{"author":[{"dropping-particle":"","family":"R Core Team","given":"","non-dropping-particle":"","parse-names":false,"suffix":""}],"id":"ITEM-1","issued":{"date-parts":[["2021"]]},"publisher":"R Foundation for Statistical Computing","publisher-place":"Vienna, Austria","title":"R: A Language and Environment for Statistical Computing","type":"article"},"uris":["http://www.mendeley.com/documents/?uuid=c574cded-d8e9-46e8-a5aa-08af517148be"]}],"mendeley":{"formattedCitation":"(R Core Team, 2021)","plainTextFormattedCitation":"(R Core Team, 2021)","previouslyFormattedCitation":"(R Core Team, 2021)"},"properties":{"noteIndex":0},"schema":"https://github.com/citation-style-language/schema/raw/master/csl-citation.json"}</w:instrText>
      </w:r>
      <w:r w:rsidR="000C5C5F">
        <w:fldChar w:fldCharType="separate"/>
      </w:r>
      <w:r w:rsidR="000C5C5F" w:rsidRPr="000C5C5F">
        <w:rPr>
          <w:noProof/>
        </w:rPr>
        <w:t>(R Core Team, 2021)</w:t>
      </w:r>
      <w:r w:rsidR="000C5C5F">
        <w:fldChar w:fldCharType="end"/>
      </w:r>
      <w:r>
        <w:t>.</w:t>
      </w:r>
    </w:p>
    <w:p w14:paraId="2DB9CAAB" w14:textId="77777777" w:rsidR="0074412D" w:rsidRDefault="0074412D">
      <w:pPr>
        <w:spacing w:line="360" w:lineRule="auto"/>
      </w:pPr>
    </w:p>
    <w:p w14:paraId="4BA0C6FB" w14:textId="77777777" w:rsidR="0074412D" w:rsidRDefault="00AE3A16">
      <w:pPr>
        <w:spacing w:line="360" w:lineRule="auto"/>
      </w:pPr>
      <w:r>
        <w:rPr>
          <w:color w:val="000000"/>
        </w:rPr>
        <w:t>Larval survival was estimated for each rearing tank, across all families, as the percent of larvae surviving between hatching and 60 days after the date of 50% hatching.</w:t>
      </w:r>
      <w:r>
        <w:t xml:space="preserve"> Our estimates of larval survival from Lake Superior are </w:t>
      </w:r>
      <w:proofErr w:type="spellStart"/>
      <w:r>
        <w:t>unreplicated</w:t>
      </w:r>
      <w:proofErr w:type="spellEnd"/>
      <w:r>
        <w:t>. However, useful information can still be gleaned without strict statistical testing (</w:t>
      </w:r>
      <w:r>
        <w:rPr>
          <w:i/>
        </w:rPr>
        <w:t>e.g.</w:t>
      </w:r>
      <w:r>
        <w:t>,</w:t>
      </w:r>
      <w:r w:rsidR="005922F8">
        <w:t xml:space="preserve"> </w:t>
      </w:r>
      <w:r w:rsidR="005922F8">
        <w:fldChar w:fldCharType="begin" w:fldLock="1"/>
      </w:r>
      <w:r w:rsidR="005922F8">
        <w:instrText>ADDIN CSL_CITATION {"citationItems":[{"id":"ITEM-1","itemData":{"DOI":"10.1002/ece3.1782","ISSN":"2045-7758","author":[{"dropping-particle":"","family":"Davies","given":"G Matt","non-dropping-particle":"","parse-names":false,"suffix":""},{"dropping-particle":"","family":"Gray","given":"Alan","non-dropping-particle":"","parse-names":false,"suffix":""}],"container-title":"Ecology and Evolution","id":"ITEM-1","issue":"22","issued":{"date-parts":[["2015"]]},"page":"5295-5304","publisher":"Wiley Online Library","title":"Don't let spurious accusations of pseudoreplication limit our ability to learn from natural experiments (and other messy kinds of ecological monitoring)","type":"article-journal","volume":"5"},"uris":["http://www.mendeley.com/documents/?uuid=824f1dd4-42f6-4f8a-a208-84584a5c58ab"]}],"mendeley":{"formattedCitation":"(Davies and Gray, 2015)","manualFormatting":"Davies and Gray, 2015)","plainTextFormattedCitation":"(Davies and Gray, 2015)","previouslyFormattedCitation":"(Davies and Gray, 2015)"},"properties":{"noteIndex":0},"schema":"https://github.com/citation-style-language/schema/raw/master/csl-citation.json"}</w:instrText>
      </w:r>
      <w:r w:rsidR="005922F8">
        <w:fldChar w:fldCharType="separate"/>
      </w:r>
      <w:r w:rsidR="005922F8" w:rsidRPr="005922F8">
        <w:rPr>
          <w:noProof/>
        </w:rPr>
        <w:t>Davies and Gray, 2015)</w:t>
      </w:r>
      <w:r w:rsidR="005922F8">
        <w:fldChar w:fldCharType="end"/>
      </w:r>
      <w:r>
        <w:t>. Observations of single estimates of larval survival across incubation temperatures could suggest further hypotheses and lead to more focused studies.</w:t>
      </w:r>
    </w:p>
    <w:p w14:paraId="71FE623F" w14:textId="77777777" w:rsidR="0074412D" w:rsidRDefault="0074412D">
      <w:pPr>
        <w:spacing w:line="360" w:lineRule="auto"/>
      </w:pPr>
    </w:p>
    <w:p w14:paraId="470C0DA3" w14:textId="77777777" w:rsidR="0074412D" w:rsidRDefault="00AE3A16">
      <w:pPr>
        <w:spacing w:line="360" w:lineRule="auto"/>
        <w:rPr>
          <w:highlight w:val="white"/>
        </w:rPr>
      </w:pPr>
      <w:r>
        <w:t xml:space="preserve">Similar to larval survival estimates, larval growth rate estimates for Lake Superior were </w:t>
      </w:r>
      <w:proofErr w:type="spellStart"/>
      <w:r>
        <w:t>unreplicated</w:t>
      </w:r>
      <w:proofErr w:type="spellEnd"/>
      <w:r>
        <w:t>. To this end, we qualitatively compared absolute growth rates between populations and across incubation temperatures by generating bootstrapped confidence intervals for the observed absolute growth rate estimates. For each population, incubation temperature treatment, and replicate rearing tank, a bootstrapped mean length-at-hatch was calculated from random sampling with replacement from the observed lengths-at-hatch, and a bootstrapped mean final length was calculated from random sampling with replacement from the observed final lengths. The difference between the bootstrapped mean final length and bootstrapped mean length-at-hatch was calculated and divided by the duration of the larval experiment (</w:t>
      </w:r>
      <w:r>
        <w:rPr>
          <w:i/>
        </w:rPr>
        <w:t>i.e.,</w:t>
      </w:r>
      <w:r>
        <w:t xml:space="preserve"> absolute growth rate). The bootstrap procedure was repeated 10,000 times. The bootstrapped absolute growth rate distributions were used to calculate </w:t>
      </w:r>
      <w:r>
        <w:rPr>
          <w:highlight w:val="white"/>
        </w:rPr>
        <w:t>the 2.5 and 97.5 percentile values (</w:t>
      </w:r>
      <w:r>
        <w:rPr>
          <w:i/>
          <w:highlight w:val="white"/>
        </w:rPr>
        <w:t>i.e.,</w:t>
      </w:r>
      <w:r>
        <w:rPr>
          <w:highlight w:val="white"/>
        </w:rPr>
        <w:t xml:space="preserve"> 95% confidence interval) as a measure of variation around the observed absolute growth rate, and to qualitatively assess the likelihood of differences in growth among populations and incubation temperature treatments, in absence of replication.</w:t>
      </w:r>
      <w:r>
        <w:t xml:space="preserve"> For Lake Ontario, the 95% confidence intervals were calculated as the mean 2.5 and 97.5% percentiles across replicate tanks. Comparisons were made </w:t>
      </w:r>
      <w:r>
        <w:lastRenderedPageBreak/>
        <w:t xml:space="preserve">by examining the </w:t>
      </w:r>
      <w:r>
        <w:rPr>
          <w:highlight w:val="white"/>
        </w:rPr>
        <w:t>overlap</w:t>
      </w:r>
      <w:r>
        <w:rPr>
          <w:color w:val="222222"/>
          <w:highlight w:val="white"/>
        </w:rPr>
        <w:t xml:space="preserve"> of the observed mean </w:t>
      </w:r>
      <w:r>
        <w:t xml:space="preserve">absolute growth rate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comparisons.</w:t>
      </w:r>
    </w:p>
    <w:p w14:paraId="3473FEB5" w14:textId="77777777" w:rsidR="0074412D" w:rsidRDefault="0074412D">
      <w:pPr>
        <w:spacing w:line="360" w:lineRule="auto"/>
        <w:rPr>
          <w:highlight w:val="white"/>
        </w:rPr>
      </w:pPr>
    </w:p>
    <w:p w14:paraId="60FF2D15" w14:textId="77777777" w:rsidR="0074412D" w:rsidRDefault="00AE3A16">
      <w:pPr>
        <w:spacing w:line="360" w:lineRule="auto"/>
      </w:pPr>
      <w:r>
        <w:t>The critical thermal maxima (</w:t>
      </w:r>
      <w:proofErr w:type="spellStart"/>
      <w:r>
        <w:t>CTMax</w:t>
      </w:r>
      <w:proofErr w:type="spellEnd"/>
      <w:r>
        <w:t>) of larval cisco from each population and incubation temperature treatment was expressed as the arithmetic mean of the temperature at which endpoint criteria were reached</w:t>
      </w:r>
      <w:r w:rsidR="005922F8">
        <w:t xml:space="preserve"> </w:t>
      </w:r>
      <w:r w:rsidR="005922F8">
        <w:fldChar w:fldCharType="begin" w:fldLock="1"/>
      </w:r>
      <w:r w:rsidR="003B58E1">
        <w:instrText>ADDIN CSL_CITATION {"citationItems":[{"id":"ITEM-1","itemData":{"DOI":"10.1007/s002270100626","ISSN":"1432-1793","author":[{"dropping-particle":"","family":"Mora","given":"C","non-dropping-particle":"","parse-names":false,"suffix":""},{"dropping-particle":"","family":"Ospina","given":"A","non-dropping-particle":"","parse-names":false,"suffix":""}],"container-title":"Marine Biology","id":"ITEM-1","issue":"4","issued":{"date-parts":[["2001"]]},"page":"765-769","publisher":"Springer","title":"Tolerance to high temperatures and potential impact of sea warming on reef fishes of Gorgona Island (tropical eastern Pacific)","type":"article-journal","volume":"139"},"uris":["http://www.mendeley.com/documents/?uuid=00f2701f-4fd6-4735-adc3-c94f8d5a3ac2"]}],"mendeley":{"formattedCitation":"(Mora and Ospina, 2001)","plainTextFormattedCitation":"(Mora and Ospina, 2001)","previouslyFormattedCitation":"(Mora and Ospina, 2001)"},"properties":{"noteIndex":0},"schema":"https://github.com/citation-style-language/schema/raw/master/csl-citation.json"}</w:instrText>
      </w:r>
      <w:r w:rsidR="005922F8">
        <w:fldChar w:fldCharType="separate"/>
      </w:r>
      <w:r w:rsidR="005922F8" w:rsidRPr="005922F8">
        <w:rPr>
          <w:noProof/>
        </w:rPr>
        <w:t>(Mora and Ospina, 2001)</w:t>
      </w:r>
      <w:r w:rsidR="005922F8">
        <w:fldChar w:fldCharType="end"/>
      </w:r>
      <w:r>
        <w:t xml:space="preserve">. Although we have estimates for each individual larva within replicate thermal challenge tanks, the larvae from Lake Superior were reared in a single rearing tank and thus the estimates are not independent and cannot be treated as true replicates. Therefore, a similar bootstrap approach as described for larval growth was used to qualitatively compare </w:t>
      </w:r>
      <w:proofErr w:type="spellStart"/>
      <w:r>
        <w:t>CTMax</w:t>
      </w:r>
      <w:proofErr w:type="spellEnd"/>
      <w:r>
        <w:t xml:space="preserve"> among populations and incubation temperature treatments. For each population, incubation temperature treatment, and replicate rearing tank, we generated a bootstrap sample by randomly selecting, with replacement, a termination temperature n times, where n equals the number of observations in the experiment. The </w:t>
      </w:r>
      <w:proofErr w:type="spellStart"/>
      <w:r>
        <w:t>CTMax</w:t>
      </w:r>
      <w:proofErr w:type="spellEnd"/>
      <w:r>
        <w:t xml:space="preserve"> was calculated for each bootstrapped sample and the distribution of bootstrapped </w:t>
      </w:r>
      <w:proofErr w:type="spellStart"/>
      <w:r>
        <w:t>CTMax</w:t>
      </w:r>
      <w:proofErr w:type="spellEnd"/>
      <w:r>
        <w:t xml:space="preserve"> was used to calculate </w:t>
      </w:r>
      <w:r>
        <w:rPr>
          <w:highlight w:val="white"/>
        </w:rPr>
        <w:t xml:space="preserve">the 95% confidence interval as a measure of variation around the observed </w:t>
      </w:r>
      <w:proofErr w:type="spellStart"/>
      <w:r>
        <w:t>CTMax</w:t>
      </w:r>
      <w:proofErr w:type="spellEnd"/>
      <w:r>
        <w:rPr>
          <w:highlight w:val="white"/>
        </w:rPr>
        <w:t>.</w:t>
      </w:r>
      <w:r>
        <w:t xml:space="preserve"> The bootstrap procedure was repeated 10,000 times. For Lake Ontario, the 95% confidence intervals were calculated as the mean 2.5 and 97.5% percentiles across replicate tanks. Comparisons were made by examining the </w:t>
      </w:r>
      <w:r>
        <w:rPr>
          <w:highlight w:val="white"/>
        </w:rPr>
        <w:t>overlap</w:t>
      </w:r>
      <w:r>
        <w:rPr>
          <w:color w:val="222222"/>
          <w:highlight w:val="white"/>
        </w:rPr>
        <w:t xml:space="preserve"> of the observed mean </w:t>
      </w:r>
      <w:proofErr w:type="spellStart"/>
      <w:r>
        <w:t>CTMax</w:t>
      </w:r>
      <w:proofErr w:type="spellEnd"/>
      <w:r>
        <w:t xml:space="preserve"> </w:t>
      </w:r>
      <w:r>
        <w:rPr>
          <w:color w:val="222222"/>
          <w:highlight w:val="white"/>
        </w:rPr>
        <w:t xml:space="preserve">to the bootstrapped 95% </w:t>
      </w:r>
      <w:r>
        <w:rPr>
          <w:highlight w:val="white"/>
        </w:rPr>
        <w:t>confidence</w:t>
      </w:r>
      <w:r>
        <w:rPr>
          <w:color w:val="222222"/>
          <w:highlight w:val="white"/>
        </w:rPr>
        <w:t xml:space="preserve"> </w:t>
      </w:r>
      <w:r>
        <w:rPr>
          <w:highlight w:val="white"/>
        </w:rPr>
        <w:t>intervals of all pairwise comparisons.</w:t>
      </w:r>
    </w:p>
    <w:p w14:paraId="38717BD6" w14:textId="77777777" w:rsidR="0074412D" w:rsidRDefault="0074412D">
      <w:pPr>
        <w:spacing w:line="360" w:lineRule="auto"/>
      </w:pPr>
    </w:p>
    <w:p w14:paraId="74A88839" w14:textId="77777777" w:rsidR="0074412D" w:rsidRDefault="00AE3A16">
      <w:pPr>
        <w:pStyle w:val="Heading4"/>
        <w:spacing w:before="0" w:after="0" w:line="360" w:lineRule="auto"/>
      </w:pPr>
      <w:bookmarkStart w:id="8" w:name="_heading=h.ptsxxt4iykmr" w:colFirst="0" w:colLast="0"/>
      <w:bookmarkEnd w:id="8"/>
      <w:r>
        <w:t>Results:</w:t>
      </w:r>
    </w:p>
    <w:p w14:paraId="007ED77D" w14:textId="77777777" w:rsidR="0074412D" w:rsidRDefault="00AE3A16">
      <w:pPr>
        <w:pStyle w:val="Heading5"/>
        <w:spacing w:before="0" w:after="0" w:line="360" w:lineRule="auto"/>
        <w:rPr>
          <w:b w:val="0"/>
          <w:i/>
          <w:sz w:val="24"/>
          <w:szCs w:val="24"/>
        </w:rPr>
      </w:pPr>
      <w:bookmarkStart w:id="9" w:name="_heading=h.kjenyaodad4f" w:colFirst="0" w:colLast="0"/>
      <w:bookmarkEnd w:id="9"/>
      <w:r>
        <w:rPr>
          <w:b w:val="0"/>
          <w:i/>
          <w:sz w:val="24"/>
          <w:szCs w:val="24"/>
        </w:rPr>
        <w:t>Larval Survival</w:t>
      </w:r>
    </w:p>
    <w:p w14:paraId="1D1D95BA" w14:textId="77777777" w:rsidR="0074412D" w:rsidRDefault="00AE3A16">
      <w:pPr>
        <w:spacing w:line="360" w:lineRule="auto"/>
      </w:pPr>
      <w:r>
        <w:t>A total of 9,605 larvae hatched and were reared from lakes Superior and Ontario across all incubation temperatures. Larval survival was highest at the 2.0°C incubation temperature and decreased with warming incubation temperatures for both populations (Figure 1). Survival rates were 38.7% at 2.0°C, 17.7% at 4.4°C, 1.1% at 6.9°C, and 5.4% at 8.9°C for Lake Superior larvae and 43.3% at 2.0°C, 35.3% at 4.4°C, 12.4% at 6.9°C, and 2.6% at 8.9°C for Lake Ontario larvae. Larval survival was higher for Lake Ontario larvae than Lake Superior larvae across all incubation temperature treatments, except 8.9°C. Lake Ontario larvae had similar survival rates (&lt; 9% difference) at the 2.0 and 4.4°C incubation temperatures, whereas Lake Superior larval survival decreased 21% from the 2.0° to 4.4°C incubation temperatures (Figure 1).</w:t>
      </w:r>
    </w:p>
    <w:p w14:paraId="1305C6B5" w14:textId="77777777" w:rsidR="0074412D" w:rsidRDefault="0074412D">
      <w:pPr>
        <w:spacing w:line="360" w:lineRule="auto"/>
      </w:pPr>
    </w:p>
    <w:p w14:paraId="5FA4CD54" w14:textId="77777777" w:rsidR="0074412D" w:rsidRDefault="00AE3A16">
      <w:pPr>
        <w:pStyle w:val="Heading5"/>
        <w:spacing w:before="0" w:after="0" w:line="360" w:lineRule="auto"/>
        <w:rPr>
          <w:b w:val="0"/>
          <w:i/>
          <w:sz w:val="24"/>
          <w:szCs w:val="24"/>
        </w:rPr>
      </w:pPr>
      <w:bookmarkStart w:id="10" w:name="_heading=h.ung2uke3r61h" w:colFirst="0" w:colLast="0"/>
      <w:bookmarkEnd w:id="10"/>
      <w:r>
        <w:rPr>
          <w:b w:val="0"/>
          <w:i/>
          <w:sz w:val="24"/>
          <w:szCs w:val="24"/>
        </w:rPr>
        <w:t>Larval Growth</w:t>
      </w:r>
    </w:p>
    <w:p w14:paraId="50660138" w14:textId="77777777" w:rsidR="0074412D" w:rsidRDefault="00AE3A16">
      <w:pPr>
        <w:spacing w:line="360" w:lineRule="auto"/>
      </w:pPr>
      <w:r>
        <w:t>Larval cisco absolute growth rates increased with warming incubation temperatures in both populations (Figure 2). Larvae from Lake Superior had lower absolute growth rates at 2.0 and 4.4°C (</w:t>
      </w:r>
      <w:proofErr w:type="gramStart"/>
      <w:r>
        <w:t>0.049 and 0.044 mm</w:t>
      </w:r>
      <w:proofErr w:type="gramEnd"/>
      <w:r>
        <w:t xml:space="preserve"> day</w:t>
      </w:r>
      <w:r>
        <w:rPr>
          <w:vertAlign w:val="superscript"/>
        </w:rPr>
        <w:t>-1</w:t>
      </w:r>
      <w:r>
        <w:t>, respectively) compared to Lake Ontario (0.056 and 0.061 mm day</w:t>
      </w:r>
      <w:r>
        <w:rPr>
          <w:vertAlign w:val="superscript"/>
        </w:rPr>
        <w:t>-1</w:t>
      </w:r>
      <w:r>
        <w:t>, respectively). Absolute growth rates increased at 6.9°C for Lake Superior (0.057 mm day</w:t>
      </w:r>
      <w:r>
        <w:rPr>
          <w:vertAlign w:val="superscript"/>
        </w:rPr>
        <w:t>-1</w:t>
      </w:r>
      <w:r>
        <w:t>) and 8.9°C for Lake Ontario (0.078 mm day</w:t>
      </w:r>
      <w:r>
        <w:rPr>
          <w:vertAlign w:val="superscript"/>
        </w:rPr>
        <w:t>-1</w:t>
      </w:r>
      <w:r>
        <w:t>), and both populations had similar absolute growth rates at 6.9 and 8.9°C (mean difference &lt;0.001 and 0.012 mm day</w:t>
      </w:r>
      <w:r>
        <w:rPr>
          <w:vertAlign w:val="superscript"/>
        </w:rPr>
        <w:t>-1</w:t>
      </w:r>
      <w:r>
        <w:t>, respectively; Figure 2).</w:t>
      </w:r>
    </w:p>
    <w:p w14:paraId="7449A080" w14:textId="77777777" w:rsidR="0074412D" w:rsidRDefault="0074412D">
      <w:pPr>
        <w:spacing w:line="360" w:lineRule="auto"/>
        <w:rPr>
          <w:b/>
        </w:rPr>
      </w:pPr>
    </w:p>
    <w:p w14:paraId="479F4290" w14:textId="77777777" w:rsidR="0074412D" w:rsidRDefault="00AE3A16">
      <w:pPr>
        <w:pStyle w:val="Heading5"/>
        <w:spacing w:before="0" w:after="0" w:line="360" w:lineRule="auto"/>
        <w:rPr>
          <w:b w:val="0"/>
          <w:i/>
          <w:sz w:val="24"/>
          <w:szCs w:val="24"/>
        </w:rPr>
      </w:pPr>
      <w:bookmarkStart w:id="11" w:name="_heading=h.47qfjgps91is" w:colFirst="0" w:colLast="0"/>
      <w:bookmarkEnd w:id="11"/>
      <w:r>
        <w:rPr>
          <w:b w:val="0"/>
          <w:i/>
          <w:sz w:val="24"/>
          <w:szCs w:val="24"/>
        </w:rPr>
        <w:t>Thermal Challenge</w:t>
      </w:r>
    </w:p>
    <w:p w14:paraId="43C97617" w14:textId="77777777" w:rsidR="0074412D" w:rsidRDefault="00AE3A16">
      <w:pPr>
        <w:spacing w:line="360" w:lineRule="auto"/>
      </w:pPr>
      <w:r>
        <w:t xml:space="preserve">Critical thermal limit in larval cisco decreased with warming incubation temperatures in Lake Superior and Lake Ontario (Figure 3). Larvae from Lake Superior incubated at 2.0°C had the highest </w:t>
      </w:r>
      <w:proofErr w:type="spellStart"/>
      <w:r>
        <w:t>CTMax</w:t>
      </w:r>
      <w:proofErr w:type="spellEnd"/>
      <w:r>
        <w:t xml:space="preserve"> (25.81°C). However, </w:t>
      </w:r>
      <w:proofErr w:type="spellStart"/>
      <w:r>
        <w:t>CTMax</w:t>
      </w:r>
      <w:proofErr w:type="spellEnd"/>
      <w:r>
        <w:t xml:space="preserve"> in Lake Superior decreased by 0.83 and 0.77°C between the 2.0 to 4.4°C and the 4.4 and 6.9°C incubation temperature treatments, respectively . </w:t>
      </w:r>
      <w:proofErr w:type="spellStart"/>
      <w:r>
        <w:t>CTMax</w:t>
      </w:r>
      <w:proofErr w:type="spellEnd"/>
      <w:r>
        <w:t xml:space="preserve"> was similar for Lake Ontario larvae incubated at 2.0 and 4.4°C (24.99 and 24.96°C, respectively) and decreased at 6.9°C (24.67°C). </w:t>
      </w:r>
    </w:p>
    <w:p w14:paraId="22C419CA" w14:textId="77777777" w:rsidR="0074412D" w:rsidRDefault="0074412D">
      <w:pPr>
        <w:spacing w:line="360" w:lineRule="auto"/>
        <w:rPr>
          <w:b/>
        </w:rPr>
      </w:pPr>
    </w:p>
    <w:p w14:paraId="581E0E28" w14:textId="77777777" w:rsidR="0074412D" w:rsidRDefault="00AE3A16">
      <w:pPr>
        <w:pStyle w:val="Heading4"/>
        <w:spacing w:before="0" w:after="0" w:line="360" w:lineRule="auto"/>
      </w:pPr>
      <w:bookmarkStart w:id="12" w:name="_heading=h.bcw58dwm6lcw" w:colFirst="0" w:colLast="0"/>
      <w:bookmarkEnd w:id="12"/>
      <w:r>
        <w:t>Discussion:</w:t>
      </w:r>
    </w:p>
    <w:p w14:paraId="14120214" w14:textId="77777777" w:rsidR="0074412D" w:rsidRDefault="00AE3A16">
      <w:pPr>
        <w:spacing w:line="360" w:lineRule="auto"/>
      </w:pPr>
      <w:r>
        <w:t xml:space="preserve">Survival, growth rates, and critical thermal limits of cisco larvae from lakes Superior and Ontario were influenced by embryo incubation temperatures that were warmer than current natural winter water temperatures in these lakes. First, we found a negative relationship between larval survival and embryo incubation temperature. Second, warmer embryo incubation temperatures increased larval growth rates. Third, critical thermal limits decreased with warming incubation temperatures. Lastly, the magnitude of change across incubation temperature treatments was greater in cisco from the historically colder Lake Superior than Lake Ontario for all traits examined. These results suggest increased risk to Laurentian Great Lakes cisco populations in response to projected climatic warming. </w:t>
      </w:r>
    </w:p>
    <w:p w14:paraId="11E6822D" w14:textId="77777777" w:rsidR="0074412D" w:rsidRDefault="0074412D">
      <w:pPr>
        <w:spacing w:line="360" w:lineRule="auto"/>
      </w:pPr>
    </w:p>
    <w:p w14:paraId="531CA1B5" w14:textId="77777777" w:rsidR="0074412D" w:rsidRDefault="00AE3A16">
      <w:pPr>
        <w:spacing w:line="360" w:lineRule="auto"/>
      </w:pPr>
      <w:r>
        <w:t xml:space="preserve">Our hypothesis that larval survival is highest at the coldest incubation temperature, which mimicked the natural lake environment, was supported. Between the two lakes, Lake Superior </w:t>
      </w:r>
      <w:r>
        <w:lastRenderedPageBreak/>
        <w:t>cisco had a sharper decline in larval survival from 2.0 to 4.4°C compared to Lake Ontario cisco. Though both populations are cold adapted, the result suggests Lake Superior cisco were more cold-water adapted than those from Lake Ontario. Spawning cisco from Lake Superior were collected at an open lake location, whereas spawning cisco from Lake Ontario cisco were collected in a shallow, protected bay. Water temperatures in shallower protected habitats increase more rapidly after ice-out and have higher maximum spring and summer temperatures (</w:t>
      </w:r>
      <w:r>
        <w:rPr>
          <w:i/>
        </w:rPr>
        <w:t>i.e.,</w:t>
      </w:r>
      <w:r>
        <w:t xml:space="preserve"> Lake Ontario sampling location;</w:t>
      </w:r>
      <w:r w:rsidR="003B58E1">
        <w:t xml:space="preserve"> </w:t>
      </w:r>
      <w:r w:rsidR="003B58E1">
        <w:fldChar w:fldCharType="begin" w:fldLock="1"/>
      </w:r>
      <w:r w:rsidR="00861C73">
        <w:instrText>ADDIN CSL_CITATION {"citationItems":[{"id":"ITEM-1","itemData":{"DOI":"10.1080/14634988.2011.547327","ISSN":"1463-4988","author":[{"dropping-particle":"","family":"Minns","given":"Charles K","non-dropping-particle":"","parse-names":false,"suffix":""},{"dropping-particle":"","family":"Moore","given":"James E","non-dropping-particle":"","parse-names":false,"suffix":""},{"dropping-particle":"","family":"Doka","given":"Susan E","non-dropping-particle":"","parse-names":false,"suffix":""},{"dropping-particle":"","family":"John","given":"Margaretha A","non-dropping-particle":"St.","parse-names":false,"suffix":""}],"container-title":"Aquatic Ecosystem Health &amp; Management","id":"ITEM-1","issue":"1","issued":{"date-parts":[["2011"]]},"page":"9-20","publisher":"Taylor &amp; Francis","title":"Temporal trends and spatial patterns in the temperature and oxygen regimes in the Bay of Quinte, Lake Ontario, 1972–2008","type":"article-journal","volume":"14"},"uris":["http://www.mendeley.com/documents/?uuid=d7ca930d-fa83-46f8-b181-c1c7f49c8c32"]}],"mendeley":{"formattedCitation":"(Minns et al., 2011)","manualFormatting":"Minns et al., 2011)","plainTextFormattedCitation":"(Minns et al., 2011)","previouslyFormattedCitation":"(Minns et al., 2011)"},"properties":{"noteIndex":0},"schema":"https://github.com/citation-style-language/schema/raw/master/csl-citation.json"}</w:instrText>
      </w:r>
      <w:r w:rsidR="003B58E1">
        <w:fldChar w:fldCharType="separate"/>
      </w:r>
      <w:r w:rsidR="003B58E1" w:rsidRPr="003B58E1">
        <w:rPr>
          <w:noProof/>
        </w:rPr>
        <w:t>Minns et al., 2011)</w:t>
      </w:r>
      <w:r w:rsidR="003B58E1">
        <w:fldChar w:fldCharType="end"/>
      </w:r>
      <w:r>
        <w:t xml:space="preserve"> compared to deeper, open-water locations (</w:t>
      </w:r>
      <w:r>
        <w:rPr>
          <w:i/>
        </w:rPr>
        <w:t>i.e.,</w:t>
      </w:r>
      <w:r>
        <w:t xml:space="preserve"> Lake Superior sampling location;</w:t>
      </w:r>
      <w:r w:rsidR="003B58E1">
        <w:t xml:space="preserve"> </w:t>
      </w:r>
      <w:r w:rsidR="003B58E1">
        <w:fldChar w:fldCharType="begin" w:fldLock="1"/>
      </w:r>
      <w:r w:rsidR="003B58E1">
        <w:instrText>ADDIN CSL_CITATION {"citationItems":[{"id":"ITEM-1","itemData":{"DOI":"10.4319/lo.2014.59.4.1336","ISSN":"0024-3590","author":[{"dropping-particle":"","family":"Titze","given":"Daniel J","non-dropping-particle":"","parse-names":false,"suffix":""},{"dropping-particle":"","family":"Austin","given":"Jay A","non-dropping-particle":"","parse-names":false,"suffix":""}],"container-title":"Limnology and oceanography","id":"ITEM-1","issue":"4","issued":{"date-parts":[["2014"]]},"page":"1336-1348","publisher":"Wiley Online Library","title":"Winter thermal structure of Lake Superior","type":"article-journal","volume":"59"},"uris":["http://www.mendeley.com/documents/?uuid=94948de6-f12b-4032-846b-b1446ccda33f"]}],"mendeley":{"formattedCitation":"(Titze and Austin, 2014)","manualFormatting":"Titze and Austin, 2014)","plainTextFormattedCitation":"(Titze and Austin, 2014)","previouslyFormattedCitation":"(Titze and Austin, 2014)"},"properties":{"noteIndex":0},"schema":"https://github.com/citation-style-language/schema/raw/master/csl-citation.json"}</w:instrText>
      </w:r>
      <w:r w:rsidR="003B58E1">
        <w:fldChar w:fldCharType="separate"/>
      </w:r>
      <w:r w:rsidR="003B58E1" w:rsidRPr="003B58E1">
        <w:rPr>
          <w:noProof/>
        </w:rPr>
        <w:t>Titze and Austin, 2014)</w:t>
      </w:r>
      <w:r w:rsidR="003B58E1">
        <w:fldChar w:fldCharType="end"/>
      </w:r>
      <w:r>
        <w:t xml:space="preserve"> because the heat capacity of water is positively related to depth and water is mixed less in protected bays</w:t>
      </w:r>
      <w:r w:rsidR="003B58E1">
        <w:t xml:space="preserve"> </w:t>
      </w:r>
      <w:r w:rsidR="003B58E1">
        <w:fldChar w:fldCharType="begin" w:fldLock="1"/>
      </w:r>
      <w:r w:rsidR="002D2EF9">
        <w:instrText>ADDIN CSL_CITATION {"citationItems":[{"id":"ITEM-1","itemData":{"DOI":"10.1023/A:1022140604052","ISBN":"0165-0009","ISSN":"01650009","abstract":"A 39-winter (1963-2001) record of annual maximum ice concentration (AMIC), the maximum fraction of take surface area covered by ice each year, is analyzed for each Great Lake. Lake Erie has the largest median AMIC (94%) followed by Lakes Superior (80%), Huron (63%), Michigan (33%), and Ontario (21%). The frequency distribution of AMICs is negatively skewed for Lakes Superior and Erie and positively skewed for Lakes Michigan and Ontario. Temporal and spatial patterns of typical and extreme AMICs is presented within the context of long-term average air temperatures and lake bathymetry. The variation of spatially averaged ice concentration with discrete depth ranges are discussed for each lake for the upper and lower end of the typical range of AMIC values. In general, ice concentration decreases with increasing depth ranges for a given winter. A decrease in the gradient of ice concentration with depths was also observed with an increase in the AMIC from winter 1983 to winter 1984. A temporal trend in the AMICs supports the hypothesis of three ice cover regimes over the past 39 winters. Approximately 44% of the highest quartile (10 highest) AMICs for the Great Lakes occurred during the 6-winter period: 1977-1982 providing evidence of a higher ice cover regime during this period relative to the 14 winters before them (1963-1976) and the 19 winters after them (1983-2001). Winter 1998 established new low AMIC extremes, and the AMIC averaged over the 1998-2001 winters is the lowest for the period of record on four of the five Great Lakes. These recent trends taken together are noteworthy as they may be harbingers of a period of even lower AMICs in the 21st Century.","author":[{"dropping-particle":"","family":"Assel","given":"Raymond A","non-dropping-particle":"","parse-names":false,"suffix":""},{"dropping-particle":"","family":"Cronk","given":"Kevin","non-dropping-particle":"","parse-names":false,"suffix":""},{"dropping-particle":"","family":"Norton","given":"David","non-dropping-particle":"","parse-names":false,"suffix":""}],"container-title":"Climatic Change","id":"ITEM-1","issue":"1-2","issued":{"date-parts":[["2003"]]},"page":"185-204","publisher":"Springer","title":"Recent trends in Laurentian Great Lakes ice cover","type":"article-journal","volume":"57"},"uris":["http://www.mendeley.com/documents/?uuid=cdf14b55-dca9-4de5-967f-95fb83f75444"]},{"id":"ITEM-2","itemData":{"DOI":"10.1029/2019JD032334","ISSN":"2169-897X","author":[{"dropping-particle":"","family":"Gan","given":"Guojing","non-dropping-particle":"","parse-names":false,"suffix":""},{"dropping-particle":"","family":"Liu","given":"Yuanbo","non-dropping-particle":"","parse-names":false,"suffix":""}],"container-title":"Journal of Geophysical Research: Atmospheres","id":"ITEM-2","issue":"19","issued":{"date-parts":[["2020"]]},"page":"1-14","publisher":"Wiley Online Library","title":"Heat Storage Effect on Evaporation Estimates of China's Largest Freshwater Lake","type":"article-journal","volume":"125"},"uris":["http://www.mendeley.com/documents/?uuid=01f0ec84-f424-4d10-8f73-0335564de812"]},{"id":"ITEM-3","itemData":{"DOI":"10.1029/2009JD012839","ISSN":"0148-0227","author":[{"dropping-particle":"","family":"Verburg","given":"Piet","non-dropping-particle":"","parse-names":false,"suffix":""},{"dropping-particle":"","family":"Antenucci","given":"Jason P","non-dropping-particle":"","parse-names":false,"suffix":""}],"container-title":"Journal of Geophysical Research: Atmospheres","id":"ITEM-3","issue":"D11","issued":{"date-parts":[["2010"]]},"publisher":"Wiley Online Library","title":"Persistent unstable atmospheric boundary layer enhances sensible and latent heat loss in a tropical great lake: Lake Tanganyika","type":"article-journal","volume":"115"},"uris":["http://www.mendeley.com/documents/?uuid=a17fcdd4-e8b3-47a1-8c5f-c41f1f315e78"]}],"mendeley":{"formattedCitation":"(Assel et al., 2003; Gan and Liu, 2020; Verburg and Antenucci, 2010)","plainTextFormattedCitation":"(Assel et al., 2003; Gan and Liu, 2020; Verburg and Antenucci, 2010)","previouslyFormattedCitation":"(Assel et al., 2003; Gan and Liu, 2020; Verburg and Antenucci, 2010)"},"properties":{"noteIndex":0},"schema":"https://github.com/citation-style-language/schema/raw/master/csl-citation.json"}</w:instrText>
      </w:r>
      <w:r w:rsidR="003B58E1">
        <w:fldChar w:fldCharType="separate"/>
      </w:r>
      <w:r w:rsidR="003B58E1" w:rsidRPr="003B58E1">
        <w:rPr>
          <w:noProof/>
        </w:rPr>
        <w:t>(Assel et al., 2003; Gan and Liu, 2020; Verburg and Antenucci, 2010)</w:t>
      </w:r>
      <w:r w:rsidR="003B58E1">
        <w:fldChar w:fldCharType="end"/>
      </w:r>
      <w:r>
        <w:t>. Interactions among winter and spring temperatures, hatching dates, zooplankton availability and larval size-dependent predation mortality influence year-class strength of vendace (</w:t>
      </w:r>
      <w:r>
        <w:rPr>
          <w:i/>
        </w:rPr>
        <w:t xml:space="preserve">C. </w:t>
      </w:r>
      <w:proofErr w:type="spellStart"/>
      <w:r>
        <w:rPr>
          <w:i/>
        </w:rPr>
        <w:t>albula</w:t>
      </w:r>
      <w:proofErr w:type="spellEnd"/>
      <w:r>
        <w:t>) and European whitefish (</w:t>
      </w:r>
      <w:r>
        <w:rPr>
          <w:i/>
        </w:rPr>
        <w:t>C. lavaretus</w:t>
      </w:r>
      <w:r>
        <w:t>) in Europe</w:t>
      </w:r>
      <w:r w:rsidR="002D2EF9">
        <w:t xml:space="preserve"> </w:t>
      </w:r>
      <w:r w:rsidR="002D2EF9">
        <w:fldChar w:fldCharType="begin" w:fldLock="1"/>
      </w:r>
      <w:r w:rsidR="002D2EF9">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Fennici","id":"ITEM-2","issue":"1","issued":{"date-parts":[["2004"]]},"page":"225-240","title":"Spatial synchrony in the inter-annual population variation of vendace (Coregonus albula (L.)) in Finnish lakes","type":"article-journal","volume":"41"},"uris":["http://www.mendeley.com/documents/?uuid=24b7d1a9-5239-312f-b371-ac8b3582bdfa"]},{"id":"ITEM-3","itemData":{"DOI":"10.1890/es11-00109.1","ISSN":"2150-8925","author":[{"dropping-particle":"","family":"Mehner","given":"Thomas","non-dropping-particle":"","parse-names":false,"suffix":""},{"dropping-particle":"","family":"Emmrich","given":"M","non-dropping-particle":"","parse-names":false,"suffix":""},{"dropping-particle":"","family":"Kasprzak","given":"P","non-dropping-particle":"","parse-names":false,"suffix":""}],"container-title":"Ecosphere","id":"ITEM-3","issue":"9","issued":{"date-parts":[["2011"]]},"page":"1-16","title":"Discrete thermal windows cause opposite response of sympatric cold‐water fish species to annual temperature variability","type":"article-journal","volume":"2"},"uris":["http://www.mendeley.com/documents/?uuid=1c7fc832-d52a-433d-b78c-eb81f0ed3c56"]},{"id":"ITEM-4","itemData":{"DOI":"10.1139/f88-197","ISBN":"0706-652X","ISSN":"0706-652X","PMID":"1923630","abstract":"Understanding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Sciences","id":"ITEM-4","issue":"9","issued":{"date-parts":[["1988"]]},"page":"1657-1670","title":"Larval Size and Recruitment Mechanisms in Fishes: Toward a Conceptual Framework","type":"article-journal","volume":"45"},"uris":["http://www.mendeley.com/documents/?uuid=c0816d28-c9f3-393a-91fe-306662157a9a"]}],"mendeley":{"formattedCitation":"(Anneville et al., 2009; Marjomäki et al., 2004; Mehner et al., 2011; Miller et al., 1988)","plainTextFormattedCitation":"(Anneville et al., 2009; Marjomäki et al., 2004; Mehner et al., 2011; Miller et al., 1988)","previouslyFormattedCitation":"(Anneville et al., 2009; Marjomäki et al., 2004; Mehner et al., 2011; Miller et al., 1988)"},"properties":{"noteIndex":0},"schema":"https://github.com/citation-style-language/schema/raw/master/csl-citation.json"}</w:instrText>
      </w:r>
      <w:r w:rsidR="002D2EF9">
        <w:fldChar w:fldCharType="separate"/>
      </w:r>
      <w:r w:rsidR="002D2EF9" w:rsidRPr="002D2EF9">
        <w:rPr>
          <w:noProof/>
        </w:rPr>
        <w:t>(Anneville et al., 2009; Marjomäki et al., 2004; Mehner et al., 2011; Miller et al., 1988)</w:t>
      </w:r>
      <w:r w:rsidR="002D2EF9">
        <w:fldChar w:fldCharType="end"/>
      </w:r>
      <w:r>
        <w:t>. Spring warming rates in particular appear to play a critical role in prey availability and larval growth and survival of autumn-spawning coregonines</w:t>
      </w:r>
      <w:r w:rsidR="002D2EF9">
        <w:t xml:space="preserve"> </w:t>
      </w:r>
      <w:r w:rsidR="002D2EF9">
        <w:fldChar w:fldCharType="begin" w:fldLock="1"/>
      </w:r>
      <w:r w:rsidR="005648ED">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data","type":"article-journal","volume":"294"},"uris":["http://www.mendeley.com/documents/?uuid=c3b0d187-f71b-3e51-bd85-c186a88487b6"]}],"mendeley":{"formattedCitation":"(Karjalainen et al., 2015; Myers et al., 2014)","plainTextFormattedCitation":"(Karjalainen et al., 2015; Myers et al., 2014)","previouslyFormattedCitation":"(Karjalainen et al., 2015; Myers et al., 2014)"},"properties":{"noteIndex":0},"schema":"https://github.com/citation-style-language/schema/raw/master/csl-citation.json"}</w:instrText>
      </w:r>
      <w:r w:rsidR="002D2EF9">
        <w:fldChar w:fldCharType="separate"/>
      </w:r>
      <w:r w:rsidR="002D2EF9" w:rsidRPr="002D2EF9">
        <w:rPr>
          <w:noProof/>
        </w:rPr>
        <w:t>(Karjalainen et al., 2015; Myers et al., 2014)</w:t>
      </w:r>
      <w:r w:rsidR="002D2EF9">
        <w:fldChar w:fldCharType="end"/>
      </w:r>
      <w:r>
        <w:t>.</w:t>
      </w:r>
    </w:p>
    <w:p w14:paraId="0C7480C9" w14:textId="77777777" w:rsidR="0074412D" w:rsidRDefault="0074412D">
      <w:pPr>
        <w:spacing w:line="360" w:lineRule="auto"/>
      </w:pPr>
    </w:p>
    <w:p w14:paraId="6C7D654D" w14:textId="77777777" w:rsidR="0074412D" w:rsidRDefault="00AE3A16">
      <w:pPr>
        <w:spacing w:line="360" w:lineRule="auto"/>
      </w:pPr>
      <w:r>
        <w:t>The transition from endogenous to exogenous feeding is critical to larval fish survival</w:t>
      </w:r>
      <w:r w:rsidR="005648ED">
        <w:t xml:space="preserve"> </w:t>
      </w:r>
      <w:r w:rsidR="005648ED">
        <w:fldChar w:fldCharType="begin" w:fldLock="1"/>
      </w:r>
      <w:r w:rsidR="005648ED">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Europe","type":"paper-conference","volume":"20"},"uris":["http://www.mendeley.com/documents/?uuid=5cf36dd0-5571-4dbd-9fcd-52a694257601"]}],"mendeley":{"formattedCitation":"(Cushing, 1990; Hjort, 1914)","plainTextFormattedCitation":"(Cushing, 1990; Hjort, 1914)","previouslyFormattedCitation":"(Cushing, 1990; Hjort, 1914)"},"properties":{"noteIndex":0},"schema":"https://github.com/citation-style-language/schema/raw/master/csl-citation.json"}</w:instrText>
      </w:r>
      <w:r w:rsidR="005648ED">
        <w:fldChar w:fldCharType="separate"/>
      </w:r>
      <w:r w:rsidR="005648ED" w:rsidRPr="005648ED">
        <w:rPr>
          <w:noProof/>
        </w:rPr>
        <w:t>(Cushing, 1990; Hjort, 1914)</w:t>
      </w:r>
      <w:r w:rsidR="005648ED">
        <w:fldChar w:fldCharType="end"/>
      </w:r>
      <w:r>
        <w:t>. Higher winter temperatures induce earlier coregonine embryo hatching and cause larvae to have smaller lengths-at-hatch and larger yolk-sac volumes</w:t>
      </w:r>
      <w:r w:rsidR="005648ED">
        <w:t xml:space="preserve"> </w:t>
      </w:r>
      <w:r w:rsidR="005648ED">
        <w:fldChar w:fldCharType="begin" w:fldLock="1"/>
      </w:r>
      <w:r w:rsidR="00AD5427">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D","non-dropping-particle":"","parse-names":false,"suffix":""}],"container-title":"Hydrobiologia","id":"ITEM-2","issued":{"date-parts":[["2021"]]},"title":"Influence of warming temperatures on coregonine embryogenesis within and among species","type":"article-journal","volume":"In press"},"uris":["http://www.mendeley.com/documents/?uuid=2baba669-970f-4e48-b843-5686e57dbf08"]}],"mendeley":{"formattedCitation":"(Karjalainen et al., 2015; Stewart et al., 2021a)","plainTextFormattedCitation":"(Karjalainen et al., 2015; Stewart et al., 2021a)","previouslyFormattedCitation":"(Karjalainen et al., 2015; Stewart et al., 2021a)"},"properties":{"noteIndex":0},"schema":"https://github.com/citation-style-language/schema/raw/master/csl-citation.json"}</w:instrText>
      </w:r>
      <w:r w:rsidR="005648ED">
        <w:fldChar w:fldCharType="separate"/>
      </w:r>
      <w:r w:rsidR="00AD5427" w:rsidRPr="00AD5427">
        <w:rPr>
          <w:noProof/>
        </w:rPr>
        <w:t>(Karjalainen et al., 2015; Stewart et al., 2021a)</w:t>
      </w:r>
      <w:r w:rsidR="005648ED">
        <w:fldChar w:fldCharType="end"/>
      </w:r>
      <w:r>
        <w:t>. In wild populations, earlier hatching may also increase the mismatch between the onset of spring plankton blooms and larval prey, increasing the risk for starvation and higher larval mortality</w:t>
      </w:r>
      <w:r w:rsidR="00A25042">
        <w:t xml:space="preserve"> </w:t>
      </w:r>
      <w:r w:rsidR="00A25042">
        <w:fldChar w:fldCharType="begin" w:fldLock="1"/>
      </w:r>
      <w:r w:rsidR="00DA18B7">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data","type":"article-journal","volume":"294"},"uris":["http://www.mendeley.com/documents/?uuid=c3b0d187-f71b-3e51-bd85-c186a88487b6"]}],"mendeley":{"formattedCitation":"(Cushing, 1990; Myers et al., 2014)","plainTextFormattedCitation":"(Cushing, 1990; Myers et al., 2014)","previouslyFormattedCitation":"(Cushing, 1990; Myers et al., 2014)"},"properties":{"noteIndex":0},"schema":"https://github.com/citation-style-language/schema/raw/master/csl-citation.json"}</w:instrText>
      </w:r>
      <w:r w:rsidR="00A25042">
        <w:fldChar w:fldCharType="separate"/>
      </w:r>
      <w:r w:rsidR="00A25042" w:rsidRPr="00A25042">
        <w:rPr>
          <w:noProof/>
        </w:rPr>
        <w:t>(Cushing, 1990; Myers et al., 2014)</w:t>
      </w:r>
      <w:r w:rsidR="00A25042">
        <w:fldChar w:fldCharType="end"/>
      </w:r>
      <w:r>
        <w:t>. Larvae hatching with larger yolk sacs may have more time to transition to exogenous feeding</w:t>
      </w:r>
      <w:r w:rsidR="00DA18B7">
        <w:t xml:space="preserve"> </w:t>
      </w:r>
      <w:r w:rsidR="00DA18B7">
        <w:fldChar w:fldCharType="begin" w:fldLock="1"/>
      </w:r>
      <w:r w:rsidR="00913EFC">
        <w:instrText>ADDIN CSL_CITATION {"citationItems":[{"id":"ITEM-1","itemData":{"ISBN":"0074-4336","abstract":"14. Fluctuations in the great fisheries of Northern Europe. Cons. Int. Explor. Mer 20,","author":[{"dropping-particle":"","family":"Hjort","given":"Johan","non-dropping-particle":"","parse-names":false,"suffix":""}],"container-title":"Rapports et Procés-Verbaux","id":"ITEM-1","issued":{"date-parts":[["1914"]]},"page":"1-228","publisher":"ICES","title":"Fluctuations in the great fisheries of Northern Europe","type":"paper-conference","volume":"20"},"uris":["http://www.mendeley.com/documents/?uuid=5cf36dd0-5571-4dbd-9fcd-52a694257601"]},{"id":"ITEM-2","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Research","id":"ITEM-2","issue":"5","issued":{"date-parts":[["2020"]]},"page":"1391-1401","publisher":"Elsevier","title":"Larval Coregonus spp. diets and zooplankton community patterns in the Apostle Islands, Lake Superior","type":"article-journal","volume":"46"},"uris":["http://www.mendeley.com/documents/?uuid=4ac700d8-4bda-450d-88e8-6351f9324423"]},{"id":"ITEM-3","itemData":{"DOI":"10.1139/f88-197","ISBN":"0706-652X","ISSN":"0706-652X","PMID":"1923630","abstract":"Understanding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Sciences","id":"ITEM-3","issue":"9","issued":{"date-parts":[["1988"]]},"page":"1657-1670","title":"Larval Size and Recruitment Mechanisms in Fishes: Toward a Conceptual Framework","type":"article-journal","volume":"45"},"uris":["http://www.mendeley.com/documents/?uuid=c0816d28-c9f3-393a-91fe-306662157a9a"]}],"mendeley":{"formattedCitation":"(Hjort, 1914; Lucke et al., 2020; Miller et al., 1988)","plainTextFormattedCitation":"(Hjort, 1914; Lucke et al., 2020; Miller et al., 1988)","previouslyFormattedCitation":"(Hjort, 1914; Lucke et al., 2020; Miller et al., 1988)"},"properties":{"noteIndex":0},"schema":"https://github.com/citation-style-language/schema/raw/master/csl-citation.json"}</w:instrText>
      </w:r>
      <w:r w:rsidR="00DA18B7">
        <w:fldChar w:fldCharType="separate"/>
      </w:r>
      <w:r w:rsidR="00DA18B7" w:rsidRPr="00DA18B7">
        <w:rPr>
          <w:noProof/>
        </w:rPr>
        <w:t>(Hjort, 1914; Lucke et al., 2020; Miller et al., 1988)</w:t>
      </w:r>
      <w:r w:rsidR="00DA18B7">
        <w:fldChar w:fldCharType="end"/>
      </w:r>
      <w:r>
        <w:t>, but at a cost to swimming efficiency and predator avoidance</w:t>
      </w:r>
      <w:r w:rsidR="00913EFC">
        <w:t xml:space="preserve"> </w:t>
      </w:r>
      <w:r w:rsidR="00913EFC">
        <w:fldChar w:fldCharType="begin" w:fldLock="1"/>
      </w:r>
      <w:r w:rsidR="008055AA">
        <w:instrText>ADDIN CSL_CITATION {"citationItems":[{"id":"ITEM-1","itemData":{"DOI":"10.1111/j.1095-8649.1988.tb05380.x","ISSN":"0022-1112","author":[{"dropping-particle":"","family":"Darowski","given":"K","non-dropping-particle":"","parse-names":false,"suffix":""},{"dropping-particle":"","family":"Takashima","given":"F","non-dropping-particle":"","parse-names":false,"suffix":""},{"dropping-particle":"","family":"Law","given":"Y K","non-dropping-particle":"","parse-names":false,"suffix":""}],"container-title":"Journal of Fish Biology","id":"ITEM-1","issue":"3","issued":{"date-parts":[["1988"]]},"page":"443-458","publisher":"Wiley Online Library","title":"Bioenergetic model of planktivorous fish feeding, growth and metabolism: theoretical optimum swimming speed of fish larvae","type":"article-journal","volume":"32"},"uris":["http://www.mendeley.com/documents/?uuid=088b145e-ab03-488d-bb0d-7fbae98177ad"]},{"id":"ITEM-2","itemData":{"DOI":"10.1016/j.ecolmodel.2014.09.009","ISBN":"0304-3800","ISSN":"03043800","abstract":"The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Modelling","id":"ITEM-2","issued":{"date-parts":[["2014"]]},"language":"English","note":"Au8bg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data","type":"article-journal","volume":"294"},"uris":["http://www.mendeley.com/documents/?uuid=c3b0d187-f71b-3e51-bd85-c186a88487b6"]}],"mendeley":{"formattedCitation":"(Darowski et al., 1988; Myers et al., 2014)","plainTextFormattedCitation":"(Darowski et al., 1988; Myers et al., 2014)","previouslyFormattedCitation":"(Darowski et al., 1988; Myers et al., 2014)"},"properties":{"noteIndex":0},"schema":"https://github.com/citation-style-language/schema/raw/master/csl-citation.json"}</w:instrText>
      </w:r>
      <w:r w:rsidR="00913EFC">
        <w:fldChar w:fldCharType="separate"/>
      </w:r>
      <w:r w:rsidR="00913EFC" w:rsidRPr="00913EFC">
        <w:rPr>
          <w:noProof/>
        </w:rPr>
        <w:t>(Darowski et al., 1988; Myers et al., 2014)</w:t>
      </w:r>
      <w:r w:rsidR="00913EFC">
        <w:fldChar w:fldCharType="end"/>
      </w:r>
      <w:r>
        <w:t xml:space="preserve">. Our experiment provided cisco larvae a predator-free environment with </w:t>
      </w:r>
      <w:r>
        <w:rPr>
          <w:i/>
        </w:rPr>
        <w:t xml:space="preserve">ad libitum </w:t>
      </w:r>
      <w:r>
        <w:t>food immediately after hatching, yet we still observed sharp declines in larval survival for those incubated at increased temperatures. We suggest an additional or alternative hypothesis for a survival bottleneck under climate change scenarios is that larval cisco survival may not be as limited by prey availability but instead by reduced physiological condition caused by warmer embryo incubations.</w:t>
      </w:r>
    </w:p>
    <w:p w14:paraId="21A4235A" w14:textId="77777777" w:rsidR="0074412D" w:rsidRDefault="0074412D">
      <w:pPr>
        <w:spacing w:line="360" w:lineRule="auto"/>
      </w:pPr>
    </w:p>
    <w:p w14:paraId="30ECE839" w14:textId="77777777" w:rsidR="0074412D" w:rsidRDefault="00AE3A16">
      <w:pPr>
        <w:spacing w:line="360" w:lineRule="auto"/>
      </w:pPr>
      <w:r>
        <w:lastRenderedPageBreak/>
        <w:t>Rapid larval growth is associated with high survival</w:t>
      </w:r>
      <w:r w:rsidR="008055AA">
        <w:t xml:space="preserve"> </w:t>
      </w:r>
      <w:r w:rsidR="008055AA">
        <w:fldChar w:fldCharType="begin" w:fldLock="1"/>
      </w:r>
      <w:r w:rsidR="0077491F">
        <w:instrText>ADDIN CSL_CITATION {"citationItems":[{"id":"ITEM-1","itemData":{"author":[{"dropping-particle":"","family":"Blaxter","given":"J. H.S.","non-dropping-particle":"","parse-names":false,"suffix":""}],"container-title":"Transactions of the American Fisheries Society","id":"ITEM-1","issued":{"date-parts":[["1986"]]},"page":"114-980","title":"Development of sense organs and behaviour of teleost larvae with special reference to feeding and predator avoidance","type":"article-journal","volume":"115"},"uris":["http://www.mendeley.com/documents/?uuid=25b4fe2c-7b29-4a32-a7bc-9153537115fb"]},{"id":"ITEM-2","itemData":{"ISSN":"0090-0656","author":[{"dropping-particle":"","family":"Houde","given":"Edward D","non-dropping-particle":"","parse-names":false,"suffix":""}],"container-title":"Fishery Bulletin","id":"ITEM-2","issue":"3","issued":{"date-parts":[["1989"]]},"page":"471-495","title":"Comparative growth, mortality, and energetics of marine fish larvae: temperature and implied latitudinal effects.","type":"article-journal","volume":"87"},"uris":["http://www.mendeley.com/documents/?uuid=56e58d00-6d73-4bd7-bb60-687cf1c87d75"]},{"id":"ITEM-3","itemData":{"DOI":"10.1139/f88-197","ISBN":"0706-652X","ISSN":"0706-652X","PMID":"1923630","abstract":"Understanding the mechanisms controlling recruitment in fishes is a major problem in fisheries science. Although the literature on recruitment mechanisms is large and growing rapidly, it is primarily species specific. There is no conceptual framework to integrate the existing information on larval fish ecology and its relationship to survival and recruitment. In this paper, we propose an integrating framework based on body size. Although all larval fish are small relative to adult fish, total length at hatching differs among species by an order of magnitude. As many of the factors critical to larval survival and growth are size dependent, substantially different expectations arise about which mechanisms might be most important to recruitment success. We examined the evidence for the importance of size to feeding and starvation, to activity and searching ability, and to risk of predation. Regressions based on data from 72 species of marine and freshwater species suggest that body size is an important factor that unifies many of the published observations. A conceptual framework based on body size has the potential to provide a useful integration of the available data on larval growth and survival and a focus for future studies of recruitment dynamics.","author":[{"dropping-particle":"","family":"Miller","given":"Thomas J","non-dropping-particle":"","parse-names":false,"suffix":""},{"dropping-particle":"","family":"Crowder","given":"Larry B","non-dropping-particle":"","parse-names":false,"suffix":""},{"dropping-particle":"","family":"Rice","given":"James A","non-dropping-particle":"","parse-names":false,"suffix":""},{"dropping-particle":"","family":"Marschall","given":"Elizabeth A","non-dropping-particle":"","parse-names":false,"suffix":""}],"container-title":"Canadian Journal of Fisheries and Aquatic Sciences","id":"ITEM-3","issue":"9","issued":{"date-parts":[["1988"]]},"page":"1657-1670","title":"Larval Size and Recruitment Mechanisms in Fishes: Toward a Conceptual Framework","type":"article-journal","volume":"45"},"uris":["http://www.mendeley.com/documents/?uuid=c0816d28-c9f3-393a-91fe-306662157a9a"]},{"id":"ITEM-4","itemData":{"DOI":"10.1016/j.ecolmodel.2014.09.009","ISBN":"0304-3800","ISSN":"03043800","abstract":"The relative importance of predation and food availability as contributors to larval cisco (Coregonus artedi) mortality in Lake Superior were investigated using a visual foraging model to evaluate potential predation pressure by rainbow smelt (Osmerus mordax) and a bioenergetic model to evaluate potential starvation risk. The models were informed by observations of rainbow smelt, larval cisco, and zooplankton abundance at three Lake Superior locations during the period of spring larval cisco emergence and surface-oriented foraging. Predation risk was highest at Black Bay, ON, where average rainbow smelt densities in the uppermost 10 m of the water column were &gt;1000ha-1. Turbid conditions at the Twin Ports, WI-MN, affected larval cisco predation risk because rainbow smelt remained suspended in the upper water column during daylight, placing them alongside larval cisco during both day and night hours. Predation risk was low at Cornucopia, WI, owing to low smelt densities (&lt;400ha-1) and deep light penetration, which kept rainbow smelt near the lakebed and far from larvae during daylight. In situ zooplankton density estimates were low compared to the values used to develop the larval coregonid bioenergetics model, leading to predictions of negative growth rates for 10mm larvae at all three locations. The model predicted that 15mm larvae were capable of attaining positive growth at Cornucopia and the Twin Ports where low water temperatures (2-6°C) decreased their metabolic costs. Larval prey resources were highest at Black Bay but warmer water temperatures there offset the benefit of increased prey availability. A sensitivity analysis performed on the rainbow smelt visual foraging model showed that it was relatively insensitive, while the coregonid bioenergetics model showed that the absolute growth rate predictions were highly sensitive to input parameters (i.e., 20% parameter perturbation led to order of magnitude differences in model estimates). Our modelling indicated that rainbow smelt predation may limit larval cisco survival at Black Bay and to a lesser extent at Twin Ports, and that starvation may be a major source of mortality at all three locations. The framework we describe has the potential to further our understanding of the relative importance of starvation and predation on larval fish survivorship, provided information on prey resources available to larvae are measured at sufficiently fine spatial scales and the models provide a realistic depi…","author":[{"dropping-particle":"","family":"Myers","given":"Jared T","non-dropping-particle":"","parse-names":false,"suffix":""},{"dropping-particle":"","family":"Yule","given":"Daniel L","non-dropping-particle":"","parse-names":false,"suffix":""},{"dropping-particle":"","family":"Jones","given":"Michael L","non-dropping-particle":"","parse-names":false,"suffix":""},{"dropping-particle":"","family":"Quinlan","given":"Henry R","non-dropping-particle":"","parse-names":false,"suffix":""},{"dropping-particle":"","family":"Berglund","given":"Eric K","non-dropping-particle":"","parse-names":false,"suffix":""}],"container-title":"Ecological Modelling","id":"ITEM-4","issued":{"date-parts":[["2014"]]},"language":"English","note":"Au8bg Times Cited:2 Cited References Count:84","page":"71-83","title":"Foraging and predation risk for larval cisco (Coregonus artedi) in Lake Superior: A modelling synthesis of empirical survey data","type":"article-journal","volume":"294"},"uris":["http://www.mendeley.com/documents/?uuid=c3b0d187-f71b-3e51-bd85-c186a88487b6"]},{"id":"ITEM-5","itemData":{"DOI":"10.1139/f75-288","ISBN":"10.1139/f75-288","ISSN":"0706-652X","PMID":"1152","abstract":"A set of density-dependent growth and survivorship equations is derived from evidence that the instantaneous death rate in the sea is inversely proportional to particle size. The survivorship equation reproduces several well-known phenomena observed in fish populations. It predicts: 1) that winter and spring spawning species ought to produce larger eggs than summer spawners, 2) that it is advantageous for species that spawn in batches to produce progressively smaller eggs in spring and summer, and 3) that the death rate ofa cohort offish should decrease continuously as the survivors grow and approach the critical size. The biological basis for the observed variation in the size of pelagic fish eggs and larvae is thought to be due primarily to trophic relations within the pelagic community. It is suggested from what is known of the relative abundance and foraging capabilities of different sized particles, that the survival rates of larval and juvenile fish should increase as they grow and occupy a progressively higher position in the food chain.","author":[{"dropping-particle":"","family":"Ware","given":"D. M.","non-dropping-particle":"","parse-names":false,"suffix":""}],"container-title":"Journal of the Fisheries Board of Canada","id":"ITEM-5","issue":"12","issued":{"date-parts":[["1975"]]},"language":"English","note":"From Duplicate 1 (Relation between egg size, growth, and natural mortality of larval fish - Ware, D. M.)\n\nBa283 Times Cited:287 Cited References Count:31","page":"2503-2512","publisher":"NRC Research Press Ottawa, Canada","title":"Relation between egg size, growth, and natural mortality of larval fish","type":"article-journal","volume":"32"},"uris":["http://www.mendeley.com/documents/?uuid=2fb26080-0551-48bb-a6fc-42f0c25a121b"]}],"mendeley":{"formattedCitation":"(Blaxter, 1986; Houde, 1989; Miller et al., 1988; Myers et al., 2014; Ware, 1975)","plainTextFormattedCitation":"(Blaxter, 1986; Houde, 1989; Miller et al., 1988; Myers et al., 2014; Ware, 1975)","previouslyFormattedCitation":"(Blaxter, 1986; Houde, 1989; Miller et al., 1988; Myers et al., 2014; Ware, 1975)"},"properties":{"noteIndex":0},"schema":"https://github.com/citation-style-language/schema/raw/master/csl-citation.json"}</w:instrText>
      </w:r>
      <w:r w:rsidR="008055AA">
        <w:fldChar w:fldCharType="separate"/>
      </w:r>
      <w:r w:rsidR="008055AA" w:rsidRPr="008055AA">
        <w:rPr>
          <w:noProof/>
        </w:rPr>
        <w:t>(Blaxter, 1986; Houde, 1989; Miller et al., 1988; Myers et al., 2014; Ware, 1975)</w:t>
      </w:r>
      <w:r w:rsidR="008055AA">
        <w:fldChar w:fldCharType="end"/>
      </w:r>
      <w:r>
        <w:t>. In our experiment, larval cisco exhibited low survival despite higher absolute growth rates when incubated at warmer temperatures. These results did not support our hypothesis that warmer, sub-optimal cisco incubation temperatures decrease larval growth rates. Coregonine embryos incubated at high temperatures (i.e., &gt; 6°C) often hatch prematurely and are underdeveloped</w:t>
      </w:r>
      <w:r w:rsidR="0077491F">
        <w:t xml:space="preserve"> </w:t>
      </w:r>
      <w:r w:rsidR="0077491F">
        <w:fldChar w:fldCharType="begin" w:fldLock="1"/>
      </w:r>
      <w:r w:rsidR="00CD607F">
        <w:instrText>ADDIN CSL_CITATION {"citationItems":[{"id":"ITEM-1","itemData":{"author":[{"dropping-particle":"","family":"Colby","given":"Peter J","non-dropping-particle":"","parse-names":false,"suffix":""},{"dropping-particle":"","family":"Brooke","given":"L T","non-dropping-particle":"","parse-names":false,"suffix":""}],"container-title":"Biology of Coregonid Fishes","editor":[{"dropping-particle":"","family":"Lindsey","given":"C","non-dropping-particle":"","parse-names":false,"suffix":""},{"dropping-particle":"","family":"Woods","given":"C","non-dropping-particle":"","parse-names":false,"suffix":""}],"id":"ITEM-1","issued":{"date-parts":[["1970"]]},"page":"417-428","publisher":"University of Manitoba Press","title":"Survival and development of lake herring (Coregonus artedii) eggs at various incubation temperatures","type":"chapter"},"uris":["http://www.mendeley.com/documents/?uuid=be77f340-adc8-48ad-9fb1-e21f45a7c8d5"]},{"id":"ITEM-2","itemData":{"DOI":"10.1085/jgp.23.4.449","ISSN":"1540-7748","author":[{"dropping-particle":"","family":"Price","given":"John W","non-dropping-particle":"","parse-names":false,"suffix":""}],"container-title":"The Journal of General Physiology","id":"ITEM-2","issue":"4","issued":{"date-parts":[["1940"]]},"page":"449-468","publisher":"Rockefeller University Press","title":"Time-temperature relations in the incubation of the whitefish, Coregonus clupeaformis (Mitchill)","type":"article-journal","volume":"23"},"uris":["http://www.mendeley.com/documents/?uuid=5d2dc799-c5c0-43a1-9b7a-56df99de1204"]}],"mendeley":{"formattedCitation":"(Colby and Brooke, 1970; Price, 1940)","plainTextFormattedCitation":"(Colby and Brooke, 1970; Price, 1940)","previouslyFormattedCitation":"(Colby and Brooke, 1970; Price, 1940)"},"properties":{"noteIndex":0},"schema":"https://github.com/citation-style-language/schema/raw/master/csl-citation.json"}</w:instrText>
      </w:r>
      <w:r w:rsidR="0077491F">
        <w:fldChar w:fldCharType="separate"/>
      </w:r>
      <w:r w:rsidR="0077491F" w:rsidRPr="0077491F">
        <w:rPr>
          <w:noProof/>
        </w:rPr>
        <w:t>(Colby and Brooke, 1970; Price, 1940)</w:t>
      </w:r>
      <w:r w:rsidR="0077491F">
        <w:fldChar w:fldCharType="end"/>
      </w:r>
      <w:r>
        <w:t>. Warmer incubations may require free-floating embryos to rapidly convert yolk for development. In this sense, higher absolute growth rates gained from warming incubation temperatures may not be optimal for survival. Larval cisco from Lake Superior use a mixed-feeding strategy with endogenous energy reserves (i.e., yolk) and exogenous feeding overlapping at lengths between 10-12 mm</w:t>
      </w:r>
      <w:r w:rsidR="00CD607F">
        <w:t xml:space="preserve"> </w:t>
      </w:r>
      <w:r w:rsidR="00CD607F">
        <w:fldChar w:fldCharType="begin" w:fldLock="1"/>
      </w:r>
      <w:r w:rsidR="000453A0">
        <w:instrText>ADDIN CSL_CITATION {"citationItems":[{"id":"ITEM-1","itemData":{"DOI":"10.1016/j.jglr.2020.07.001","ISSN":"0380-1330","author":[{"dropping-particle":"","family":"Lucke","given":"Verena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Research","id":"ITEM-1","issue":"5","issued":{"date-parts":[["2020"]]},"page":"1391-1401","publisher":"Elsevier","title":"Larval Coregonus spp. diets and zooplankton community patterns in the Apostle Islands, Lake Superior","type":"article-journal","volume":"46"},"uris":["http://www.mendeley.com/documents/?uuid=4ac700d8-4bda-450d-88e8-6351f9324423"]}],"mendeley":{"formattedCitation":"(Lucke et al., 2020)","plainTextFormattedCitation":"(Lucke et al., 2020)","previouslyFormattedCitation":"(Lucke et al., 2020)"},"properties":{"noteIndex":0},"schema":"https://github.com/citation-style-language/schema/raw/master/csl-citation.json"}</w:instrText>
      </w:r>
      <w:r w:rsidR="00CD607F">
        <w:fldChar w:fldCharType="separate"/>
      </w:r>
      <w:r w:rsidR="00CD607F" w:rsidRPr="00CD607F">
        <w:rPr>
          <w:noProof/>
        </w:rPr>
        <w:t>(Lucke et al., 2020)</w:t>
      </w:r>
      <w:r w:rsidR="00CD607F">
        <w:fldChar w:fldCharType="end"/>
      </w:r>
      <w:r>
        <w:t xml:space="preserve">. Embryos incubated at colder temperatures (i.e., 2.0 and 4.4°C) from the sampled populations of lakes Superior and Ontario cisco had mean lengths-at-hatch from 9.9-11.3 mm, whereas mean lengths-at-hatch ranged from 8.7-9.7 mm at the warmest incubation temperature (8.9°C; </w:t>
      </w:r>
      <w:r w:rsidR="000453A0">
        <w:fldChar w:fldCharType="begin" w:fldLock="1"/>
      </w:r>
      <w:r w:rsidR="00AD5427">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press"},"uris":["http://www.mendeley.com/documents/?uuid=2baba669-970f-4e48-b843-5686e57dbf08"]}],"mendeley":{"formattedCitation":"(Stewart et al., 2021a)","manualFormatting":"Stewart et al., 2021)","plainTextFormattedCitation":"(Stewart et al., 2021a)","previouslyFormattedCitation":"(Stewart et al., 2021a)"},"properties":{"noteIndex":0},"schema":"https://github.com/citation-style-language/schema/raw/master/csl-citation.json"}</w:instrText>
      </w:r>
      <w:r w:rsidR="000453A0">
        <w:fldChar w:fldCharType="separate"/>
      </w:r>
      <w:r w:rsidR="000453A0" w:rsidRPr="000453A0">
        <w:rPr>
          <w:noProof/>
        </w:rPr>
        <w:t>Stewart et al., 2021)</w:t>
      </w:r>
      <w:r w:rsidR="000453A0">
        <w:fldChar w:fldCharType="end"/>
      </w:r>
      <w:r>
        <w:t xml:space="preserve">. A combination of field and experimental data suggests that cold, long incubations with prolonged development results in larger length-at-hatch with less endogenous energy reserves, the ability to immediately use a mixed endogenous and exogenous feeding strategy, and lower growth rates </w:t>
      </w:r>
      <w:r w:rsidR="000453A0">
        <w:t>could</w:t>
      </w:r>
      <w:r>
        <w:t xml:space="preserve"> be the best scenario to maximize larval survival</w:t>
      </w:r>
      <w:r w:rsidR="00615736">
        <w:t xml:space="preserve"> </w:t>
      </w:r>
      <w:r w:rsidR="00615736">
        <w:fldChar w:fldCharType="begin" w:fldLock="1"/>
      </w:r>
      <w:r w:rsidR="00AD5427">
        <w:instrText>ADDIN CSL_CITATION {"citationItems":[{"id":"ITEM-1","itemData":{"DOI":"10.1016/j.jglr.2020.07.001","ISSN":"0380-1330","author":[{"dropping-particle":"","family":"Lucke","given":"Verena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Research","id":"ITEM-1","issue":"5","issued":{"date-parts":[["2020"]]},"page":"1391-1401","publisher":"Elsevier","title":"Larval Coregonus spp. diets and zooplankton community patterns in the Apostle Islands, Lake Superior","type":"article-journal","volume":"46"},"uris":["http://www.mendeley.com/documents/?uuid=4ac700d8-4bda-450d-88e8-6351f9324423"]},{"id":"ITEM-2","itemData":{"DOI":"10.1101/2021.02.13.431107","author":[{"dropping-particle":"","family":"Stewart","given":"Taylor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D","non-dropping-particle":"","parse-names":false,"suffix":""}],"container-title":"Hydrobiologia","id":"ITEM-2","issued":{"date-parts":[["2021"]]},"title":"Influence of warming temperatures on coregonine embryogenesis within and among species","type":"article-journal","volume":"In press"},"uris":["http://www.mendeley.com/documents/?uuid=2baba669-970f-4e48-b843-5686e57dbf08"]}],"mendeley":{"formattedCitation":"(Lucke et al., 2020; Stewart et al., 2021a)","plainTextFormattedCitation":"(Lucke et al., 2020; Stewart et al., 2021a)","previouslyFormattedCitation":"(Lucke et al., 2020; Stewart et al., 2021a)"},"properties":{"noteIndex":0},"schema":"https://github.com/citation-style-language/schema/raw/master/csl-citation.json"}</w:instrText>
      </w:r>
      <w:r w:rsidR="00615736">
        <w:fldChar w:fldCharType="separate"/>
      </w:r>
      <w:r w:rsidR="00AD5427" w:rsidRPr="00AD5427">
        <w:rPr>
          <w:noProof/>
        </w:rPr>
        <w:t>(Lucke et al., 2020; Stewart et al., 2021a)</w:t>
      </w:r>
      <w:r w:rsidR="00615736">
        <w:fldChar w:fldCharType="end"/>
      </w:r>
      <w:r>
        <w:t>. However, this ‘goldilocks scenario’ may only work if all biotic and abiotic conditions (</w:t>
      </w:r>
      <w:r>
        <w:rPr>
          <w:i/>
        </w:rPr>
        <w:t xml:space="preserve">e.g., </w:t>
      </w:r>
      <w:r>
        <w:t xml:space="preserve">water temperature, appropriately sized prey, etc.) match cisco phenotypes. This hypothesis remains to be tested, as our experiments provided a stable and optimal temperature and feeding environment, conditions that cannot be assumed to occur in the wild. </w:t>
      </w:r>
    </w:p>
    <w:p w14:paraId="0B9592D9" w14:textId="77777777" w:rsidR="0074412D" w:rsidRDefault="0074412D">
      <w:pPr>
        <w:spacing w:line="360" w:lineRule="auto"/>
      </w:pPr>
    </w:p>
    <w:p w14:paraId="042F54E5" w14:textId="77777777" w:rsidR="0074412D" w:rsidRDefault="00AE3A16">
      <w:pPr>
        <w:spacing w:line="360" w:lineRule="auto"/>
      </w:pPr>
      <w:r>
        <w:t xml:space="preserve">The ability of larval cisco to use favorable nursery habitat near the lake surface is directly related to their ability to tolerate the seasonal increase in surface water temperatures. The increase in </w:t>
      </w:r>
      <w:proofErr w:type="spellStart"/>
      <w:r>
        <w:t>CTMax</w:t>
      </w:r>
      <w:proofErr w:type="spellEnd"/>
      <w:r>
        <w:t xml:space="preserve"> with decreased incubation temperature supported our hypothesis that cold, pre-climate change conditions would maximize thermal performance. The different magnitudes of change between cisco from lakes Superior and Ontario could be explained from evolutionary adaptations to local conditions. Fish populations from high-latitude, low-temperature locales often compensate for slower metabolism and lower growth rates by having more efficient physiological performance than low-latitude populations (</w:t>
      </w:r>
      <w:r>
        <w:rPr>
          <w:i/>
        </w:rPr>
        <w:t xml:space="preserve">i.e., </w:t>
      </w:r>
      <w:r>
        <w:t>countergradient variation;</w:t>
      </w:r>
      <w:r w:rsidR="00F022D3">
        <w:t xml:space="preserve"> </w:t>
      </w:r>
      <w:r w:rsidR="00F022D3">
        <w:lastRenderedPageBreak/>
        <w:fldChar w:fldCharType="begin" w:fldLock="1"/>
      </w:r>
      <w:r w:rsidR="00F04138">
        <w:instrText>ADDIN CSL_CITATION {"citationItems":[{"id":"ITEM-1","itemData":{"DOI":"Doi 10.1007/Bf00317554","ISSN":"0029-8549","author":[{"dropping-particle":"","family":"Conover","given":"David O","non-dropping-particle":"","parse-names":false,"suffix":""},{"dropping-particle":"","family":"Present","given":"M.C.","non-dropping-particle":"","parse-names":false,"suffix":""}],"container-title":"Oecologica","id":"ITEM-1","issue":"3","issued":{"date-parts":[["1990"]]},"language":"English","note":"Dl364 Times Cited:398 Cited References Count:54","page":"316-324","title":"Countergradient variation in growth rate: compensation for length of the growing season among Atlantic silversides from different latitudes","type":"article-journal","volume":"83"},"uris":["http://www.mendeley.com/documents/?uuid=e4a08a9d-d2bb-3cef-bb8e-30efcf0bbca3"]},{"id":"ITEM-2","itemData":{"DOI":"10.1006/jfbi.1999.1159","ISSN":"00221112","abstract":"Higher growth capacity and food conversion efficiency was observed in populations of juvenile halibut from high Hippoglossus hippoglossus compared lower latitudes. In addition, temperature adaptation shown by the lower temperature optimum for growth in the Norwegian population (mean +/- S.E. 12.9 +/- 0.1 degrees C) compared with the Icelandic and Canadian populations (14.2 +/- 0.2 and 13.9 +/- 0.3 degrees C respectively), seems to occur. Overall the data support the hypothesis of countergradient variation in growth. These results have implications firstly for selection focusing on growth performance in halibut culture; and secondly, for safe prediction of growth, since if countergradient variation in growth performance occurs one cannot assume automatically that a species will respond to the same set of physiological parameters in the same way throughout its range. (C) 2000 The Fisheries Society of the British Isles.","author":[{"dropping-particle":"","family":"Jonassen","given":"T","non-dropping-particle":"","parse-names":false,"suffix":""}],"container-title":"Journal of Fish Biology","id":"ITEM-2","issue":"2","issued":{"date-parts":[["2000"]]},"language":"English","note":"293nq Times Cited:76 Cited References Count:53","page":"279-294","title":"Geographic variation in growth and food conversion efficiency of juvenile Atlantic halibut related to latitude","type":"article-journal","volume":"56"},"uris":["http://www.mendeley.com/documents/?uuid=7d710dda-1143-3974-a345-f37e63913d96"]},{"id":"ITEM-3","itemData":{"DOI":"10.1579/0044-7447(2006)35[370:GEOCCO]2.0.CO;2","ISSN":"0044-7447","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 A Journal of the Human Environment","id":"ITEM-3","issue":"7","issued":{"date-parts":[["2006"]]},"page":"370-380","title":"General effects of climate change on Arctic fishes and fish populations","type":"article-journal","volume":"35"},"uris":["http://www.mendeley.com/documents/?uuid=2fc99e79-5228-4740-af45-49c1bae962a6"]}],"mendeley":{"formattedCitation":"(Conover and Present, 1990; Jonassen, 2000; Reist et al., 2006)","plainTextFormattedCitation":"(Conover and Present, 1990; Jonassen, 2000; Reist et al., 2006)","previouslyFormattedCitation":"(Conover and Present, 1990; Jonassen, 2000; Reist et al., 2006)"},"properties":{"noteIndex":0},"schema":"https://github.com/citation-style-language/schema/raw/master/csl-citation.json"}</w:instrText>
      </w:r>
      <w:r w:rsidR="00F022D3">
        <w:fldChar w:fldCharType="separate"/>
      </w:r>
      <w:r w:rsidR="00F022D3" w:rsidRPr="00F022D3">
        <w:rPr>
          <w:noProof/>
        </w:rPr>
        <w:t>(Conover and Present, 1990; Jonassen, 2000; Reist et al., 2006)</w:t>
      </w:r>
      <w:r w:rsidR="00F022D3">
        <w:fldChar w:fldCharType="end"/>
      </w:r>
      <w:r>
        <w:t>. Lake Superior experiences colder and less seasonal variation in water temperature than Lake Ontario</w:t>
      </w:r>
      <w:r w:rsidR="00F04138">
        <w:t xml:space="preserve"> </w:t>
      </w:r>
      <w:r w:rsidR="00F04138">
        <w:fldChar w:fldCharType="begin" w:fldLock="1"/>
      </w:r>
      <w:r w:rsidR="0020273A">
        <w:instrText>ADDIN CSL_CITATION {"citationItems":[{"id":"ITEM-1","itemData":{"DOI":"10.1080/20442041.2021.1873698","ISSN":"2044-2041","author":[{"dropping-particle":"","family":"Calamita","given":"Elisa","non-dropping-particle":"","parse-names":false,"suffix":""},{"dropping-particle":"","family":"Piccolroaz","given":"Sebastiano","non-dropping-particle":"","parse-names":false,"suffix":""},{"dropping-particle":"","family":"Majone","given":"Bruno","non-dropping-particle":"","parse-names":false,"suffix":""},{"dropping-particle":"","family":"Toffolon","given":"Marco","non-dropping-particle":"","parse-names":false,"suffix":""}],"container-title":"Inland Waters","id":"ITEM-1","issued":{"date-parts":[["2021"]]},"page":"1-15","publisher":"Taylor &amp; Francis","title":"On the role of local depth and latitude on surface warming heterogeneity in the Laurentian Great Lakes","type":"article-journal"},"uris":["http://www.mendeley.com/documents/?uuid=1fbd15d2-671e-473a-9322-a24ef3613e41"]},{"id":"ITEM-2","itemData":{"DOI":"10.1016/j.envres.2018.08.017","ISSN":"0013-9351","author":[{"dropping-particle":"","family":"Zhang","given":"Liang","non-dropping-particle":"","parse-names":false,"suffix":""},{"dropping-particle":"","family":"Zhao","given":"Yingming","non-dropping-particle":"","parse-names":false,"suffix":""},{"dropping-particle":"","family":"Hein-Griggs","given":"David","non-dropping-particle":"","parse-names":false,"suffix":""},{"dropping-particle":"","family":"Ciborowski","given":"Jan J H","non-dropping-particle":"","parse-names":false,"suffix":""}],"container-title":"Environmental research","id":"ITEM-2","issued":{"date-parts":[["2018"]]},"page":"453-467","publisher":"Elsevier","title":"Projected monthly temperature changes of the Great Lakes Basin","type":"article-journal","volume":"167"},"uris":["http://www.mendeley.com/documents/?uuid=7824fd22-0b30-475d-884c-d9dcd333b54c"]}],"mendeley":{"formattedCitation":"(Calamita et al., 2021; Zhang et al., 2018)","plainTextFormattedCitation":"(Calamita et al., 2021; Zhang et al., 2018)","previouslyFormattedCitation":"(Calamita et al., 2021; Zhang et al., 2018)"},"properties":{"noteIndex":0},"schema":"https://github.com/citation-style-language/schema/raw/master/csl-citation.json"}</w:instrText>
      </w:r>
      <w:r w:rsidR="00F04138">
        <w:fldChar w:fldCharType="separate"/>
      </w:r>
      <w:r w:rsidR="00F04138" w:rsidRPr="00F04138">
        <w:rPr>
          <w:noProof/>
        </w:rPr>
        <w:t>(Calamita et al., 2021; Zhang et al., 2018)</w:t>
      </w:r>
      <w:r w:rsidR="00F04138">
        <w:fldChar w:fldCharType="end"/>
      </w:r>
      <w:r>
        <w:t>, and larval cisco from Lake Superior may have more efficient physiological adaptations (</w:t>
      </w:r>
      <w:r>
        <w:rPr>
          <w:i/>
        </w:rPr>
        <w:t>e.g.,</w:t>
      </w:r>
      <w:r>
        <w:t xml:space="preserve"> cardiac and respiratory performance) which could explain the high thermal tolerance at cold incubation temperatures and sensitivity to increased temperatures. Our results suggest research on mechanisms driving the observed differences in </w:t>
      </w:r>
      <w:proofErr w:type="spellStart"/>
      <w:r>
        <w:t>CTMax</w:t>
      </w:r>
      <w:proofErr w:type="spellEnd"/>
      <w:r>
        <w:t xml:space="preserve"> between populations (</w:t>
      </w:r>
      <w:r>
        <w:rPr>
          <w:i/>
        </w:rPr>
        <w:t>e.g.,</w:t>
      </w:r>
      <w:r>
        <w:t xml:space="preserve"> cardiac failure, oxidative damage to tissue, body mass, stress biomarkers, protein denaturation, etc.) may prove insightful.</w:t>
      </w:r>
    </w:p>
    <w:p w14:paraId="26D8824D" w14:textId="77777777" w:rsidR="0074412D" w:rsidRDefault="0074412D">
      <w:pPr>
        <w:spacing w:line="360" w:lineRule="auto"/>
        <w:rPr>
          <w:strike/>
          <w:color w:val="00796B"/>
          <w:highlight w:val="white"/>
        </w:rPr>
      </w:pPr>
    </w:p>
    <w:p w14:paraId="5B0B84C9" w14:textId="77777777" w:rsidR="0074412D" w:rsidRDefault="00AE3A16">
      <w:pPr>
        <w:widowControl w:val="0"/>
        <w:spacing w:line="360" w:lineRule="auto"/>
        <w:ind w:right="40"/>
      </w:pPr>
      <w:r>
        <w:t>Our results have implications for current and proposed hatchery-based restoration efforts of coregonines in the Laurentian Great Lakes</w:t>
      </w:r>
      <w:r w:rsidR="0020273A">
        <w:t xml:space="preserve"> </w:t>
      </w:r>
      <w:r w:rsidR="0020273A">
        <w:fldChar w:fldCharType="begin" w:fldLock="1"/>
      </w:r>
      <w:r w:rsidR="0020273A">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2017)","plainTextFormattedCitation":"(Bronte et al., 2017)","previouslyFormattedCitation":"(Bronte et al., 2017)"},"properties":{"noteIndex":0},"schema":"https://github.com/citation-style-language/schema/raw/master/csl-citation.json"}</w:instrText>
      </w:r>
      <w:r w:rsidR="0020273A">
        <w:fldChar w:fldCharType="separate"/>
      </w:r>
      <w:r w:rsidR="0020273A" w:rsidRPr="0020273A">
        <w:rPr>
          <w:noProof/>
        </w:rPr>
        <w:t>(Bronte et al., 2017)</w:t>
      </w:r>
      <w:r w:rsidR="0020273A">
        <w:fldChar w:fldCharType="end"/>
      </w:r>
      <w:r>
        <w:t>. We found that cisco offspring from two of the Great Lakes raised at warm incubation temperatures (</w:t>
      </w:r>
      <w:r>
        <w:rPr>
          <w:i/>
        </w:rPr>
        <w:t xml:space="preserve">i.e., </w:t>
      </w:r>
      <w:r>
        <w:t>&gt; 4.5°C) had lower overall performance than individuals incubated at cold temperatures (</w:t>
      </w:r>
      <w:r>
        <w:rPr>
          <w:i/>
        </w:rPr>
        <w:t>i.e.,</w:t>
      </w:r>
      <w:r>
        <w:t xml:space="preserve"> &lt; 4.5°C). Many coregonine hatchery facilities around the Great Lakes do not or cannot incubate embryos under natural lake thermal conditions (</w:t>
      </w:r>
      <w:r>
        <w:rPr>
          <w:i/>
        </w:rPr>
        <w:t>i.e.,</w:t>
      </w:r>
      <w:r>
        <w:t xml:space="preserve"> cold water temperatures,  &lt; 4.5°C;</w:t>
      </w:r>
      <w:r w:rsidR="0020273A">
        <w:t xml:space="preserve"> </w:t>
      </w:r>
      <w:r w:rsidR="0020273A">
        <w:fldChar w:fldCharType="begin" w:fldLock="1"/>
      </w:r>
      <w:r w:rsidR="0020273A">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2017)","manualFormatting":"Bronte et al., 2017)","plainTextFormattedCitation":"(Bronte et al., 2017)","previouslyFormattedCitation":"(Bronte et al., 2017)"},"properties":{"noteIndex":0},"schema":"https://github.com/citation-style-language/schema/raw/master/csl-citation.json"}</w:instrText>
      </w:r>
      <w:r w:rsidR="0020273A">
        <w:fldChar w:fldCharType="separate"/>
      </w:r>
      <w:r w:rsidR="0020273A" w:rsidRPr="0020273A">
        <w:rPr>
          <w:noProof/>
        </w:rPr>
        <w:t>Bronte et al., 2017)</w:t>
      </w:r>
      <w:r w:rsidR="0020273A">
        <w:fldChar w:fldCharType="end"/>
      </w:r>
      <w:r>
        <w:t>. Hatchery-produced fish can have lower fitness in natural environments than wild fish</w:t>
      </w:r>
      <w:r w:rsidR="0020273A">
        <w:t xml:space="preserve"> </w:t>
      </w:r>
      <w:r w:rsidR="0020273A">
        <w:fldChar w:fldCharType="begin" w:fldLock="1"/>
      </w:r>
      <w:r w:rsidR="0020273A">
        <w:instrText>ADDIN CSL_CITATION {"citationItems":[{"id":"ITEM-1","itemData":{"DOI":"10.1111/j.1752-4571.2008.00026.x","ISSN":"1752-4571","author":[{"dropping-particle":"","family":"Araki","given":"Hitoshi","non-dropping-particle":"","parse-names":false,"suffix":""},{"dropping-particle":"","family":"Berejikian","given":"Barry A","non-dropping-particle":"","parse-names":false,"suffix":""},{"dropping-particle":"","family":"Ford","given":"Michael J","non-dropping-particle":"","parse-names":false,"suffix":""},{"dropping-particle":"","family":"Blouin","given":"Michael S","non-dropping-particle":"","parse-names":false,"suffix":""}],"container-title":"Evolutionary Applications","id":"ITEM-1","issue":"2","issued":{"date-parts":[["2008"]]},"page":"342-355","publisher":"Wiley Online Library","title":"Fitness of hatchery‐reared salmonids in the wild","type":"article-journal","volume":"1"},"uris":["http://www.mendeley.com/documents/?uuid=a908e5d4-eb80-4da8-8bb2-9f2716bad935"]},{"id":"ITEM-2","itemData":{"DOI":"10.1111/j.1752-4571.2009.00115.x","ISSN":"1752-4571","author":[{"dropping-particle":"","family":"Bailey","given":"Michael M","non-dropping-particle":"","parse-names":false,"suffix":""},{"dropping-particle":"","family":"Lachapelle","given":"Kevin A","non-dropping-particle":"","parse-names":false,"suffix":""},{"dropping-particle":"","family":"Kinnison","given":"Michael T","non-dropping-particle":"","parse-names":false,"suffix":""}],"container-title":"Evolutionary applications","id":"ITEM-2","issue":"4","issued":{"date-parts":[["2010"]]},"page":"340-351","publisher":"Wiley Online Library","title":"Ontogenetic selection on hatchery salmon in the wild: natural selection on artificial phenotypes","type":"article-journal","volume":"3"},"uris":["http://www.mendeley.com/documents/?uuid=a4457ac8-2630-4cca-875f-4faddb80ced1"]},{"id":"ITEM-3","itemData":{"DOI":"10.1111/eva.12183","ISSN":"1752-4571","author":[{"dropping-particle":"","family":"Christie","given":"Mark R","non-dropping-particle":"","parse-names":false,"suffix":""},{"dropping-particle":"","family":"Ford","given":"Michael J","non-dropping-particle":"","parse-names":false,"suffix":""},{"dropping-particle":"","family":"Blouin","given":"Michael S","non-dropping-particle":"","parse-names":false,"suffix":""}],"container-title":"Evolutionary Applications","id":"ITEM-3","issue":"8","issued":{"date-parts":[["2014"]]},"page":"883-896","publisher":"Wiley Online Library","title":"On the reproductive success of early‐generation hatchery fish in the wild","type":"article-journal","volume":"7"},"uris":["http://www.mendeley.com/documents/?uuid=ab865bce-c859-4e64-ac8d-d12886aa4b2c"]}],"mendeley":{"formattedCitation":"(Araki et al., 2008; Bailey et al., 2010; Christie et al., 2014)","plainTextFormattedCitation":"(Araki et al., 2008; Bailey et al., 2010; Christie et al., 2014)","previouslyFormattedCitation":"(Araki et al., 2008; Bailey et al., 2010; Christie et al., 2014)"},"properties":{"noteIndex":0},"schema":"https://github.com/citation-style-language/schema/raw/master/csl-citation.json"}</w:instrText>
      </w:r>
      <w:r w:rsidR="0020273A">
        <w:fldChar w:fldCharType="separate"/>
      </w:r>
      <w:r w:rsidR="0020273A" w:rsidRPr="0020273A">
        <w:rPr>
          <w:noProof/>
        </w:rPr>
        <w:t>(Araki et al., 2008; Bailey et al., 2010; Christie et al., 2014)</w:t>
      </w:r>
      <w:r w:rsidR="0020273A">
        <w:fldChar w:fldCharType="end"/>
      </w:r>
      <w:r>
        <w:t>. Offspring from parents haphazardly selected for artificial breeding and reared in captivity before release have the potential to induce strong directional selection and harm naturally recruiting populations</w:t>
      </w:r>
      <w:r w:rsidR="0020273A">
        <w:t xml:space="preserve"> </w:t>
      </w:r>
      <w:r w:rsidR="0020273A">
        <w:fldChar w:fldCharType="begin" w:fldLock="1"/>
      </w:r>
      <w:r w:rsidR="0020273A">
        <w:instrText>ADDIN CSL_CITATION {"citationItems":[{"id":"ITEM-1","itemData":{"DOI":"10.1016/j.aquaculture.2010.05.036","ISSN":"0044-8486","abstract":"Hatchery fish stocking for stock enhancement has been operated at a massive and global scale. However, the use of hatchery fish as a means of stock enhancement is highly controversial, and little is known about its effects on wild stock and consequences for stock enhancement. Here we review the scientific literature on this subject in order to address a fundamental question - is hatchery stocking a help or harm for wild stock and stock enhancement? We summarized 266 peer-reviewed papers that were published in the last 50 years, which describe empirical case studies on ecology and genetics of hatchery stocks and their effects on stock enhancement. Specifically, we asked whether hatchery stock and wild stock differed in fitness and the level of genetic variation, and whether stocking affected population abundance. Seventy studies contained comparisons between hatchery and wild stocks, out of which 23 studies showed significantly negative effects of hatchery rearing on the fitness of stocked fish, and 28 studies showed reduced genetic variation in hatchery populations. None of these studies suggested a positive genetic effect on the fitness of hatchery-reared individuals after release. These results suggest that negative effects of hatchery rearing are not just a concern but undeniably present in many aquaculture species. In a few cases, however, no obvious effect of hatchery rearing was observed, and a positive contribution of hatchery stock to the abundance of fish populations was indicated. These examples suggest that there is a chance to improve hatchery practices and mitigate the negative effects on wild stocks, although scientific data supporting the positive effect on stock enhancement are largely missing at this moment. Technically, microsatellite-based parentage assignments have been proven as a useful tool for the evaluation of reproductive fitness in natural settings, which is a key for stock enhancement by hatchery-based stocking. We discuss implications of these results, as well as their limitations and future directions. © 2010 Elsevier B.V.","author":[{"dropping-particle":"","family":"Araki","given":"Hitoshi","non-dropping-particle":"","parse-names":false,"suffix":""},{"dropping-particle":"","family":"Schmid","given":"Corinne","non-dropping-particle":"","parse-names":false,"suffix":""}],"container-title":"Aquaculture","id":"ITEM-1","issue":"SUPPL.1","issued":{"date-parts":[["2010"]]},"page":"S2-S11","publisher":"Elsevier","title":"Is hatchery stocking a help or harm?: Evidence, limitations and future directions in ecological and genetic surveys","type":"article-journal","volume":"308"},"uris":["http://www.mendeley.com/documents/?uuid=8c1b1b99-7136-4c00-88f7-ad6a7fc76c31"]},{"id":"ITEM-2","itemData":{"DOI":"10.1080/10402381.2019.1678535","ISSN":"1040-2381","author":[{"dropping-particle":"","family":"Tingley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Management","id":"ITEM-2","issue":"4","issued":{"date-parts":[["2019"]]},"page":"435-452","publisher":"Taylor &amp; Francis","title":"Adapting to climate change: guidance for the management of inland glacial lake fisheries","type":"article-journal","volume":"35"},"uris":["http://www.mendeley.com/documents/?uuid=1fee1c6f-edbe-4113-8584-b50f7065b9e0"]}],"mendeley":{"formattedCitation":"(Araki and Schmid, 2010; Tingley III et al., 2019)","plainTextFormattedCitation":"(Araki and Schmid, 2010; Tingley III et al., 2019)","previouslyFormattedCitation":"(Araki and Schmid, 2010; Tingley III et al., 2019)"},"properties":{"noteIndex":0},"schema":"https://github.com/citation-style-language/schema/raw/master/csl-citation.json"}</w:instrText>
      </w:r>
      <w:r w:rsidR="0020273A">
        <w:fldChar w:fldCharType="separate"/>
      </w:r>
      <w:r w:rsidR="0020273A" w:rsidRPr="0020273A">
        <w:rPr>
          <w:noProof/>
        </w:rPr>
        <w:t>(Araki and Schmid, 2010; Tingley III et al., 2019)</w:t>
      </w:r>
      <w:r w:rsidR="0020273A">
        <w:fldChar w:fldCharType="end"/>
      </w:r>
      <w:r>
        <w:t>. Transgenerational effect of lower larval performance and its potential effect on the response to selection are unknown but warrants investigation</w:t>
      </w:r>
      <w:r w:rsidR="0020273A">
        <w:t xml:space="preserve"> </w:t>
      </w:r>
      <w:r w:rsidR="0020273A">
        <w:fldChar w:fldCharType="begin" w:fldLock="1"/>
      </w:r>
      <w:r w:rsidR="0020273A">
        <w:instrText>ADDIN CSL_CITATION {"citationItems":[{"id":"ITEM-1","itemData":{"DOI":"10.1111/j.1752-4571.2008.00026.x","ISSN":"1752-4571","author":[{"dropping-particle":"","family":"Araki","given":"Hitoshi","non-dropping-particle":"","parse-names":false,"suffix":""},{"dropping-particle":"","family":"Berejikian","given":"Barry A","non-dropping-particle":"","parse-names":false,"suffix":""},{"dropping-particle":"","family":"Ford","given":"Michael J","non-dropping-particle":"","parse-names":false,"suffix":""},{"dropping-particle":"","family":"Blouin","given":"Michael S","non-dropping-particle":"","parse-names":false,"suffix":""}],"container-title":"Evolutionary Applications","id":"ITEM-1","issue":"2","issued":{"date-parts":[["2008"]]},"page":"342-355","publisher":"Wiley Online Library","title":"Fitness of hatchery‐reared salmonids in the wild","type":"article-journal","volume":"1"},"uris":["http://www.mendeley.com/documents/?uuid=a908e5d4-eb80-4da8-8bb2-9f2716bad935"]},{"id":"ITEM-2","itemData":{"DOI":"10.1016/j.aquaculture.2010.05.036","ISSN":"0044-8486","abstract":"Hatchery fish stocking for stock enhancement has been operated at a massive and global scale. However, the use of hatchery fish as a means of stock enhancement is highly controversial, and little is known about its effects on wild stock and consequences for stock enhancement. Here we review the scientific literature on this subject in order to address a fundamental question - is hatchery stocking a help or harm for wild stock and stock enhancement? We summarized 266 peer-reviewed papers that were published in the last 50 years, which describe empirical case studies on ecology and genetics of hatchery stocks and their effects on stock enhancement. Specifically, we asked whether hatchery stock and wild stock differed in fitness and the level of genetic variation, and whether stocking affected population abundance. Seventy studies contained comparisons between hatchery and wild stocks, out of which 23 studies showed significantly negative effects of hatchery rearing on the fitness of stocked fish, and 28 studies showed reduced genetic variation in hatchery populations. None of these studies suggested a positive genetic effect on the fitness of hatchery-reared individuals after release. These results suggest that negative effects of hatchery rearing are not just a concern but undeniably present in many aquaculture species. In a few cases, however, no obvious effect of hatchery rearing was observed, and a positive contribution of hatchery stock to the abundance of fish populations was indicated. These examples suggest that there is a chance to improve hatchery practices and mitigate the negative effects on wild stocks, although scientific data supporting the positive effect on stock enhancement are largely missing at this moment. Technically, microsatellite-based parentage assignments have been proven as a useful tool for the evaluation of reproductive fitness in natural settings, which is a key for stock enhancement by hatchery-based stocking. We discuss implications of these results, as well as their limitations and future directions. © 2010 Elsevier B.V.","author":[{"dropping-particle":"","family":"Araki","given":"Hitoshi","non-dropping-particle":"","parse-names":false,"suffix":""},{"dropping-particle":"","family":"Schmid","given":"Corinne","non-dropping-particle":"","parse-names":false,"suffix":""}],"container-title":"Aquaculture","id":"ITEM-2","issue":"SUPPL.1","issued":{"date-parts":[["2010"]]},"page":"S2-S11","publisher":"Elsevier","title":"Is hatchery stocking a help or harm?: Evidence, limitations and future directions in ecological and genetic surveys","type":"article-journal","volume":"308"},"uris":["http://www.mendeley.com/documents/?uuid=8c1b1b99-7136-4c00-88f7-ad6a7fc76c31"]},{"id":"ITEM-3","itemData":{"DOI":"10.1111/eva.12183","ISSN":"1752-4571","author":[{"dropping-particle":"","family":"Christie","given":"Mark R","non-dropping-particle":"","parse-names":false,"suffix":""},{"dropping-particle":"","family":"Ford","given":"Michael J","non-dropping-particle":"","parse-names":false,"suffix":""},{"dropping-particle":"","family":"Blouin","given":"Michael S","non-dropping-particle":"","parse-names":false,"suffix":""}],"container-title":"Evolutionary Applications","id":"ITEM-3","issue":"8","issued":{"date-parts":[["2014"]]},"page":"883-896","publisher":"Wiley Online Library","title":"On the reproductive success of early‐generation hatchery fish in the wild","type":"article-journal","volume":"7"},"uris":["http://www.mendeley.com/documents/?uuid=ab865bce-c859-4e64-ac8d-d12886aa4b2c"]},{"id":"ITEM-4","itemData":{"DOI":"10.1046/j.1523-1739.2002.00257.x","ISSN":"0888-8892","author":[{"dropping-particle":"","family":"Ford","given":"Michael J","non-dropping-particle":"","parse-names":false,"suffix":""}],"container-title":"Conservation Biology","id":"ITEM-4","issue":"3","issued":{"date-parts":[["2002"]]},"page":"815-825","title":"Selection in captivity during supportive breeding may reduce fitness in the wild","type":"article-journal","volume":"16"},"uris":["http://www.mendeley.com/documents/?uuid=807fafba-454f-4cce-b2e0-7fc0c5b29c9e"]}],"mendeley":{"formattedCitation":"(Araki et al., 2008; Araki and Schmid, 2010; Christie et al., 2014; Ford, 2002)","plainTextFormattedCitation":"(Araki et al., 2008; Araki and Schmid, 2010; Christie et al., 2014; Ford, 2002)","previouslyFormattedCitation":"(Araki et al., 2008; Araki and Schmid, 2010; Christie et al., 2014; Ford, 2002)"},"properties":{"noteIndex":0},"schema":"https://github.com/citation-style-language/schema/raw/master/csl-citation.json"}</w:instrText>
      </w:r>
      <w:r w:rsidR="0020273A">
        <w:fldChar w:fldCharType="separate"/>
      </w:r>
      <w:r w:rsidR="0020273A" w:rsidRPr="0020273A">
        <w:rPr>
          <w:noProof/>
        </w:rPr>
        <w:t>(Araki et al., 2008; Araki and Schmid, 2010; Christie et al., 2014; Ford, 2002)</w:t>
      </w:r>
      <w:r w:rsidR="0020273A">
        <w:fldChar w:fldCharType="end"/>
      </w:r>
      <w:r>
        <w:t>. The consequences an artificial environment may have on the genetic diversity within a population and fitness of post-stocking individuals needs to be considered in ongoing restoration and conservation efforts</w:t>
      </w:r>
      <w:r w:rsidR="0020273A">
        <w:t xml:space="preserve"> </w:t>
      </w:r>
      <w:r w:rsidR="0020273A">
        <w:fldChar w:fldCharType="begin" w:fldLock="1"/>
      </w:r>
      <w:r w:rsidR="00E62D02">
        <w:instrText>ADDIN CSL_CITATION {"citationItems":[{"id":"ITEM-1","itemData":{"DOI":"10.1080/10402381.2019.1678535","ISSN":"1040-2381","author":[{"dropping-particle":"","family":"Tingley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Management","id":"ITEM-1","issue":"4","issued":{"date-parts":[["2019"]]},"page":"435-452","publisher":"Taylor &amp; Francis","title":"Adapting to climate change: guidance for the management of inland glacial lake fisheries","type":"article-journal","volume":"35"},"uris":["http://www.mendeley.com/documents/?uuid=1fee1c6f-edbe-4113-8584-b50f7065b9e0"]}],"mendeley":{"formattedCitation":"(Tingley III et al., 2019)","plainTextFormattedCitation":"(Tingley III et al., 2019)","previouslyFormattedCitation":"(Tingley III et al., 2019)"},"properties":{"noteIndex":0},"schema":"https://github.com/citation-style-language/schema/raw/master/csl-citation.json"}</w:instrText>
      </w:r>
      <w:r w:rsidR="0020273A">
        <w:fldChar w:fldCharType="separate"/>
      </w:r>
      <w:r w:rsidR="0020273A" w:rsidRPr="0020273A">
        <w:rPr>
          <w:noProof/>
        </w:rPr>
        <w:t>(Tingley III et al., 2019)</w:t>
      </w:r>
      <w:r w:rsidR="0020273A">
        <w:fldChar w:fldCharType="end"/>
      </w:r>
      <w:r>
        <w:t>.</w:t>
      </w:r>
    </w:p>
    <w:p w14:paraId="63F1F16D" w14:textId="77777777" w:rsidR="0074412D" w:rsidRDefault="0074412D">
      <w:pPr>
        <w:widowControl w:val="0"/>
        <w:spacing w:line="360" w:lineRule="auto"/>
        <w:ind w:right="40"/>
      </w:pPr>
    </w:p>
    <w:p w14:paraId="53C7DDB4" w14:textId="77777777" w:rsidR="0074412D" w:rsidRDefault="00AE3A16">
      <w:pPr>
        <w:widowControl w:val="0"/>
        <w:spacing w:line="360" w:lineRule="auto"/>
        <w:ind w:right="40"/>
      </w:pPr>
      <w:r>
        <w:t>Identifying the genetic mechanisms (</w:t>
      </w:r>
      <w:r>
        <w:rPr>
          <w:i/>
        </w:rPr>
        <w:t>i.e.,</w:t>
      </w:r>
      <w:r>
        <w:t xml:space="preserve"> SNPs and gene expression) involved in the thermal adaptation and acclimation of coregonine populations is an important next step. Variation in certain genetic markers and survival under thermal stress may allow managers to determine the genotypes associated with increased survival at variable or increasing temperatures</w:t>
      </w:r>
      <w:r w:rsidR="00E62D02">
        <w:t xml:space="preserve"> </w:t>
      </w:r>
      <w:r w:rsidR="00E62D02">
        <w:fldChar w:fldCharType="begin" w:fldLock="1"/>
      </w:r>
      <w:r w:rsidR="00DD2C47">
        <w:instrText>ADDIN CSL_CITATION {"citationItems":[{"id":"ITEM-1","itemData":{"DOI":"10.1111/mec.12240","ISSN":"1365-294X","author":[{"dropping-particle":"","family":"Narum","given":"Shawn R","non-dropping-particle":"","parse-names":false,"suffix":""},{"dropping-particle":"","family":"Campbell","given":"Nathan R","non-dropping-particle":"","parse-names":false,"suffix":""},{"dropping-particle":"","family":"Meyer","given":"Kevin A","non-dropping-particle":"","parse-names":false,"suffix":""},{"dropping-particle":"","family":"Miller","given":"Michael R","non-dropping-particle":"","parse-names":false,"suffix":""},{"dropping-particle":"","family":"Hardy","given":"Ronald W","non-dropping-particle":"","parse-names":false,"suffix":""}],"container-title":"Molecular Ecology","id":"ITEM-1","issue":"11","issued":{"date-parts":[["2013"]]},"page":"3090-3097","title":"Thermal adaptation and acclimation of ectotherms from differing aquatic climates","type":"article-journal","volume":"22"},"uris":["http://www.mendeley.com/documents/?uuid=8de3d2bd-0f44-457d-927c-86865997c058"]}],"mendeley":{"formattedCitation":"(Narum et al., 2013)","plainTextFormattedCitation":"(Narum et al., 2013)","previouslyFormattedCitation":"(Narum et al., 2013)"},"properties":{"noteIndex":0},"schema":"https://github.com/citation-style-language/schema/raw/master/csl-citation.json"}</w:instrText>
      </w:r>
      <w:r w:rsidR="00E62D02">
        <w:fldChar w:fldCharType="separate"/>
      </w:r>
      <w:r w:rsidR="00E62D02" w:rsidRPr="00E62D02">
        <w:rPr>
          <w:noProof/>
        </w:rPr>
        <w:t>(Narum et al., 2013)</w:t>
      </w:r>
      <w:r w:rsidR="00E62D02">
        <w:fldChar w:fldCharType="end"/>
      </w:r>
      <w:r>
        <w:t xml:space="preserve">. Examining gene expression across populations and temperature treatments will help </w:t>
      </w:r>
      <w:r>
        <w:lastRenderedPageBreak/>
        <w:t>identify and evaluate the function of differentially expressed genes and potential physiological pathways that may be disproportionately under- or over-represented with thermal stress</w:t>
      </w:r>
      <w:r w:rsidR="00DD2C47">
        <w:t xml:space="preserve"> </w:t>
      </w:r>
      <w:r w:rsidR="00DD2C47">
        <w:fldChar w:fldCharType="begin" w:fldLock="1"/>
      </w:r>
      <w:r w:rsidR="00AD5427">
        <w:instrText>ADDIN CSL_CITATION {"citationItems":[{"id":"ITEM-1","itemData":{"DOI":"10.1101/311464","abstract":"In contrast to the plethora of studies focusing on the genomic basis of adaptive phenotypic divergence, the role of gene expression during speciation has been much less investigated and consequently, less understood. Yet, the convergence of differential gene expression patterns between closely related species-pairs might reflect the role of natural selection during the process of ecological speciation. Here, we test for intercontinental convergence in differential transcriptional signatures between limnetic and benthic sympatric species-pairs of Lake Whitefish (Coregonus clupeaformis) and its sister-species, the European Whitefish (C. lavaretus). We analysed six replicated sympatric species-pairs from North America, Norway and Switzerland. Following de novo transcriptome assembly based on RNAseq data, we characterized genomic variation and differential gene expression between sympatric limnetic and benthic species but also across regions and continents. We found significantly differentially expressed genes (DEG) between limnetic and benthic whitefish by analyzing orthologous genes. DEG were enriched in shared polymorphism among sister-species, supporting the idea that some ancestral polymorphisms involved in parallel phenotypic divergence between sympatric species-pairs are maintained over long-term by the interaction of selection and gene flow. Using both and genotypes to infer polygenic selection and co-variation of genes expression involved in the same metabolic pathways, we identified parallel outliers and DEG with genes primarily over-expressed in limnetic species relative to the benthic species. Finally, we discovered a cis-eQTL associated with variable level of gene expression related to a trait involved in limnetic-benthic species divergence, which is shared in parallel across continents despite 500,000 years of geographic isolation. Overall, comparative transcriptomics across continents allowed identifying biological functions and candidate genes enriched in shared polymorphism associated with parallel phenotypic divergence across species-pairs of the sister-species complex from different continents, consistent with a fundamental role of longstanding natural selection on phenotypic traits involved in the ecological speciation of limnetic/benthic whitefish species-pairs.","author":[{"dropping-particle":"","family":"Rougeux","given":"Clément","non-dropping-particle":"","parse-names":false,"suffix":""},{"dropping-particle":"","family":"Gagnaire","given":"Pierre-Alexandre","non-dropping-particle":"","parse-names":false,"suffix":""},{"dropping-particle":"","family":"Praebel","given":"Kim","non-dropping-particle":"","parse-names":false,"suffix":""},{"dropping-particle":"","family":"Seehausen","given":"Ole","non-dropping-particle":"","parse-names":false,"suffix":""},{"dropping-particle":"","family":"Bernatchez","given":"Louis","non-dropping-particle":"","parse-names":false,"suffix":""}],"container-title":"bioRxiv","id":"ITEM-1","issued":{"date-parts":[["2018","1","1"]]},"title":"Convergent transcriptomic landscapes under polygenic selection accompany inter- continental parallel evolution within a Nearctic Coregonus (Salmonidae) sister- species complex","type":"article-journal"},"uris":["http://www.mendeley.com/documents/?uuid=533c9da2-4669-4c9a-be2f-66a465f0288f"]}],"mendeley":{"formattedCitation":"(Rougeux et al., 2018)","plainTextFormattedCitation":"(Rougeux et al., 2018)","previouslyFormattedCitation":"(Rougeux et al., 2018)"},"properties":{"noteIndex":0},"schema":"https://github.com/citation-style-language/schema/raw/master/csl-citation.json"}</w:instrText>
      </w:r>
      <w:r w:rsidR="00DD2C47">
        <w:fldChar w:fldCharType="separate"/>
      </w:r>
      <w:r w:rsidR="00DD2C47" w:rsidRPr="00DD2C47">
        <w:rPr>
          <w:noProof/>
        </w:rPr>
        <w:t>(Rougeux et al., 2018)</w:t>
      </w:r>
      <w:r w:rsidR="00DD2C47">
        <w:fldChar w:fldCharType="end"/>
      </w:r>
      <w:r>
        <w:t>. Furthermore, the combination of genomic tools (</w:t>
      </w:r>
      <w:r>
        <w:rPr>
          <w:i/>
        </w:rPr>
        <w:t xml:space="preserve">e.g., </w:t>
      </w:r>
      <w:r>
        <w:t>genome-wide association study and RNA-seq) in thermal ecology experiments can provide valuable insight into the functional significance of markers associated with thermal tolerance</w:t>
      </w:r>
      <w:r w:rsidR="00AD5427">
        <w:t xml:space="preserve"> </w:t>
      </w:r>
      <w:r w:rsidR="00AD5427">
        <w:fldChar w:fldCharType="begin" w:fldLock="1"/>
      </w:r>
      <w:r w:rsidR="00AD5427">
        <w:instrText>ADDIN CSL_CITATION {"citationItems":[{"id":"ITEM-1","itemData":{"DOI":"10.1101/311464","abstract":"In contrast to the plethora of studies focusing on the genomic basis of adaptive phenotypic divergence, the role of gene expression during speciation has been much less investigated and consequently, less understood. Yet, the convergence of differential gene expression patterns between closely related species-pairs might reflect the role of natural selection during the process of ecological speciation. Here, we test for intercontinental convergence in differential transcriptional signatures between limnetic and benthic sympatric species-pairs of Lake Whitefish (Coregonus clupeaformis) and its sister-species, the European Whitefish (C. lavaretus). We analysed six replicated sympatric species-pairs from North America, Norway and Switzerland. Following de novo transcriptome assembly based on RNAseq data, we characterized genomic variation and differential gene expression between sympatric limnetic and benthic species but also across regions and continents. We found significantly differentially expressed genes (DEG) between limnetic and benthic whitefish by analyzing orthologous genes. DEG were enriched in shared polymorphism among sister-species, supporting the idea that some ancestral polymorphisms involved in parallel phenotypic divergence between sympatric species-pairs are maintained over long-term by the interaction of selection and gene flow. Using both and genotypes to infer polygenic selection and co-variation of genes expression involved in the same metabolic pathways, we identified parallel outliers and DEG with genes primarily over-expressed in limnetic species relative to the benthic species. Finally, we discovered a cis-eQTL associated with variable level of gene expression related to a trait involved in limnetic-benthic species divergence, which is shared in parallel across continents despite 500,000 years of geographic isolation. Overall, comparative transcriptomics across continents allowed identifying biological functions and candidate genes enriched in shared polymorphism associated with parallel phenotypic divergence across species-pairs of the sister-species complex from different continents, consistent with a fundamental role of longstanding natural selection on phenotypic traits involved in the ecological speciation of limnetic/benthic whitefish species-pairs.","author":[{"dropping-particle":"","family":"Rougeux","given":"Clément","non-dropping-particle":"","parse-names":false,"suffix":""},{"dropping-particle":"","family":"Gagnaire","given":"Pierre-Alexandre","non-dropping-particle":"","parse-names":false,"suffix":""},{"dropping-particle":"","family":"Praebel","given":"Kim","non-dropping-particle":"","parse-names":false,"suffix":""},{"dropping-particle":"","family":"Seehausen","given":"Ole","non-dropping-particle":"","parse-names":false,"suffix":""},{"dropping-particle":"","family":"Bernatchez","given":"Louis","non-dropping-particle":"","parse-names":false,"suffix":""}],"container-title":"bioRxiv","id":"ITEM-1","issued":{"date-parts":[["2018","1","1"]]},"title":"Convergent transcriptomic landscapes under polygenic selection accompany inter- continental parallel evolution within a Nearctic Coregonus (Salmonidae) sister- species complex","type":"article-journal"},"uris":["http://www.mendeley.com/documents/?uuid=533c9da2-4669-4c9a-be2f-66a465f0288f"]}],"mendeley":{"formattedCitation":"(Rougeux et al., 2018)","plainTextFormattedCitation":"(Rougeux et al., 2018)","previouslyFormattedCitation":"(Rougeux et al., 2018)"},"properties":{"noteIndex":0},"schema":"https://github.com/citation-style-language/schema/raw/master/csl-citation.json"}</w:instrText>
      </w:r>
      <w:r w:rsidR="00AD5427">
        <w:fldChar w:fldCharType="separate"/>
      </w:r>
      <w:r w:rsidR="00AD5427" w:rsidRPr="00AD5427">
        <w:rPr>
          <w:noProof/>
        </w:rPr>
        <w:t>(Rougeux et al., 2018)</w:t>
      </w:r>
      <w:r w:rsidR="00AD5427">
        <w:fldChar w:fldCharType="end"/>
      </w:r>
      <w:r>
        <w:t>. Considerable progress has been recently made in advancing our genomic knowledge of Laurentian Great Lakes coregonines that will provide a foundation for this work</w:t>
      </w:r>
      <w:r w:rsidR="00AD5427">
        <w:t xml:space="preserve"> </w:t>
      </w:r>
      <w:r w:rsidR="00AD5427">
        <w:fldChar w:fldCharType="begin" w:fldLock="1"/>
      </w:r>
      <w:r w:rsidR="00AD5427">
        <w:instrText>ADDIN CSL_CITATION {"citationItems":[{"id":"ITEM-1","itemData":{"DOI":"10.1111/eva.12919","ISSN":"1752-4571","author":[{"dropping-particle":"","family":"Ackiss","given":"Amanda S","non-dropping-particle":"","parse-names":false,"suffix":""},{"dropping-particle":"","family":"Larson","given":"Wesley A","non-dropping-particle":"","parse-names":false,"suffix":""},{"dropping-particle":"","family":"Stott","given":"Wendylee","non-dropping-particle":"","parse-names":false,"suffix":""}],"container-title":"Evolutionary Applications","id":"ITEM-1","issue":"5","issued":{"date-parts":[["2020"]]},"page":"1037-1054","publisher":"Wiley Online Library","title":"Genotyping‐by‐sequencing illuminates high levels of divergence among sympatric forms of coregonines in the Laurentian Great Lakes","type":"article-journal","volume":"13"},"uris":["http://www.mendeley.com/documents/?uuid=053ab8fa-9ede-4d2d-946d-ecb6dbda366f"]},{"id":"ITEM-2","itemData":{"DOI":"10.1534/g3.120.401497","ISSN":"2160-1836","author":[{"dropping-particle":"","family":"Blumstein","given":"Danielle M","non-dropping-particle":"","parse-names":false,"suffix":""},{"dropping-particle":"","family":"Campbell","given":"Matthew A","non-dropping-particle":"","parse-names":false,"suffix":""},{"dropping-particle":"","family":"Hale","given":"Matthew C","non-dropping-particle":"","parse-names":false,"suffix":""},{"dropping-particle":"","family":"Sutherland","given":"Ben J G","non-dropping-particle":"","parse-names":false,"suffix":""},{"dropping-particle":"","family":"McKinney","given":"Garrett J","non-dropping-particle":"","parse-names":false,"suffix":""},{"dropping-particle":"","family":"Stott","given":"Wendylee","non-dropping-particle":"","parse-names":false,"suffix":""},{"dropping-particle":"","family":"Larson","given":"Wesley A","non-dropping-particle":"","parse-names":false,"suffix":""}],"container-title":"G3: Genes, Genomes, Genetics","id":"ITEM-2","issue":"8","issued":{"date-parts":[["2020"]]},"page":"2863-2878","title":"Comparative genomic analyses and a novel linkage map for cisco (Coregonus artedi) provide insights into chromosomal evolution and rediploidization across salmonids","type":"article-journal","volume":"10"},"uris":["http://www.mendeley.com/documents/?uuid=be66df7f-758c-463d-b28d-edcab49ed214"]},{"id":"ITEM-3","itemData":{"DOI":"10.1093/gbe/evaa237","ISSN":"1759-6653","author":[{"dropping-particle":"","family":"Eaton","given":"Katherine M","non-dropping-particle":"","parse-names":false,"suffix":""},{"dropping-particle":"","family":"Bernal","given":"Moisés A","non-dropping-particle":"","parse-names":false,"suffix":""},{"dropping-particle":"","family":"Backenstose","given":"Nathan J C","non-dropping-particle":"","parse-names":false,"suffix":""},{"dropping-particle":"","family":"Yule","given":"Daniel L","non-dropping-particle":"","parse-names":false,"suffix":""},{"dropping-particle":"","family":"Krabbenhoft","given":"Trevor J","non-dropping-particle":"","parse-names":false,"suffix":""}],"container-title":"Genome biology and evolution","id":"ITEM-3","issue":"2","issued":{"date-parts":[["2021"]]},"page":"evaa237","publisher":"Oxford University Press","title":"Nanopore amplicon sequencing reveals molecular convergence and local adaptation of rhodopsin in Great Lakes salmonids","type":"article-journal","volume":"13"},"uris":["http://www.mendeley.com/documents/?uuid=9742bf7d-8622-4cd3-87e1-a037a62bd919"]},{"id":"ITEM-4","itemData":{"author":[{"dropping-particle":"","family":"Lachance","given":"Hannah","non-dropping-particle":"","parse-names":false,"suffix":""},{"dropping-particle":"","family":"Ackiss","given":"Amanda S","non-dropping-particle":"","parse-names":false,"suffix":""},{"dropping-particle":"","family":"Larson","given":"Wesley A","non-dropping-particle":"","parse-names":false,"suffix":""},{"dropping-particle":"","family":"Vinson","given":"Mark R","non-dropping-particle":"","parse-names":false,"suffix":""},{"dropping-particle":"","family":"Stockwell","given":"Jason D","non-dropping-particle":"","parse-names":false,"suffix":""}],"container-title":"Journal of Great Lakes Research","id":"ITEM-4","issued":{"date-parts":[["2021"]]},"title":"Genomics reveals identity, phenology and population demographics of larval ciscoes (Coregonus artedi, C. hoyi, and C. kiyi) in the Apostle Islands, Lake Superior","type":"article-journal","volume":"In Review"},"uris":["http://www.mendeley.com/documents/?uuid=cf8c96bd-15c7-4c93-a6d4-8b88725de611"]}],"mendeley":{"formattedCitation":"(Ackiss et al., 2020; Blumstein et al., 2020; Eaton et al., 2021; Lachance et al., 2021)","manualFormatting":"(Ackiss et al., 2020; Blumstein et al., 2020; Eaton et al., 2021; Lachance et al., In Review)","plainTextFormattedCitation":"(Ackiss et al., 2020; Blumstein et al., 2020; Eaton et al., 2021; Lachance et al., 2021)","previouslyFormattedCitation":"(Ackiss et al., 2020; Blumstein et al., 2020; Eaton et al., 2021; Lachance et al., 2021)"},"properties":{"noteIndex":0},"schema":"https://github.com/citation-style-language/schema/raw/master/csl-citation.json"}</w:instrText>
      </w:r>
      <w:r w:rsidR="00AD5427">
        <w:fldChar w:fldCharType="separate"/>
      </w:r>
      <w:r w:rsidR="00AD5427" w:rsidRPr="00AD5427">
        <w:rPr>
          <w:noProof/>
        </w:rPr>
        <w:t xml:space="preserve">(Ackiss et al., 2020; Blumstein et al., 2020; Eaton et al., 2021; Lachance et al., </w:t>
      </w:r>
      <w:r w:rsidR="00AD5427">
        <w:rPr>
          <w:noProof/>
        </w:rPr>
        <w:t>In Review</w:t>
      </w:r>
      <w:r w:rsidR="00AD5427" w:rsidRPr="00AD5427">
        <w:rPr>
          <w:noProof/>
        </w:rPr>
        <w:t>)</w:t>
      </w:r>
      <w:r w:rsidR="00AD5427">
        <w:fldChar w:fldCharType="end"/>
      </w:r>
      <w:r>
        <w:t>.</w:t>
      </w:r>
    </w:p>
    <w:p w14:paraId="35912CF1" w14:textId="77777777" w:rsidR="0074412D" w:rsidRDefault="0074412D">
      <w:pPr>
        <w:widowControl w:val="0"/>
        <w:spacing w:line="360" w:lineRule="auto"/>
        <w:ind w:right="40"/>
      </w:pPr>
    </w:p>
    <w:p w14:paraId="1D75D845" w14:textId="77777777" w:rsidR="0074412D" w:rsidRDefault="00AE3A16">
      <w:pPr>
        <w:pStyle w:val="Heading4"/>
        <w:spacing w:before="0" w:after="0" w:line="360" w:lineRule="auto"/>
      </w:pPr>
      <w:bookmarkStart w:id="13" w:name="_heading=h.ee5m99w34m3d" w:colFirst="0" w:colLast="0"/>
      <w:bookmarkEnd w:id="13"/>
      <w:r>
        <w:t>Conclusion:</w:t>
      </w:r>
    </w:p>
    <w:p w14:paraId="4CF683D1" w14:textId="77777777" w:rsidR="0074412D" w:rsidRDefault="00AE3A16">
      <w:pPr>
        <w:spacing w:line="360" w:lineRule="auto"/>
        <w:rPr>
          <w:highlight w:val="white"/>
        </w:rPr>
      </w:pPr>
      <w:r>
        <w:t>The rapidity at which winter environments are changing has revealed our ‘blind spot’ for winter biology</w:t>
      </w:r>
      <w:r w:rsidR="00AD5427">
        <w:t xml:space="preserve"> </w:t>
      </w:r>
      <w:r w:rsidR="00AD5427">
        <w:fldChar w:fldCharType="begin" w:fldLock="1"/>
      </w:r>
      <w:r w:rsidR="00AD5427">
        <w:instrText>ADDIN CSL_CITATION {"citationItems":[{"id":"ITEM-1","itemData":{"DOI":"10.1029/2021jg006247","ISBN":"2169-8953","author":[{"dropping-particle":"","family":"Ozersky","given":"Ted","non-dropping-particle":"","parse-names":false,"suffix":""},{"dropping-particle":"","family":"Bramburger","given":"Andrew J","non-dropping-particle":"","parse-names":false,"suffix":""},{"dropping-particle":"","family":"Elgin","given":"Ashley K","non-dropping-particle":"","parse-names":false,"suffix":""},{"dropping-particle":"","family":"Vanderploeg","given":"Henry A","non-dropping-particle":"","parse-names":false,"suffix":""},{"dropping-particle":"","family":"Wang","given":"Jia","non-dropping-particle":"","parse-names":false,"suffix":""},{"dropping-particle":"","family":"Austin","given":"Jay A","non-dropping-particle":"","parse-names":false,"suffix":""},{"dropping-particle":"","family":"Carrick","given":"Hunter J","non-dropping-particle":"","parse-names":false,"suffix":""},{"dropping-particle":"","family":"Chavarie","given":"Louise","non-dropping-particle":"","parse-names":false,"suffix":""},{"dropping-particle":"","family":"Depew","given":"David C","non-dropping-particle":"","parse-names":false,"suffix":""},{"dropping-particle":"","family":"Fisk","given":"Aaron T","non-dropping-particle":"","parse-names":false,"suffix":""}],"container-title":"JGR: Biogeosciences","id":"ITEM-1","issue":"6","issued":{"date-parts":[["2021"]]},"page":"1-25","publisher":"Wiley Online Library","title":"The changing face of winter: Lessons and questions from the Laurentian Great Lakes","type":"article-journal","volume":"126"},"uris":["http://www.mendeley.com/documents/?uuid=a9c078ea-dc7d-4e6f-8308-e8e2f8ad3f30"]}],"mendeley":{"formattedCitation":"(Ozersky et al., 2021)","plainTextFormattedCitation":"(Ozersky et al., 2021)","previouslyFormattedCitation":"(Ozersky et al., 2021)"},"properties":{"noteIndex":0},"schema":"https://github.com/citation-style-language/schema/raw/master/csl-citation.json"}</w:instrText>
      </w:r>
      <w:r w:rsidR="00AD5427">
        <w:fldChar w:fldCharType="separate"/>
      </w:r>
      <w:r w:rsidR="00AD5427" w:rsidRPr="00AD5427">
        <w:rPr>
          <w:noProof/>
        </w:rPr>
        <w:t>(Ozersky et al., 2021)</w:t>
      </w:r>
      <w:r w:rsidR="00AD5427">
        <w:fldChar w:fldCharType="end"/>
      </w:r>
      <w:r>
        <w:t>. The results presented here and elsewhere</w:t>
      </w:r>
      <w:r w:rsidR="00AD5427">
        <w:t xml:space="preserve"> </w:t>
      </w:r>
      <w:r w:rsidR="00AD5427">
        <w:fldChar w:fldCharType="begin" w:fldLock="1"/>
      </w:r>
      <w:r w:rsidR="00AD5427">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J","non-dropping-particle":"","parse-names":false,"suffix":""}],"container-title":"Hydrobiologia","id":"ITEM-2","issue":"1","issued":{"date-parts":[["2016"]]},"language":"English","page":"135-143","title":"Environmental and genetic effects on larval hatching time in two coregonids","type":"article-journal","volume":"780"},"uris":["http://www.mendeley.com/documents/?uuid=0d549f7f-c7c3-3965-9f8a-2eeacb37787f"]},{"id":"ITEM-3","itemData":{"DOI":"10.1101/2021.02.13.431107","author":[{"dropping-particle":"","family":"Stewart","given":"Taylor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D","non-dropping-particle":"","parse-names":false,"suffix":""}],"container-title":"Hydrobiologia","id":"ITEM-3","issued":{"date-parts":[["2021"]]},"title":"Influence of warming temperatures on coregonine embryogenesis within and among species","type":"article-journal","volume":"In press"},"uris":["http://www.mendeley.com/documents/?uuid=2baba669-970f-4e48-b843-5686e57dbf08"]},{"id":"ITEM-4","itemData":{"DOI":"10.1101/2021.03.23.436622","author":[{"dropping-particle":"","family":"Stewart","given":"Taylor R","non-dropping-particle":"","parse-names":false,"suffix":""},{"dropping-particle":"","family":"Vinson","given":"Mark R","non-dropping-particle":"","parse-names":false,"suffix":""},{"dropping-particle":"","family":"Stockwell","given":"Jason D","non-dropping-particle":"","parse-names":false,"suffix":""}],"container-title":"Journal of Great Lakes Research","id":"ITEM-4","issued":{"date-parts":[["2021"]]},"title":"Shining a light on Laurentian Great Lakes cisco (Coregonus artedi): how ice coverage may impact embryonic development","type":"article-journal","volume":"In Review"},"uris":["http://www.mendeley.com/documents/?uuid=22a9e016-5e35-4c97-a866-77edb78a6183"]}],"mendeley":{"formattedCitation":"(Karjalainen et al., 2016, 2015; Stewart et al., 2021a, 2021b)","plainTextFormattedCitation":"(Karjalainen et al., 2016, 2015; Stewart et al., 2021a, 2021b)","previouslyFormattedCitation":"(Karjalainen et al., 2016, 2015; Stewart et al., 2021a, 2021b)"},"properties":{"noteIndex":0},"schema":"https://github.com/citation-style-language/schema/raw/master/csl-citation.json"}</w:instrText>
      </w:r>
      <w:r w:rsidR="00AD5427">
        <w:fldChar w:fldCharType="separate"/>
      </w:r>
      <w:r w:rsidR="00AD5427" w:rsidRPr="00AD5427">
        <w:rPr>
          <w:noProof/>
        </w:rPr>
        <w:t>(Karjalainen et al., 2016, 2015; Stewart et al., 2021a, 2021b)</w:t>
      </w:r>
      <w:r w:rsidR="00AD5427">
        <w:fldChar w:fldCharType="end"/>
      </w:r>
      <w:r>
        <w:t xml:space="preserve"> focus on how coregonine reproduction may be impacted by a warming climate and suggest that while we have much to learn, the effects of warming winters will vary among populations and with the magnitude of warming. These results highlight the importance of integrating natural habitat preferences into stock propagation programs to ensure offspring are set up for success upon reintroduction. A challenge for managers and propagation facilities is to consider the impact embryo incubation conditions may have on larval survival and performance in relation to production targets.</w:t>
      </w:r>
      <w:r>
        <w:rPr>
          <w:highlight w:val="white"/>
        </w:rPr>
        <w:t xml:space="preserve"> Additionally, </w:t>
      </w:r>
      <w:r>
        <w:t>propagation and stocking may accomplish the short-term restoration objective of supplementing wild populations, but other limiting factors (</w:t>
      </w:r>
      <w:r>
        <w:rPr>
          <w:i/>
        </w:rPr>
        <w:t>e.g.,</w:t>
      </w:r>
      <w:r>
        <w:t xml:space="preserve"> habitat loss, anthropogenic disturbances, water quality, invasive species) also need to be addressed to achieve long-term population conservation and viability</w:t>
      </w:r>
      <w:r w:rsidR="00AD5427">
        <w:t xml:space="preserve"> </w:t>
      </w:r>
      <w:r w:rsidR="00AD5427">
        <w:fldChar w:fldCharType="begin" w:fldLock="1"/>
      </w:r>
      <w:r w:rsidR="00AD5427">
        <w:instrText>ADDIN CSL_CITATION {"citationItems":[{"id":"ITEM-1","itemData":{"DOI":"10.1080/10402381.2019.1678535","ISSN":"1040-2381","author":[{"dropping-particle":"","family":"Tingley III","given":"Ralph W","non-dropping-particle":"","parse-names":false,"suffix":""},{"dropping-particle":"","family":"Paukert","given":"Craig","non-dropping-particle":"","parse-names":false,"suffix":""},{"dropping-particle":"","family":"Sass","given":"Greg G","non-dropping-particle":"","parse-names":false,"suffix":""},{"dropping-particle":"","family":"Jacobson","given":"Peter C","non-dropping-particle":"","parse-names":false,"suffix":""},{"dropping-particle":"","family":"Hansen","given":"Gretchen J A","non-dropping-particle":"","parse-names":false,"suffix":""},{"dropping-particle":"","family":"Lynch","given":"Abigail J","non-dropping-particle":"","parse-names":false,"suffix":""},{"dropping-particle":"","family":"Shannon","given":"P Danielle","non-dropping-particle":"","parse-names":false,"suffix":""}],"container-title":"Lake and Reservoir Management","id":"ITEM-1","issue":"4","issued":{"date-parts":[["2019"]]},"page":"435-452","publisher":"Taylor &amp; Francis","title":"Adapting to climate change: guidance for the management of inland glacial lake fisheries","type":"article-journal","volume":"35"},"uris":["http://www.mendeley.com/documents/?uuid=1fee1c6f-edbe-4113-8584-b50f7065b9e0"]}],"mendeley":{"formattedCitation":"(Tingley III et al., 2019)","plainTextFormattedCitation":"(Tingley III et al., 2019)","previouslyFormattedCitation":"(Tingley III et al., 2019)"},"properties":{"noteIndex":0},"schema":"https://github.com/citation-style-language/schema/raw/master/csl-citation.json"}</w:instrText>
      </w:r>
      <w:r w:rsidR="00AD5427">
        <w:fldChar w:fldCharType="separate"/>
      </w:r>
      <w:r w:rsidR="00AD5427" w:rsidRPr="00AD5427">
        <w:rPr>
          <w:noProof/>
        </w:rPr>
        <w:t>(Tingley III et al., 2019)</w:t>
      </w:r>
      <w:r w:rsidR="00AD5427">
        <w:fldChar w:fldCharType="end"/>
      </w:r>
      <w:r>
        <w:t xml:space="preserve">. </w:t>
      </w:r>
      <w:r>
        <w:rPr>
          <w:highlight w:val="white"/>
        </w:rPr>
        <w:t>Maximizing phenotypic variation and adaptability to changing conditions (</w:t>
      </w:r>
      <w:r>
        <w:rPr>
          <w:i/>
          <w:highlight w:val="white"/>
        </w:rPr>
        <w:t xml:space="preserve">i.e., </w:t>
      </w:r>
      <w:r>
        <w:rPr>
          <w:highlight w:val="white"/>
        </w:rPr>
        <w:t>portfolio effect;</w:t>
      </w:r>
      <w:r w:rsidR="00AD5427">
        <w:rPr>
          <w:highlight w:val="white"/>
        </w:rPr>
        <w:t xml:space="preserve"> </w:t>
      </w:r>
      <w:r w:rsidR="00AD5427">
        <w:rPr>
          <w:highlight w:val="white"/>
        </w:rPr>
        <w:fldChar w:fldCharType="begin" w:fldLock="1"/>
      </w:r>
      <w:r w:rsidR="00AD5427">
        <w:rPr>
          <w:highlight w:val="white"/>
        </w:rPr>
        <w:instrText>ADDIN CSL_CITATION {"citationItems":[{"id":"ITEM-1","itemData":{"DOI":"10.1890/140275","ISSN":"1540-9309","author":[{"dropping-particle":"","family":"Schindler","given":"Daniel E","non-dropping-particle":"","parse-names":false,"suffix":""},{"dropping-particle":"","family":"Armstrong","given":"Jonathan B","non-dropping-particle":"","parse-names":false,"suffix":""},{"dropping-particle":"","family":"Reed","given":"Thomas E","non-dropping-particle":"","parse-names":false,"suffix":""}],"container-title":"Frontiers in Ecology and the Environment","id":"ITEM-1","issue":"5","issued":{"date-parts":[["2015"]]},"page":"257-263","publisher":"Wiley Online Library","title":"The portfolio concept in ecology and evolution","type":"article-journal","volume":"13"},"uris":["http://www.mendeley.com/documents/?uuid=8031bcef-2d07-40a6-b829-4502138e51ae"]},{"id":"ITEM-2","itemData":{"DOI":"10.1038/nature09060","ISSN":"1476-4687","author":[{"dropping-particle":"","family":"Schindler","given":"Daniel E","non-dropping-particle":"","parse-names":false,"suffix":""},{"dropping-particle":"","family":"Hilborn","given":"Ray","non-dropping-particle":"","parse-names":false,"suffix":""},{"dropping-particle":"","family":"Chasco","given":"Brandon","non-dropping-particle":"","parse-names":false,"suffix":""},{"dropping-particle":"","family":"Boatright","given":"Christopher P","non-dropping-particle":"","parse-names":false,"suffix":""},{"dropping-particle":"","family":"Quinn","given":"Thomas P","non-dropping-particle":"","parse-names":false,"suffix":""},{"dropping-particle":"","family":"Rogers","given":"Lauren A","non-dropping-particle":"","parse-names":false,"suffix":""},{"dropping-particle":"","family":"Webster","given":"Michael S","non-dropping-particle":"","parse-names":false,"suffix":""}],"container-title":"Nature","id":"ITEM-2","issue":"7298","issued":{"date-parts":[["2010"]]},"page":"609-612","title":"Population diversity and the portfolio effect in an exploited species","type":"article-journal","volume":"465"},"uris":["http://www.mendeley.com/documents/?uuid=4f7c6a5e-ba97-4207-941b-af480653c6bc"]}],"mendeley":{"formattedCitation":"(Schindler et al., 2015, 2010)","manualFormatting":"Schindler et al., 2015, 2010)","plainTextFormattedCitation":"(Schindler et al., 2015, 2010)","previouslyFormattedCitation":"(Schindler et al., 2015, 2010)"},"properties":{"noteIndex":0},"schema":"https://github.com/citation-style-language/schema/raw/master/csl-citation.json"}</w:instrText>
      </w:r>
      <w:r w:rsidR="00AD5427">
        <w:rPr>
          <w:highlight w:val="white"/>
        </w:rPr>
        <w:fldChar w:fldCharType="separate"/>
      </w:r>
      <w:r w:rsidR="00AD5427" w:rsidRPr="00AD5427">
        <w:rPr>
          <w:noProof/>
          <w:highlight w:val="white"/>
        </w:rPr>
        <w:t>Schindler et al., 2015, 2010)</w:t>
      </w:r>
      <w:r w:rsidR="00AD5427">
        <w:rPr>
          <w:highlight w:val="white"/>
        </w:rPr>
        <w:fldChar w:fldCharType="end"/>
      </w:r>
      <w:r>
        <w:rPr>
          <w:highlight w:val="white"/>
        </w:rPr>
        <w:t xml:space="preserve"> is a strong consideration in restoration and conservation efforts. Embracing management strategies to foster increased early-life stage fitness could improve the ability of coregonines to cope with environmental change in the wild and aid in addressing recruitment bottlenecks.</w:t>
      </w:r>
    </w:p>
    <w:p w14:paraId="282BBDF9" w14:textId="77777777" w:rsidR="0074412D" w:rsidRDefault="0074412D">
      <w:pPr>
        <w:spacing w:line="360" w:lineRule="auto"/>
        <w:rPr>
          <w:highlight w:val="white"/>
        </w:rPr>
      </w:pPr>
    </w:p>
    <w:p w14:paraId="3123B327" w14:textId="77777777" w:rsidR="0074412D" w:rsidRDefault="00AE3A16">
      <w:pPr>
        <w:pStyle w:val="Heading4"/>
        <w:spacing w:before="0" w:after="0" w:line="360" w:lineRule="auto"/>
      </w:pPr>
      <w:bookmarkStart w:id="14" w:name="_heading=h.w50rx2nojyuz" w:colFirst="0" w:colLast="0"/>
      <w:bookmarkEnd w:id="14"/>
      <w:r>
        <w:t>Acknowledgments:</w:t>
      </w:r>
    </w:p>
    <w:p w14:paraId="419CB3C3" w14:textId="77777777" w:rsidR="0074412D" w:rsidRDefault="00AE3A16">
      <w:pPr>
        <w:spacing w:line="360" w:lineRule="auto"/>
      </w:pPr>
      <w:r>
        <w:t xml:space="preserve">We thank staff at the Wisconsin Department of Natural Resources Bayfield Fisheries Field Station, U. S. Geological Survey Tunison Laboratory of Aquatic Science, and New York State </w:t>
      </w:r>
      <w:r>
        <w:lastRenderedPageBreak/>
        <w:t>Department of Environmental Conservation Cape Vincent Fisheries Station for field collections of spawning adults. Rachel Taylor, Dan Yule, and Caroline Rosinski helped with fertilizations and incubation experiment maintenance. Stockwell and Dr. Ellen Marsden laboratory members and anonymous peer reviewers strengthened the manuscript. This work was funded by the U. S. Geological Survey under Grant/Cooperative Agreement No. G16AP00087 to the Vermont Water Resources and Lakes Studies Center and G17AC00042 to the University of Vermont. Additionally, this work was made possible with funds made available to Lake Champlain by Senator Patrick Leahy through the Great Lakes Fishery Commission. Any use of trade, product, or firm names is for descriptive purposes only and does not imply endorsement by the U.S. Government.</w:t>
      </w:r>
    </w:p>
    <w:p w14:paraId="33A91C74" w14:textId="77777777" w:rsidR="0074412D" w:rsidRDefault="0074412D">
      <w:pPr>
        <w:spacing w:line="360" w:lineRule="auto"/>
      </w:pPr>
    </w:p>
    <w:p w14:paraId="79B55518" w14:textId="77777777" w:rsidR="0074412D" w:rsidRDefault="00AE3A16">
      <w:pPr>
        <w:pStyle w:val="Heading4"/>
        <w:spacing w:before="0" w:after="0" w:line="360" w:lineRule="auto"/>
      </w:pPr>
      <w:bookmarkStart w:id="15" w:name="_heading=h.1dpcv941q3nu" w:colFirst="0" w:colLast="0"/>
      <w:bookmarkEnd w:id="15"/>
      <w:r>
        <w:t>References:</w:t>
      </w:r>
    </w:p>
    <w:p w14:paraId="3C8E7A72" w14:textId="77777777" w:rsidR="00861C73" w:rsidRPr="00861C73" w:rsidRDefault="00AD5427" w:rsidP="00861C73">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861C73" w:rsidRPr="00861C73">
        <w:rPr>
          <w:noProof/>
        </w:rPr>
        <w:t>Ackiss, A.S., Larson, W.A., Stott, W., 2020. Genotyping‐by‐sequencing illuminates high levels of divergence among sympatric forms of coregonines in the Laurentian Great Lakes. Evol. Appl. 13, 1037–1054. https://doi.org/10.1111/eva.12919</w:t>
      </w:r>
    </w:p>
    <w:p w14:paraId="40FC43A7"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Anneville, O., Lasne, E., Guillard, J., Eckmann, R., Stockwell, J.D., Gillet, C., Yule, D.L., 2015. Impact of Fishing and Stocking Practices on Coregonid Diversity. Food Nutr. Sci. 06, 1045–1055. https://doi.org/10.4236/fns.2015.611108</w:t>
      </w:r>
    </w:p>
    <w:p w14:paraId="28BC2826"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Anneville, O., Souissi, S., Molinero, J.C., Gerdeaux, D., 2009. Influences of human activity and climate on the stock‐recruitment dynamics of whitefish, Coregonus lavaretus, in Lake Geneva. Fish. Manag. Ecol. 16, 492–500. https://doi.org/10.1111/j.1365-2400.2009.00703.x</w:t>
      </w:r>
    </w:p>
    <w:p w14:paraId="555D0269"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Araki, H., Berejikian, B.A., Ford, M.J., Blouin, M.S., 2008. Fitness of hatchery‐reared salmonids in the wild. Evol. Appl. 1, 342–355. https://doi.org/10.1111/j.1752-4571.2008.00026.x</w:t>
      </w:r>
    </w:p>
    <w:p w14:paraId="6C32505B"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Araki, H., Schmid, C., 2010. Is hatchery stocking a help or harm?: Evidence, limitations and future directions in ecological and genetic surveys. Aquaculture 308, S2–S11. https://doi.org/10.1016/j.aquaculture.2010.05.036</w:t>
      </w:r>
    </w:p>
    <w:p w14:paraId="6141A792"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Assel, R.A., Cronk, K., Norton, D., 2003. Recent trends in Laurentian Great Lakes ice cover. Clim. Change 57, 185–204. https://doi.org/10.1023/A:1022140604052</w:t>
      </w:r>
    </w:p>
    <w:p w14:paraId="2EC67743"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Austin, J.A., Colman, S.M., 2008. A century of temperature variability in Lake Superior. Limnol. Oceanogr. 53, 2724–2730. https://doi.org/10.4319/lo.2008.53.6.2724</w:t>
      </w:r>
    </w:p>
    <w:p w14:paraId="0EDA1C69"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 xml:space="preserve">Bailey, M.M., Lachapelle, K.A., Kinnison, M.T., 2010. Ontogenetic selection on hatchery </w:t>
      </w:r>
      <w:r w:rsidRPr="00861C73">
        <w:rPr>
          <w:noProof/>
        </w:rPr>
        <w:lastRenderedPageBreak/>
        <w:t>salmon in the wild: natural selection on artificial phenotypes. Evol. Appl. 3, 340–351. https://doi.org/10.1111/j.1752-4571.2009.00115.x</w:t>
      </w:r>
    </w:p>
    <w:p w14:paraId="60809E2B"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Baldwin, N.A., Saalfeld, R.W., Dochoda, M.R., Buettner, H.J., Eshenroder, R.L., 2009. Commercial fish production in the Great Lakes, 1867–2006 [WWW Document]. Gt. Lakes Fish. Comm. URL http://www.glfc.org/commercial/commerc.php</w:t>
      </w:r>
    </w:p>
    <w:p w14:paraId="4140B009"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Blaxter, J.H.S., 1986. Development of sense organs and behaviour of teleost larvae with special reference to feeding and predator avoidance. Trans. Am. Fish. Soc. 115, 114–980.</w:t>
      </w:r>
    </w:p>
    <w:p w14:paraId="69AE2FFE"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Blumstein, D.M., Campbell, M.A., Hale, M.C., Sutherland, B.J.G., McKinney, G.J., Stott, W., Larson, W.A., 2020. Comparative genomic analyses and a novel linkage map for cisco (Coregonus artedi) provide insights into chromosomal evolution and rediploidization across salmonids. G3 Genes, Genomes, Genet. 10, 2863–2878. https://doi.org/10.1534/g3.120.401497</w:t>
      </w:r>
    </w:p>
    <w:p w14:paraId="5A742499"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Bogue, M.B., 2001. Fishing the Great Lakes: an environmental history, 1783–1933. Univ of Wisconsin Press.</w:t>
      </w:r>
    </w:p>
    <w:p w14:paraId="34ACEF0E"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Brett, J.R., 1979. Environmental Factors and Growth, in: Hoar, W.S., Randall, D.J., Brett, J.R. (Eds.), Fish Physiology. Elsevier Science, pp. 599–677. https://doi.org/10.1016/S1546-5098(08)60033-3</w:t>
      </w:r>
    </w:p>
    <w:p w14:paraId="695BAE05"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Bronte, C.R., Bunnell, D.B., David, S.R., Gordon, R., Gorsky, D., Millard, M.J., Read, J., Stein, R.A., Vaccaro, L., 2017. Report from the workshop on coregonine restoration science. US Geological Survey. https://doi.org/10.3133/ofr20171081</w:t>
      </w:r>
    </w:p>
    <w:p w14:paraId="7D2FF005"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Brown, J.H., Gillooly, J.F., Allen, A.P., Savage, V.M., West, G.B., 2004. Toward a metabolic theory of ecology. Ecology 85, 1771–1789. https://doi.org/10.1890/03-9000</w:t>
      </w:r>
    </w:p>
    <w:p w14:paraId="3317F9D6"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Bruge, A., Alvarez, P., Fontán, A., Cotano, U., Chust, G., 2016. Thermal niche tracking and future distribution of Atlantic mackerel spawning in response to ocean warming. Front. Mar. Sci. 3, 86. https://doi.org/10.3389/fmars.2016.00086</w:t>
      </w:r>
    </w:p>
    <w:p w14:paraId="39D850B2"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Busch, S., Kirillin, G., Mehner, T., 2012. Plasticity in habitat use determines metabolic response of fish to global warming in stratified lakes. Oecologia 170, 275–287. https://doi.org/10.1007/s00442-012-2286-z</w:t>
      </w:r>
    </w:p>
    <w:p w14:paraId="3A9CA138"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Calamita, E., Piccolroaz, S., Majone, B., Toffolon, M., 2021. On the role of local depth and latitude on surface warming heterogeneity in the Laurentian Great Lakes. Inl. Waters 1–15. https://doi.org/10.1080/20442041.2021.1873698</w:t>
      </w:r>
    </w:p>
    <w:p w14:paraId="25E1B20B"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lastRenderedPageBreak/>
        <w:t>Chiarappa, M.J., 2005. Overseeing the family of whitefishes: The priorities and debates of coregonid management on America’s Great Lakes, 1870-2000. Environ. Hist. Camb. 163–194. https://doi.org/10.3197/096734005774434566</w:t>
      </w:r>
    </w:p>
    <w:p w14:paraId="5E781B86"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Christensen, J.H., Hewitson, B., Busuioc, A., Chen, A., Gao, X., Held, I., Jones, R., Kolli, R.K., Kwon, W.T., Laprise, R., Magana Rueda, V., Mearns, L., Menendez, C.G., Raisanen, J., Rinke, A., Sarr, A., Whetton, P., 2007. Regional Climate Projections. Chapter 11. Cambridge University Press, Cambridge (United Kingdom), United Kingdom.</w:t>
      </w:r>
    </w:p>
    <w:p w14:paraId="40C4C11E"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Christie, M.R., Ford, M.J., Blouin, M.S., 2014. On the reproductive success of early‐generation hatchery fish in the wild. Evol. Appl. 7, 883–896. https://doi.org/10.1111/eva.12183</w:t>
      </w:r>
    </w:p>
    <w:p w14:paraId="573162C8"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Colby, P.J., Brooke, L.T., 1970. Survival and development of lake herring (Coregonus artedii) eggs at various incubation temperatures, in: Lindsey, C., Woods, C. (Eds.), Biology of Coregonid Fishes. University of Manitoba Press, pp. 417–428.</w:t>
      </w:r>
    </w:p>
    <w:p w14:paraId="1CA7660E"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Comte, L., Olden, J.D., 2017. Evolutionary and environmental determinants of freshwater fish thermal tolerance and plasticity. Glob. Chang. Biol. 23, 728–736. https://doi.org/10.1111/gcb.13427</w:t>
      </w:r>
    </w:p>
    <w:p w14:paraId="5D02E0EE"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Conover, D.O., Present, M.C., 1990. Countergradient variation in growth rate: compensation for length of the growing season among Atlantic silversides from different latitudes. Oecologica 83, 316–324. https://doi.org/Doi 10.1007/Bf00317554</w:t>
      </w:r>
    </w:p>
    <w:p w14:paraId="527BECFE"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Cushing, D.H., 1990. Plankton production and year-class strength in fish populations: An update of the match/mismatch hypothesis. Adv. Mar. Biol. 26, 249–293. https://doi.org/10.1016/S0065-2881(08)60202-3</w:t>
      </w:r>
    </w:p>
    <w:p w14:paraId="773FA0A4"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Dahlke, F.T., Wohlrab, S., Butzin, M., Pörtner, H.-O., 2020. Thermal bottlenecks in the life cycle define climate vulnerability of fish. Science 369, 65–70. https://doi.org/10.1126/science.aaz3658</w:t>
      </w:r>
    </w:p>
    <w:p w14:paraId="5F02A1A5"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Darowski, K., Takashima, F., Law, Y.K., 1988. Bioenergetic model of planktivorous fish feeding, growth and metabolism: theoretical optimum swimming speed of fish larvae. J. Fish Biol. 32, 443–458. https://doi.org/10.1111/j.1095-8649.1988.tb05380.x</w:t>
      </w:r>
    </w:p>
    <w:p w14:paraId="030030B4"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Davies, G.M., Gray, A., 2015. Don’t let spurious accusations of pseudoreplication limit our ability to learn from natural experiments (and other messy kinds of ecological monitoring). Ecol. Evol. 5, 5295–5304. https://doi.org/10.1002/ece3.1782</w:t>
      </w:r>
    </w:p>
    <w:p w14:paraId="3959233C"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 xml:space="preserve">Eaton, K.M., Bernal, M.A., Backenstose, N.J.C., Yule, D.L., Krabbenhoft, T.J., 2021. Nanopore </w:t>
      </w:r>
      <w:r w:rsidRPr="00861C73">
        <w:rPr>
          <w:noProof/>
        </w:rPr>
        <w:lastRenderedPageBreak/>
        <w:t>amplicon sequencing reveals molecular convergence and local adaptation of rhodopsin in Great Lakes salmonids. Genome Biol. Evol. 13, evaa237. https://doi.org/10.1093/gbe/evaa237</w:t>
      </w:r>
    </w:p>
    <w:p w14:paraId="2BA99755"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Elliott, J.A., Bell, V.A., 2011. Predicting the potential long-term influence of climate change on vendace (Coregonus albula) habitat in Bassenthwaite Lake, U.K. Freshw. Biol. 56, 395–405. https://doi.org/10.1111/j.1365-2427.2010.02506.x</w:t>
      </w:r>
    </w:p>
    <w:p w14:paraId="241F5CE4"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Eshenroder, R.L., Vecsei, P., Gorman, O.T., Yule, D.L., Pratt, T.C., Mandrak, N.E., Bunnell, D.B., Muir, A.M., 2016. Ciscoes (Coregonus, subgenus Leucichthys) of the Laurentian Great Lakes and Lake Nipigon. Gt. Lakes Fish. Comm. Misc. Publ. 1, 156.</w:t>
      </w:r>
    </w:p>
    <w:p w14:paraId="623B5577"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Ford, M.J., 2002. Selection in captivity during supportive breeding may reduce fitness in the wild. Conserv. Biol. 16, 815–825. https://doi.org/10.1046/j.1523-1739.2002.00257.x</w:t>
      </w:r>
    </w:p>
    <w:p w14:paraId="194AB0BE"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Gan, G., Liu, Y., 2020. Heat Storage Effect on Evaporation Estimates of China’s Largest Freshwater Lake. J. Geophys. Res. Atmos. 125, 1–14. https://doi.org/10.1029/2019JD032334</w:t>
      </w:r>
    </w:p>
    <w:p w14:paraId="616B1BD3"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Gillooly, J.F., Charnov, E.L., West, G.B., Savage, V.M., Brown, J.H., 2002. Effects of size and temperature on developmental time. Nature 417, 70–73. https://doi.org/doi.org/10.1038/417070a</w:t>
      </w:r>
    </w:p>
    <w:p w14:paraId="65174D55"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Goodyear, C.D., 1982. Atlas of the spawning and nursery areas of Great Lake fishes. US Fish and Wildlife Service.</w:t>
      </w:r>
    </w:p>
    <w:p w14:paraId="49FEB45C"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Hjort, J., 1914. Fluctuations in the great fisheries of Northern Europe, in: Rapports et Procés-Verbaux. ICES, pp. 1–228.</w:t>
      </w:r>
    </w:p>
    <w:p w14:paraId="4B59F846"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Houde, E.D., 1989. Comparative growth, mortality, and energetics of marine fish larvae: temperature and implied latitudinal effects. Fish. Bull. 87, 471–495.</w:t>
      </w:r>
    </w:p>
    <w:p w14:paraId="559680E0"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International Organization For Standardization, 6341, 2012. Water quality — Determination of the inhibition of the mobility of Daphnia magna Straus (Cladocera, Crustacea) — Acute toxicity test. Int. Organ. Stand.</w:t>
      </w:r>
    </w:p>
    <w:p w14:paraId="09DAFD5A"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Isaak, D.J., 2014. Climate Change and the Future of Freshwater Fisheries, in: Taylor, W.W., Lynch, A.J., Leonard, N.J. (Eds.), Future of Fisheries: Perspectives for Emerging Professionals. American Fisheries Society, Bethesda, MD, pp. 435–441.</w:t>
      </w:r>
    </w:p>
    <w:p w14:paraId="31360F5B"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 xml:space="preserve">Jeppesen, E., Mehner, T., Winfield, I.J., Kangur, K., Sarvala, J., Gerdeaux, D., Rask, M., Malmquist, H.J., Holmgren, K., Volta, P., Romo, S., Eckmann, R., Sandström, A., Blanco, </w:t>
      </w:r>
      <w:r w:rsidRPr="00861C73">
        <w:rPr>
          <w:noProof/>
        </w:rPr>
        <w:lastRenderedPageBreak/>
        <w:t>S., Kangur, A., Ragnarsson Stabo, H., Tarvainen, M., Ventelä, A.M., Søndergaard, M., Lauridsen, T.L., Meerhoff, M., 2012. Impacts of climate warming on the long-term dynamics of key fish species in 24 European lakes. Hydrobiologia 694, 1–39. https://doi.org/10.1007/s10750-012-1182-1</w:t>
      </w:r>
    </w:p>
    <w:p w14:paraId="01F7EF9A"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Jonassen, T., 2000. Geographic variation in growth and food conversion efficiency of juvenile Atlantic halibut related to latitude. J. Fish Biol. 56, 279–294. https://doi.org/10.1006/jfbi.1999.1159</w:t>
      </w:r>
    </w:p>
    <w:p w14:paraId="1FAF9CBF"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Jonsson, B., Jonsson, N., 2014. Early environment influences later performance in fishes. J. Fish Biol. 85, 151–188. https://doi.org/10.1111/jfb.12432</w:t>
      </w:r>
    </w:p>
    <w:p w14:paraId="2F1D0EE7"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Karjalainen, J., Jokinen, L., Keskinen, T., Marjomäki, T.J., 2016. Environmental and genetic effects on larval hatching time in two coregonids. Hydrobiologia 780, 135–143. https://doi.org/10.1007/s10750-016-2807-6</w:t>
      </w:r>
    </w:p>
    <w:p w14:paraId="08D1714A"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Karjalainen, J., Juntunen, J., Keskinen, T., Koljonen, S., Nyholm, K., Ropponen, J., Sjövik, R., Taskinen, S., Marjomäki, T.J., 2019. Dispersion of vendace eggs and larvae around potential nursery areas reveals their reproductive strategy. Freshw. Biol. 64, 843–855. https://doi.org/10.1111/fwb.13267</w:t>
      </w:r>
    </w:p>
    <w:p w14:paraId="65F3CE4A"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Karjalainen, J., Keskinen, T., Pulkkanen, M., Marjomäki, T.J., 2015. Climate change alters the egg development dynamics in cold-water adapted coregonids. Environ. Biol. Fishes 98, 979–991. https://doi.org/10.1007/s10641-014-0331-y</w:t>
      </w:r>
    </w:p>
    <w:p w14:paraId="553DE5BE"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Karjalainen, J., Tuloisela, M., Nyholm, K., Marjomäki, T.J., 2021. Vendace (Coregonus albula) disperse their eggs widely during spawning. Ann. Zool. Fennici 58, 141–153.</w:t>
      </w:r>
    </w:p>
    <w:p w14:paraId="42A38357"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Koelz, W.N., 1929. Coregonid fishes of the Great Lakes. Bull. United States Bur. Fish. 43, 297–643.</w:t>
      </w:r>
    </w:p>
    <w:p w14:paraId="15F267DD"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Lachance, H., Ackiss, A.S., Larson, W.A., Vinson, M.R., Stockwell, J.D., 2021. Genomics reveals identity, phenology and population demographics of larval ciscoes (Coregonus artedi, C. hoyi, and C. kiyi) in the Apostle Islands, Lake Superior. J. Great Lakes Res. In Review.</w:t>
      </w:r>
    </w:p>
    <w:p w14:paraId="0F875929"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Little, A.G., Loughland, I., Seebacher, F., 2020. What do warming waters mean for fish physiology and fisheries? J. Fish Biol. 97, 328–340. https://doi.org/10.1111/jfb.14402</w:t>
      </w:r>
    </w:p>
    <w:p w14:paraId="5674457F"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 xml:space="preserve">Lucke, V.S., Stewart, T.R., Vinson, M.R., Glase, J.D., Stockwell, J.D., 2020. Larval Coregonus spp. diets and zooplankton community patterns in the Apostle Islands, Lake Superior. J. </w:t>
      </w:r>
      <w:r w:rsidRPr="00861C73">
        <w:rPr>
          <w:noProof/>
        </w:rPr>
        <w:lastRenderedPageBreak/>
        <w:t>Great Lakes Res. 46, 1391–1401. https://doi.org/10.1016/j.jglr.2020.07.001</w:t>
      </w:r>
    </w:p>
    <w:p w14:paraId="459AFD8A"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Maberly, S.C., O’Donnell, R.A., Woolway, R.I., Cutler, M.E.J., Gong, M., Jones, I.D., Merchant, C.J., Miller, C.A., Politi, E., Scott, E.M., 2020. Global lake thermal regions shift under climate change. Nat. Commun. 11, 1–9. https://doi.org/10.1038/s41467-020-15108-z</w:t>
      </w:r>
    </w:p>
    <w:p w14:paraId="65FD8041"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Marjomäki, T.J., Auvinen, H., Helminen, H., Huusko, A., Sarvala, J., Valkeajärvi, P., Viljanen, M., Karjalainen, J., 2004. Spatial synchrony in the inter-annual population variation of vendace (Coregonus albula (L.)) in Finnish lakes. Ann. Zool. Fennici 41, 225–240.</w:t>
      </w:r>
    </w:p>
    <w:p w14:paraId="492E37BF"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Mehner, T., Emmrich, M., Kasprzak, P., 2011. Discrete thermal windows cause opposite response of sympatric cold‐water fish species to annual temperature variability. Ecosphere 2, 1–16. https://doi.org/10.1890/es11-00109.1</w:t>
      </w:r>
    </w:p>
    <w:p w14:paraId="0D1D7714"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Miller, T.J., Crowder, L.B., Rice, J.A., Marschall, E.A., 1988. Larval Size and Recruitment Mechanisms in Fishes: Toward a Conceptual Framework. Can. J. Fish. Aquat. Sci. 45, 1657–1670. https://doi.org/10.1139/f88-197</w:t>
      </w:r>
    </w:p>
    <w:p w14:paraId="3E6DE1D4"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Minns, C.K., Moore, J.E., Doka, S.E., St. John, M.A., 2011. Temporal trends and spatial patterns in the temperature and oxygen regimes in the Bay of Quinte, Lake Ontario, 1972–2008. Aquat. Ecosyst. Health Manag. 14, 9–20. https://doi.org/10.1080/14634988.2011.547327</w:t>
      </w:r>
    </w:p>
    <w:p w14:paraId="187D5843"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Mora, C., Ospina, A., 2001. Tolerance to high temperatures and potential impact of sea warming on reef fishes of Gorgona Island (tropical eastern Pacific). Mar. Biol. 139, 765–769. https://doi.org/10.1007/s002270100626</w:t>
      </w:r>
    </w:p>
    <w:p w14:paraId="1BAFB871"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Myers, J.T., Yule, D.L., Jones, M.L., Quinlan, H.R., Berglund, E.K., 2014. Foraging and predation risk for larval cisco (Coregonus artedi) in Lake Superior: A modelling synthesis of empirical survey data. Ecol. Modell. 294, 71–83. https://doi.org/10.1016/j.ecolmodel.2014.09.009</w:t>
      </w:r>
    </w:p>
    <w:p w14:paraId="3F438012"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Narum, S.R., Campbell, N.R., Meyer, K.A., Miller, M.R., Hardy, R.W., 2013. Thermal adaptation and acclimation of ectotherms from differing aquatic climates. Mol. Ecol. 22, 3090–3097. https://doi.org/10.1111/mec.12240</w:t>
      </w:r>
    </w:p>
    <w:p w14:paraId="1B951526"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Nyberg, P., Bergstrand, E., Degerman, E., Enderlein, O., 2001. Recruitment of pelagic fish in an unstable climate: studies in Sweden’s four largest lakes. Ambio 30, 559–564. https://doi.org/10.1579/0044-7447-30.8.559</w:t>
      </w:r>
    </w:p>
    <w:p w14:paraId="415907C7"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 xml:space="preserve">O’Reilly, C.M., Rowley, R.J., Schneider, P., Lenters, J.D., Mcintyre, P.B., Kraemer, B.M., 2015. Rapid and highly variable warming of lake surface waters around the globe. Geophys. Res. </w:t>
      </w:r>
      <w:r w:rsidRPr="00861C73">
        <w:rPr>
          <w:noProof/>
        </w:rPr>
        <w:lastRenderedPageBreak/>
        <w:t>Lett. 42, 1–9. https://doi.org/10.1002/2015GL066235</w:t>
      </w:r>
    </w:p>
    <w:p w14:paraId="0F8C473F"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Ohlberger, J., Staaks, G., Hölker, F., 2007. Effects of temperature, swimming speed and body mass on standard and active metabolic rate in vendace (Coregonus albula). J. Comp. Physiol. 177, 905–916. https://doi.org/10.1139/F08-120</w:t>
      </w:r>
    </w:p>
    <w:p w14:paraId="1395E939"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Ozersky, T., Bramburger, A.J., Elgin, A.K., Vanderploeg, H.A., Wang, J., Austin, J.A., Carrick, H.J., Chavarie, L., Depew, D.C., Fisk, A.T., 2021. The changing face of winter: Lessons and questions from the Laurentian Great Lakes. JGR Biogeosciences 126, 1–25. https://doi.org/10.1029/2021jg006247</w:t>
      </w:r>
    </w:p>
    <w:p w14:paraId="7920DF0F"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Price, J.W., 1940. Time-temperature relations in the incubation of the whitefish, Coregonus clupeaformis (Mitchill). J. Gen. Physiol. 23, 449–468. https://doi.org/10.1085/jgp.23.4.449</w:t>
      </w:r>
    </w:p>
    <w:p w14:paraId="7D1A3ADB"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R Core Team, 2021. R: A Language and Environment for Statistical Computing.</w:t>
      </w:r>
    </w:p>
    <w:p w14:paraId="7250DFDD"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Reist, J.D., Wrona, F.J., Prowse, T.D., Power, M., Dempson, J.B., Beamish, R.J., King, J.R., Carmichael, T.J., Sawatzky, C.D., 2006. General effects of climate change on Arctic fishes and fish populations. AMBIO A J. Hum. Environ. 35, 370–380. https://doi.org/10.1579/0044-7447(2006)35[370:GEOCCO]2.0.CO;2</w:t>
      </w:r>
    </w:p>
    <w:p w14:paraId="23A90850"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Rook, B.J., Hansen, M.J., Goldsworthy, C.A., Ray, B.A., Gorman, O.T., Yule, D.L., Bronte, C.R., 2021. Was historical cisco Coregonus artedi yield consistent with contemporary recruitment and abundance in Lake Superior? Fish. Manag. Ecol. https://doi.org/10.1111/fme.12474</w:t>
      </w:r>
    </w:p>
    <w:p w14:paraId="26B0B59D"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Rougeux, C., Gagnaire, P.-A., Praebel, K., Seehausen, O., Bernatchez, L., 2018. Convergent transcriptomic landscapes under polygenic selection accompany inter- continental parallel evolution within a Nearctic Coregonus (Salmonidae) sister- species complex. bioRxiv. https://doi.org/10.1101/311464</w:t>
      </w:r>
    </w:p>
    <w:p w14:paraId="643405A0"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Schindler, D.E., Armstrong, J.B., Reed, T.E., 2015. The portfolio concept in ecology and evolution. Front. Ecol. Environ. 13, 257–263. https://doi.org/10.1890/140275</w:t>
      </w:r>
    </w:p>
    <w:p w14:paraId="3AC8B0CE"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Schindler, D.E., Hilborn, R., Chasco, B., Boatright, C.P., Quinn, T.P., Rogers, L.A., Webster, M.S., 2010. Population diversity and the portfolio effect in an exploited species. Nature 465, 609–612. https://doi.org/10.1038/nature09060</w:t>
      </w:r>
    </w:p>
    <w:p w14:paraId="403394F8"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 xml:space="preserve">Schindler, D.W., Beaty, K.G., Fee, E.J., Cruikshank, D.R., DeBruyn, E.R., Findlay, D.L., Linsey, G.A., Shearer, J.A., Stainton, M.P., Turner, M.A., 1990. Effects of Climatic Warming on Lakes of the Central Boreal Forest. Science 250, 967–970. </w:t>
      </w:r>
      <w:r w:rsidRPr="00861C73">
        <w:rPr>
          <w:noProof/>
        </w:rPr>
        <w:lastRenderedPageBreak/>
        <w:t>https://doi.org/10.1126/science.250.4983.967</w:t>
      </w:r>
    </w:p>
    <w:p w14:paraId="15E6C889"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Stewart, T.R., Mäkinen, M., Goulon, C., Guillard, J., Marjomäki, T.J., Lasne, E., Karjalainen, J., Stockwell, J.D., 2021a. Influence of warming temperatures on coregonine embryogenesis within and among species. Hydrobiologia In press. https://doi.org/10.1101/2021.02.13.431107</w:t>
      </w:r>
    </w:p>
    <w:p w14:paraId="51A7EC76"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Stewart, T.R., Vinson, M.R., Stockwell, J.D., 2021b. Shining a light on Laurentian Great Lakes cisco (Coregonus artedi): how ice coverage may impact embryonic development. J. Great Lakes Res. In Review. https://doi.org/10.1101/2021.03.23.436622</w:t>
      </w:r>
    </w:p>
    <w:p w14:paraId="322749A7"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Stockwell, J.D., Ebener, M.P., Black, J.A., Gorman, O.T., Hrabik, T.R., Kinnunen, R.E., Mattes, W.P., Oyadomari, J.K., Schram, S.T., Schreiner, D.R., Seider, M.J., Sitar, S.P., Yule, D.L., 2009. A Synthesis of Cisco Recovery in Lake Superior: Implications for Native Fish Rehabilitation in the Laurentian Great Lakes. North Am. J. Fish. Manag. 29, 626–652. https://doi.org/10.1577/M08-002.1</w:t>
      </w:r>
    </w:p>
    <w:p w14:paraId="28415CE4"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Sunday, J.M., 2020. When do fish succumb to heat? Science 369, 35–36. https://doi.org/10.1126/science.abd1272</w:t>
      </w:r>
    </w:p>
    <w:p w14:paraId="6E956CC5"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Tingley III, R.W., Paukert, C., Sass, G.G., Jacobson, P.C., Hansen, G.J.A., Lynch, A.J., Shannon, P.D., 2019. Adapting to climate change: guidance for the management of inland glacial lake fisheries. Lake Reserv. Manag. 35, 435–452. https://doi.org/10.1080/10402381.2019.1678535</w:t>
      </w:r>
    </w:p>
    <w:p w14:paraId="757AA884"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Titze, D.J., Austin, J.A., 2014. Winter thermal structure of Lake Superior. Limnol. Oceanogr. 59, 1336–1348. https://doi.org/10.4319/lo.2014.59.4.1336</w:t>
      </w:r>
    </w:p>
    <w:p w14:paraId="7D9FBFF8"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Van Cleave, K., Lenters, J.D., Wang, J., Verhamme, E.M., 2014. A regime shift in Lake Superior ice cover, evaporation, and water temperature following the warm El Niñ winter of 1997–1998. Limnol. Oceanogr. 59, 1889–1898. https://doi.org/10.4319/lo.2014.59.6.1889</w:t>
      </w:r>
    </w:p>
    <w:p w14:paraId="74947C36"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Verburg, P., Antenucci, J.P., 2010. Persistent unstable atmospheric boundary layer enhances sensible and latent heat loss in a tropical great lake: Lake Tanganyika. J. Geophys. Res. Atmos. 115. https://doi.org/10.1029/2009JD012839</w:t>
      </w:r>
    </w:p>
    <w:p w14:paraId="7F6E0BD7"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Ware, D.M., 1975. Relation between egg size, growth, and natural mortality of larval fish. J. Fish. Board Canada 32, 2503–2512. https://doi.org/10.1139/f75-288</w:t>
      </w:r>
    </w:p>
    <w:p w14:paraId="3BC92A6C"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 xml:space="preserve">Winslow, L.A., Read, J.S., Hansen, G.J.A., Rose, K.C., Robertson, D.M., 2017. Seasonality of change: Summer warming rates do not fully represent effects of climate change on lake </w:t>
      </w:r>
      <w:r w:rsidRPr="00861C73">
        <w:rPr>
          <w:noProof/>
        </w:rPr>
        <w:lastRenderedPageBreak/>
        <w:t>temperatures. Limnol. Oceanogr. 62, 2168–2178. https://doi.org/10.1002/lno.10557</w:t>
      </w:r>
    </w:p>
    <w:p w14:paraId="2F6D39B1" w14:textId="77777777" w:rsidR="00861C73" w:rsidRPr="00861C73" w:rsidRDefault="00861C73" w:rsidP="00861C73">
      <w:pPr>
        <w:widowControl w:val="0"/>
        <w:autoSpaceDE w:val="0"/>
        <w:autoSpaceDN w:val="0"/>
        <w:adjustRightInd w:val="0"/>
        <w:spacing w:line="360" w:lineRule="auto"/>
        <w:ind w:left="480" w:hanging="480"/>
        <w:rPr>
          <w:noProof/>
        </w:rPr>
      </w:pPr>
      <w:r w:rsidRPr="00861C73">
        <w:rPr>
          <w:noProof/>
        </w:rPr>
        <w:t>Woolway, R.I., Kraemer, B.M., Lenters, J.D., Merchant, C.J., O’Reilly, C.M., Sharma, S., 2020. Global lake responses to climate change. Nat. Rev. Earth Environ. 1, 388–403. https://doi.org/10.1038/s43017-020-0067-5</w:t>
      </w:r>
    </w:p>
    <w:p w14:paraId="717A421A" w14:textId="60FD06E4" w:rsidR="000C3FBD" w:rsidRDefault="00861C73" w:rsidP="000C3FBD">
      <w:pPr>
        <w:widowControl w:val="0"/>
        <w:autoSpaceDE w:val="0"/>
        <w:autoSpaceDN w:val="0"/>
        <w:adjustRightInd w:val="0"/>
        <w:spacing w:line="360" w:lineRule="auto"/>
        <w:ind w:left="480" w:hanging="480"/>
      </w:pPr>
      <w:r w:rsidRPr="00861C73">
        <w:rPr>
          <w:noProof/>
        </w:rPr>
        <w:t>Zhang, L., Zhao, Y., Hein-Griggs, D., Ciborowski, J.J.H., 2018. Projected monthly temperature changes of the Great Lakes Basin. Environ. Res. 167, 453–467. https://doi.org/10.1016/j.envres.2018.08.017</w:t>
      </w:r>
      <w:r w:rsidR="00AD5427">
        <w:fldChar w:fldCharType="end"/>
      </w:r>
      <w:r w:rsidR="000C3FBD">
        <w:br w:type="page"/>
      </w:r>
    </w:p>
    <w:p w14:paraId="03E0109B" w14:textId="2217C22D" w:rsidR="0074412D" w:rsidRDefault="00AE3A16" w:rsidP="000C3FBD">
      <w:pPr>
        <w:widowControl w:val="0"/>
        <w:autoSpaceDE w:val="0"/>
        <w:autoSpaceDN w:val="0"/>
        <w:adjustRightInd w:val="0"/>
        <w:spacing w:line="360" w:lineRule="auto"/>
        <w:rPr>
          <w:b/>
        </w:rPr>
      </w:pPr>
      <w:r>
        <w:rPr>
          <w:b/>
        </w:rPr>
        <w:lastRenderedPageBreak/>
        <w:t>Figure</w:t>
      </w:r>
      <w:r w:rsidR="000C3FBD">
        <w:rPr>
          <w:b/>
        </w:rPr>
        <w:t xml:space="preserve"> </w:t>
      </w:r>
      <w:r w:rsidR="00944716">
        <w:rPr>
          <w:b/>
        </w:rPr>
        <w:t>c</w:t>
      </w:r>
      <w:r w:rsidR="000C3FBD">
        <w:rPr>
          <w:b/>
        </w:rPr>
        <w:t>aptions</w:t>
      </w:r>
      <w:r>
        <w:rPr>
          <w:b/>
        </w:rPr>
        <w:t>:</w:t>
      </w:r>
    </w:p>
    <w:p w14:paraId="45E9C760" w14:textId="78CB6F0A" w:rsidR="0074412D" w:rsidRDefault="0074412D">
      <w:pPr>
        <w:spacing w:line="360" w:lineRule="auto"/>
      </w:pPr>
    </w:p>
    <w:p w14:paraId="74A3E6B1" w14:textId="26FFB1EB" w:rsidR="0074412D" w:rsidRDefault="00AE3A16" w:rsidP="000C3FBD">
      <w:pPr>
        <w:pStyle w:val="Heading4"/>
        <w:spacing w:before="0" w:after="0" w:line="360" w:lineRule="auto"/>
      </w:pPr>
      <w:bookmarkStart w:id="16" w:name="_heading=h.5bdcu2dkwmry" w:colFirst="0" w:colLast="0"/>
      <w:bookmarkEnd w:id="16"/>
      <w:r>
        <w:rPr>
          <w:b w:val="0"/>
        </w:rPr>
        <w:t>Figure 1. Mean larval survival (%) for larval cisco (</w:t>
      </w:r>
      <w:r>
        <w:rPr>
          <w:b w:val="0"/>
          <w:i/>
        </w:rPr>
        <w:t>Coregonus artedi</w:t>
      </w:r>
      <w:r>
        <w:rPr>
          <w:b w:val="0"/>
        </w:rPr>
        <w:t xml:space="preserve">) from Lakes Superior and Ontario incubated at 2.0, 4.4, 6.9, and 8.9°C across replicate rearing tanks. Error bars indicate standard error. Lake Superior mean survival estimates are </w:t>
      </w:r>
      <w:proofErr w:type="spellStart"/>
      <w:r>
        <w:rPr>
          <w:b w:val="0"/>
        </w:rPr>
        <w:t>unreplicated</w:t>
      </w:r>
      <w:proofErr w:type="spellEnd"/>
      <w:r>
        <w:rPr>
          <w:b w:val="0"/>
        </w:rPr>
        <w:t xml:space="preserve"> and thus do not have error estimates.</w:t>
      </w:r>
    </w:p>
    <w:p w14:paraId="3A593A8C" w14:textId="77777777" w:rsidR="000C3FBD" w:rsidRPr="000C3FBD" w:rsidRDefault="000C3FBD" w:rsidP="000C3FBD"/>
    <w:p w14:paraId="058FCE08" w14:textId="00C7CD10" w:rsidR="0074412D" w:rsidRDefault="00AE3A16" w:rsidP="000C3FBD">
      <w:pPr>
        <w:pStyle w:val="Heading4"/>
        <w:spacing w:before="0" w:after="0" w:line="360" w:lineRule="auto"/>
      </w:pPr>
      <w:bookmarkStart w:id="17" w:name="_heading=h.pnaq0ap3goyc" w:colFirst="0" w:colLast="0"/>
      <w:bookmarkEnd w:id="17"/>
      <w:r>
        <w:rPr>
          <w:b w:val="0"/>
        </w:rPr>
        <w:t>Figure 2. Mean absolute growth rates (mm day</w:t>
      </w:r>
      <w:r>
        <w:rPr>
          <w:b w:val="0"/>
          <w:vertAlign w:val="superscript"/>
        </w:rPr>
        <w:t>-1</w:t>
      </w:r>
      <w:r>
        <w:rPr>
          <w:b w:val="0"/>
        </w:rPr>
        <w:t>) for larval cisco (</w:t>
      </w:r>
      <w:r>
        <w:rPr>
          <w:b w:val="0"/>
          <w:i/>
        </w:rPr>
        <w:t>Coregonus artedi</w:t>
      </w:r>
      <w:r>
        <w:rPr>
          <w:b w:val="0"/>
        </w:rPr>
        <w:t xml:space="preserve">) from lakes Superior and Ontario incubated at 2.0, 4.4, 6.9, and 8.9°C. Error bars indicate 95% bootstrapped confidence intervals. Letters indicate </w:t>
      </w:r>
      <w:r>
        <w:rPr>
          <w:b w:val="0"/>
          <w:highlight w:val="white"/>
        </w:rPr>
        <w:t>overlap</w:t>
      </w:r>
      <w:r>
        <w:rPr>
          <w:b w:val="0"/>
          <w:color w:val="222222"/>
          <w:highlight w:val="white"/>
        </w:rPr>
        <w:t xml:space="preserve"> of the observed mean </w:t>
      </w:r>
      <w:r>
        <w:rPr>
          <w:b w:val="0"/>
        </w:rPr>
        <w:t xml:space="preserve">absolute growth rate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pairwise comparisons.</w:t>
      </w:r>
    </w:p>
    <w:p w14:paraId="0C1289E6" w14:textId="77777777" w:rsidR="000C3FBD" w:rsidRPr="000C3FBD" w:rsidRDefault="000C3FBD" w:rsidP="000C3FBD"/>
    <w:p w14:paraId="78DFB81C" w14:textId="77777777" w:rsidR="0074412D" w:rsidRDefault="00AE3A16">
      <w:pPr>
        <w:pStyle w:val="Heading4"/>
        <w:spacing w:before="0" w:after="0" w:line="360" w:lineRule="auto"/>
        <w:rPr>
          <w:b w:val="0"/>
        </w:rPr>
      </w:pPr>
      <w:bookmarkStart w:id="18" w:name="_heading=h.xpb08nto9401" w:colFirst="0" w:colLast="0"/>
      <w:bookmarkEnd w:id="18"/>
      <w:r>
        <w:rPr>
          <w:b w:val="0"/>
        </w:rPr>
        <w:t>Figure 3. Critical thermal maxima (</w:t>
      </w:r>
      <w:proofErr w:type="spellStart"/>
      <w:r>
        <w:rPr>
          <w:b w:val="0"/>
        </w:rPr>
        <w:t>CTMax</w:t>
      </w:r>
      <w:proofErr w:type="spellEnd"/>
      <w:r>
        <w:rPr>
          <w:b w:val="0"/>
        </w:rPr>
        <w:t>; °C) for larval cisco (</w:t>
      </w:r>
      <w:r>
        <w:rPr>
          <w:b w:val="0"/>
          <w:i/>
        </w:rPr>
        <w:t>Coregonus artedi</w:t>
      </w:r>
      <w:r>
        <w:rPr>
          <w:b w:val="0"/>
        </w:rPr>
        <w:t xml:space="preserve">) from lakes Superior and Ontario incubated at 2.0, 4.4, and 6.9°C. Error bars indicate 95% bootstrapped confidence intervals. Letters indicate </w:t>
      </w:r>
      <w:r>
        <w:rPr>
          <w:b w:val="0"/>
          <w:highlight w:val="white"/>
        </w:rPr>
        <w:t>overlap</w:t>
      </w:r>
      <w:r>
        <w:rPr>
          <w:b w:val="0"/>
          <w:color w:val="222222"/>
          <w:highlight w:val="white"/>
        </w:rPr>
        <w:t xml:space="preserve"> of the observed </w:t>
      </w:r>
      <w:proofErr w:type="spellStart"/>
      <w:r>
        <w:rPr>
          <w:b w:val="0"/>
          <w:color w:val="222222"/>
          <w:highlight w:val="white"/>
        </w:rPr>
        <w:t>CTMax</w:t>
      </w:r>
      <w:proofErr w:type="spellEnd"/>
      <w:r>
        <w:rPr>
          <w:b w:val="0"/>
        </w:rPr>
        <w:t xml:space="preserve"> </w:t>
      </w:r>
      <w:r>
        <w:rPr>
          <w:b w:val="0"/>
          <w:color w:val="222222"/>
          <w:highlight w:val="white"/>
        </w:rPr>
        <w:t xml:space="preserve">to the bootstrapped 95% </w:t>
      </w:r>
      <w:r>
        <w:rPr>
          <w:b w:val="0"/>
          <w:highlight w:val="white"/>
        </w:rPr>
        <w:t>confidence</w:t>
      </w:r>
      <w:r>
        <w:rPr>
          <w:b w:val="0"/>
          <w:color w:val="222222"/>
          <w:highlight w:val="white"/>
        </w:rPr>
        <w:t xml:space="preserve"> </w:t>
      </w:r>
      <w:r>
        <w:rPr>
          <w:b w:val="0"/>
          <w:highlight w:val="white"/>
        </w:rPr>
        <w:t>intervals of all pairwise comparisons. Sample sizes are indicated in parentheses.</w:t>
      </w:r>
    </w:p>
    <w:sectPr w:rsidR="0074412D" w:rsidSect="00893E11">
      <w:pgSz w:w="12240" w:h="15840"/>
      <w:pgMar w:top="1440" w:right="1440" w:bottom="1440" w:left="1440" w:header="72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聠Ɣ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12D"/>
    <w:rsid w:val="000025B6"/>
    <w:rsid w:val="000453A0"/>
    <w:rsid w:val="000646CA"/>
    <w:rsid w:val="000B64A2"/>
    <w:rsid w:val="000C3FBD"/>
    <w:rsid w:val="000C5C5F"/>
    <w:rsid w:val="000F1D3B"/>
    <w:rsid w:val="001506E5"/>
    <w:rsid w:val="001A181A"/>
    <w:rsid w:val="001E54B5"/>
    <w:rsid w:val="0020273A"/>
    <w:rsid w:val="00277C8A"/>
    <w:rsid w:val="002850E3"/>
    <w:rsid w:val="002D2EF9"/>
    <w:rsid w:val="003B58E1"/>
    <w:rsid w:val="00495A3A"/>
    <w:rsid w:val="004F1A0C"/>
    <w:rsid w:val="005648ED"/>
    <w:rsid w:val="005922F8"/>
    <w:rsid w:val="005B3174"/>
    <w:rsid w:val="005E28CA"/>
    <w:rsid w:val="00615736"/>
    <w:rsid w:val="0074412D"/>
    <w:rsid w:val="0077491F"/>
    <w:rsid w:val="00781192"/>
    <w:rsid w:val="008055AA"/>
    <w:rsid w:val="00861C73"/>
    <w:rsid w:val="00893E11"/>
    <w:rsid w:val="008B55B9"/>
    <w:rsid w:val="008D082B"/>
    <w:rsid w:val="008F099D"/>
    <w:rsid w:val="009019A4"/>
    <w:rsid w:val="00913EFC"/>
    <w:rsid w:val="00933295"/>
    <w:rsid w:val="00944716"/>
    <w:rsid w:val="00946515"/>
    <w:rsid w:val="00982A15"/>
    <w:rsid w:val="009F6699"/>
    <w:rsid w:val="00A05CFE"/>
    <w:rsid w:val="00A25042"/>
    <w:rsid w:val="00A8781C"/>
    <w:rsid w:val="00A959CE"/>
    <w:rsid w:val="00AB5B25"/>
    <w:rsid w:val="00AD5427"/>
    <w:rsid w:val="00AE3A16"/>
    <w:rsid w:val="00B12D47"/>
    <w:rsid w:val="00B50CFE"/>
    <w:rsid w:val="00C51273"/>
    <w:rsid w:val="00CD607F"/>
    <w:rsid w:val="00D77FB2"/>
    <w:rsid w:val="00D90749"/>
    <w:rsid w:val="00DA18B7"/>
    <w:rsid w:val="00DA780F"/>
    <w:rsid w:val="00DB4A8C"/>
    <w:rsid w:val="00DD2C47"/>
    <w:rsid w:val="00E12692"/>
    <w:rsid w:val="00E62D02"/>
    <w:rsid w:val="00F022D3"/>
    <w:rsid w:val="00F04138"/>
    <w:rsid w:val="00F6506D"/>
    <w:rsid w:val="00FE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27A8"/>
  <w15:docId w15:val="{D665938F-0AB4-C14D-802F-9958BA1A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CB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F35735"/>
    <w:pPr>
      <w:spacing w:before="100" w:beforeAutospacing="1" w:after="100" w:afterAutospacing="1"/>
      <w:outlineLvl w:val="1"/>
    </w:pPr>
    <w:rPr>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98324D"/>
    <w:rPr>
      <w:sz w:val="18"/>
      <w:szCs w:val="18"/>
    </w:rPr>
  </w:style>
  <w:style w:type="character" w:customStyle="1" w:styleId="BalloonTextChar">
    <w:name w:val="Balloon Text Char"/>
    <w:basedOn w:val="DefaultParagraphFont"/>
    <w:link w:val="BalloonText"/>
    <w:uiPriority w:val="99"/>
    <w:semiHidden/>
    <w:rsid w:val="0098324D"/>
    <w:rPr>
      <w:rFonts w:ascii="Times New Roman" w:eastAsia="Calibri" w:hAnsi="Times New Roman" w:cs="Times New Roman"/>
      <w:sz w:val="18"/>
      <w:szCs w:val="18"/>
    </w:rPr>
  </w:style>
  <w:style w:type="character" w:customStyle="1" w:styleId="Heading2Char">
    <w:name w:val="Heading 2 Char"/>
    <w:basedOn w:val="DefaultParagraphFont"/>
    <w:link w:val="Heading2"/>
    <w:uiPriority w:val="9"/>
    <w:rsid w:val="00F357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5BA3"/>
    <w:pPr>
      <w:spacing w:before="100" w:beforeAutospacing="1" w:after="100" w:afterAutospacing="1"/>
    </w:pPr>
  </w:style>
  <w:style w:type="character" w:styleId="Hyperlink">
    <w:name w:val="Hyperlink"/>
    <w:basedOn w:val="DefaultParagraphFont"/>
    <w:uiPriority w:val="99"/>
    <w:semiHidden/>
    <w:unhideWhenUsed/>
    <w:rsid w:val="000C5BA3"/>
    <w:rPr>
      <w:color w:val="0000FF"/>
      <w:u w:val="single"/>
    </w:rPr>
  </w:style>
  <w:style w:type="paragraph" w:styleId="ListParagraph">
    <w:name w:val="List Paragraph"/>
    <w:basedOn w:val="Normal"/>
    <w:uiPriority w:val="34"/>
    <w:qFormat/>
    <w:rsid w:val="00D74E93"/>
    <w:pPr>
      <w:ind w:left="720"/>
      <w:contextualSpacing/>
    </w:pPr>
  </w:style>
  <w:style w:type="character" w:customStyle="1" w:styleId="a">
    <w:name w:val="_"/>
    <w:basedOn w:val="DefaultParagraphFont"/>
    <w:rsid w:val="009B407F"/>
  </w:style>
  <w:style w:type="character" w:customStyle="1" w:styleId="ffd">
    <w:name w:val="ffd"/>
    <w:basedOn w:val="DefaultParagraphFont"/>
    <w:rsid w:val="009B407F"/>
  </w:style>
  <w:style w:type="character" w:customStyle="1" w:styleId="fff">
    <w:name w:val="fff"/>
    <w:basedOn w:val="DefaultParagraphFont"/>
    <w:rsid w:val="009B407F"/>
  </w:style>
  <w:style w:type="character" w:customStyle="1" w:styleId="ffb">
    <w:name w:val="ffb"/>
    <w:basedOn w:val="DefaultParagraphFont"/>
    <w:rsid w:val="009B407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12692"/>
    <w:rPr>
      <w:b/>
      <w:bCs/>
    </w:rPr>
  </w:style>
  <w:style w:type="character" w:customStyle="1" w:styleId="CommentSubjectChar">
    <w:name w:val="Comment Subject Char"/>
    <w:basedOn w:val="CommentTextChar"/>
    <w:link w:val="CommentSubject"/>
    <w:uiPriority w:val="99"/>
    <w:semiHidden/>
    <w:rsid w:val="00E12692"/>
    <w:rPr>
      <w:b/>
      <w:bCs/>
      <w:sz w:val="20"/>
      <w:szCs w:val="20"/>
    </w:rPr>
  </w:style>
  <w:style w:type="character" w:styleId="LineNumber">
    <w:name w:val="line number"/>
    <w:basedOn w:val="DefaultParagraphFont"/>
    <w:uiPriority w:val="99"/>
    <w:semiHidden/>
    <w:unhideWhenUsed/>
    <w:rsid w:val="00893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mailto:taylor.stewart@uvm.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tiPYYSc7WaaG93qR6jKpqs2k/Q==">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7540B7-CF58-C345-AB2F-0584F57FE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23</Pages>
  <Words>40079</Words>
  <Characters>228451</Characters>
  <Application>Microsoft Office Word</Application>
  <DocSecurity>0</DocSecurity>
  <Lines>1903</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13</cp:revision>
  <dcterms:created xsi:type="dcterms:W3CDTF">2021-06-30T20:01:00Z</dcterms:created>
  <dcterms:modified xsi:type="dcterms:W3CDTF">2021-06-30T20:35:00Z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http://www.zotero.org/styles/hydrobiologia</vt:lpwstr>
  </property>
  <property fmtid="{D5CDD505-2E9C-101B-9397-08002B2CF9AE}" pid="15" name="Mendeley Recent Style Name 6_1">
    <vt:lpwstr>Hydrobiologia</vt:lpwstr>
  </property>
  <property fmtid="{D5CDD505-2E9C-101B-9397-08002B2CF9AE}" pid="16" name="Mendeley Recent Style Id 7_1">
    <vt:lpwstr>http://www.zotero.org/styles/hydrobiological-journal</vt:lpwstr>
  </property>
  <property fmtid="{D5CDD505-2E9C-101B-9397-08002B2CF9AE}" pid="17" name="Mendeley Recent Style Name 7_1">
    <vt:lpwstr>Hydrobiological Journal</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http://www.zotero.org/styles/journal-of-great-lakes-research</vt:lpwstr>
  </property>
  <property fmtid="{D5CDD505-2E9C-101B-9397-08002B2CF9AE}" pid="21" name="Mendeley Recent Style Name 9_1">
    <vt:lpwstr>Journal of Great Lakes Research</vt:lpwstr>
  </property>
  <property fmtid="{D5CDD505-2E9C-101B-9397-08002B2CF9AE}" pid="22" name="Mendeley Citation Style_1">
    <vt:lpwstr>http://www.zotero.org/styles/journal-of-great-lakes-research</vt:lpwstr>
  </property>
  <property fmtid="{D5CDD505-2E9C-101B-9397-08002B2CF9AE}" pid="23" name="Mendeley Document_1">
    <vt:lpwstr>True</vt:lpwstr>
  </property>
  <property fmtid="{D5CDD505-2E9C-101B-9397-08002B2CF9AE}" pid="24" name="Mendeley Unique User Id_1">
    <vt:lpwstr>9e574481-e66e-31da-a4e0-3eca1e8dc8a4</vt:lpwstr>
  </property>
</Properties>
</file>