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F746" w14:textId="2EB224FD" w:rsidR="0074412D" w:rsidRPr="0038561A" w:rsidRDefault="00AE3A16">
      <w:pPr>
        <w:spacing w:line="360" w:lineRule="auto"/>
      </w:pPr>
      <w:r w:rsidRPr="0038561A">
        <w:t xml:space="preserve">Effects of warming winter </w:t>
      </w:r>
      <w:r w:rsidRPr="0038561A">
        <w:rPr>
          <w:highlight w:val="white"/>
        </w:rPr>
        <w:t>embryo incubation temperatures on larval cisco (</w:t>
      </w:r>
      <w:r w:rsidRPr="0038561A">
        <w:rPr>
          <w:i/>
          <w:highlight w:val="white"/>
        </w:rPr>
        <w:t>Coregonus artedi</w:t>
      </w:r>
      <w:r w:rsidRPr="0038561A">
        <w:rPr>
          <w:highlight w:val="white"/>
        </w:rPr>
        <w:t>)</w:t>
      </w:r>
      <w:r w:rsidR="00277C8A" w:rsidRPr="0038561A">
        <w:rPr>
          <w:highlight w:val="white"/>
        </w:rPr>
        <w:t xml:space="preserve"> </w:t>
      </w:r>
      <w:r w:rsidRPr="0038561A">
        <w:rPr>
          <w:highlight w:val="white"/>
        </w:rPr>
        <w:t xml:space="preserve">survival, growth, and critical thermal </w:t>
      </w:r>
      <w:r w:rsidRPr="0038561A">
        <w:t>maximum</w:t>
      </w:r>
    </w:p>
    <w:p w14:paraId="6FF3F724" w14:textId="77777777" w:rsidR="0074412D" w:rsidRPr="0038561A"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w:t>
      </w:r>
      <w:r w:rsidRPr="00C844DC">
        <w:rPr>
          <w:i/>
          <w:iCs/>
        </w:rPr>
        <w:t>Coregonus artedi</w:t>
      </w:r>
      <w:r w:rsidRPr="005E654B">
        <w:t>)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Coregonus;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198357F2"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1C55F1">
        <w:rPr>
          <w:highlight w:val="white"/>
        </w:rPr>
        <w:instrText>ADDIN CSL_CITATION {"citationItems":[{"id":"ITEM-1","itemData":{"DOI":"10.1016/S1546-5098(08)60033-3","author":[{"dropping-particle":"","family":"Brett","given":"J R","non-dropping-particle":"","parse-names":false,"suffix":""}],"chapter-number":"10","container-title":"Fish Physiology vol. VIII. Bioenergetics and Growth","editor":[{"dropping-particle":"","family":"Hoar","given":"W S","non-dropping-particle":"","parse-names":false,"suffix":""},{"dropping-particle":"","family":"Randall","given":"D J","non-dropping-particle":"","parse-names":false,"suffix":""},{"dropping-particle":"","family":"Brett","given":"J R","non-dropping-particle":"","parse-names":false,"suffix":""}],"id":"ITEM-1","issued":{"date-parts":[["1979"]]},"page":"599-677","publisher":"Academic Press","publisher-place":"New York","title":"Environmental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w:t>
      </w:r>
      <w:commentRangeStart w:id="2"/>
      <w:commentRangeStart w:id="3"/>
      <w:r>
        <w:rPr>
          <w:highlight w:val="white"/>
        </w:rPr>
        <w:t xml:space="preserve">For autumn </w:t>
      </w:r>
      <w:ins w:id="4" w:author="Taylor Stewart" w:date="2021-09-07T12:06:00Z">
        <w:r w:rsidR="00335324">
          <w:rPr>
            <w:highlight w:val="white"/>
          </w:rPr>
          <w:t xml:space="preserve">to winter </w:t>
        </w:r>
      </w:ins>
      <w:r>
        <w:rPr>
          <w:highlight w:val="white"/>
        </w:rPr>
        <w:t xml:space="preserve">spawners, spawning later in the season after waters have cooled sufficiently may still impact embryo development due to warmer winter temperatures and earlier spring warming. </w:t>
      </w:r>
      <w:commentRangeEnd w:id="2"/>
      <w:r w:rsidR="007921C0">
        <w:rPr>
          <w:rStyle w:val="CommentReference"/>
        </w:rPr>
        <w:commentReference w:id="2"/>
      </w:r>
      <w:commentRangeEnd w:id="3"/>
      <w:r w:rsidR="00335324">
        <w:rPr>
          <w:rStyle w:val="CommentReference"/>
        </w:rPr>
        <w:commentReference w:id="3"/>
      </w:r>
    </w:p>
    <w:p w14:paraId="083BAD95" w14:textId="77777777" w:rsidR="0074412D" w:rsidRDefault="0074412D">
      <w:pPr>
        <w:spacing w:line="360" w:lineRule="auto"/>
        <w:rPr>
          <w:highlight w:val="white"/>
        </w:rPr>
      </w:pPr>
    </w:p>
    <w:p w14:paraId="29145C7E" w14:textId="23FB9C91"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proofErr w:type="spellStart"/>
      <w:r>
        <w:rPr>
          <w:i/>
        </w:rPr>
        <w:t>sensu</w:t>
      </w:r>
      <w:proofErr w:type="spellEnd"/>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BB0B3B">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1870-2000","type":"article-journal","volume":"11"},"uris":["http://www.mendeley.com/documents/?uuid=a30700cb-e924-49f1-a108-cdf6b34a9ceb"]}],"mendeley":{"formattedCitation":"(Bogue,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C479CC">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Niño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xml:space="preserve">. Variable and weak </w:t>
      </w:r>
      <w:r>
        <w:lastRenderedPageBreak/>
        <w:t>year-class strength of coregonines has been observed worldwide over the past several decades 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348982A4" w14:textId="25A3C962" w:rsidR="00783D1C" w:rsidRDefault="00AE3A16">
      <w:pPr>
        <w:spacing w:line="360" w:lineRule="auto"/>
      </w:pPr>
      <w:commentRangeStart w:id="5"/>
      <w:commentRangeStart w:id="6"/>
      <w:r>
        <w:t xml:space="preserve">Most coregonines spawn nearshore in late-autumn, embryos incubate under ice, and hatch in spring near ice-out, when rising spring water temperatures </w:t>
      </w:r>
      <w:commentRangeEnd w:id="5"/>
      <w:r w:rsidR="007921C0">
        <w:rPr>
          <w:rStyle w:val="CommentReference"/>
        </w:rPr>
        <w:commentReference w:id="5"/>
      </w:r>
      <w:commentRangeEnd w:id="6"/>
      <w:r w:rsidR="00335324">
        <w:rPr>
          <w:rStyle w:val="CommentReference"/>
        </w:rPr>
        <w:commentReference w:id="6"/>
      </w:r>
      <w:r>
        <w:t>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806A89">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xml:space="preserve">. </w:t>
      </w:r>
    </w:p>
    <w:p w14:paraId="1930EAB7" w14:textId="77777777" w:rsidR="00783D1C" w:rsidRDefault="00783D1C">
      <w:pPr>
        <w:spacing w:line="360" w:lineRule="auto"/>
      </w:pPr>
    </w:p>
    <w:p w14:paraId="1447D266" w14:textId="0E2943DB"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Pr>
          <w:highlight w:val="white"/>
        </w:rPr>
        <w:fldChar w:fldCharType="separate"/>
      </w:r>
      <w:r w:rsidRPr="00DB4A8C">
        <w:rPr>
          <w:noProof/>
          <w:highlight w:val="white"/>
        </w:rPr>
        <w:t>(Cushing, 1990; Hjort, 1914)</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w:t>
      </w:r>
      <w:commentRangeStart w:id="7"/>
      <w:r>
        <w:t xml:space="preserve">larval feeding capabilities, such as swimming ability and prey acquisition, and prey availability </w:t>
      </w:r>
      <w:commentRangeEnd w:id="7"/>
      <w:r w:rsidR="00E83D8A">
        <w:rPr>
          <w:rStyle w:val="CommentReference"/>
        </w:rPr>
        <w:commentReference w:id="7"/>
      </w:r>
      <w:r>
        <w:fldChar w:fldCharType="begin" w:fldLock="1"/>
      </w:r>
      <w: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Pr="00A8781C">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sidR="003A3F6F">
        <w:rPr>
          <w:highlight w:val="white"/>
        </w:rPr>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larvae","type":"article-journal","volume":"32"},"uris":["http://www.mendeley.com/documents/?uuid=088b145e-ab03-488d-bb0d-7fbae98177ad"]}],"mendeley":{"formattedCitation":"(Dabrowski et al., 1988)","manualFormatting":"(Dabrowski et al., 1988)","plainTextFormattedCitation":"(Dabrowski et al., 1988)","previouslyFormattedCitation":"(Dabrowski et al., 1988)"},"properties":{"noteIndex":0},"schema":"https://github.com/citation-style-language/schema/raw/master/csl-citation.json"}</w:instrText>
      </w:r>
      <w:r>
        <w:rPr>
          <w:highlight w:val="white"/>
        </w:rPr>
        <w:fldChar w:fldCharType="separate"/>
      </w:r>
      <w:r w:rsidRPr="00A8781C">
        <w:rPr>
          <w:noProof/>
          <w:highlight w:val="white"/>
        </w:rPr>
        <w:t>(Da</w:t>
      </w:r>
      <w:r w:rsidR="008271A4">
        <w:rPr>
          <w:noProof/>
          <w:highlight w:val="white"/>
        </w:rPr>
        <w:t>b</w:t>
      </w:r>
      <w:r w:rsidRPr="00A8781C">
        <w:rPr>
          <w:noProof/>
          <w:highlight w:val="white"/>
        </w:rPr>
        <w:t>rowski et al., 1988)</w:t>
      </w:r>
      <w:r>
        <w:rPr>
          <w:highlight w:val="white"/>
        </w:rPr>
        <w:fldChar w:fldCharType="end"/>
      </w:r>
      <w:r>
        <w:rPr>
          <w:highlight w:val="white"/>
        </w:rPr>
        <w:t xml:space="preserve">, compared to colder incubated embryos </w:t>
      </w:r>
      <w:r>
        <w:rPr>
          <w:highlight w:val="white"/>
        </w:rPr>
        <w:fldChar w:fldCharType="begin" w:fldLock="1"/>
      </w:r>
      <w:r w:rsidR="00C8335E">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Pr>
          <w:highlight w:val="white"/>
        </w:rPr>
        <w:fldChar w:fldCharType="separate"/>
      </w:r>
      <w:r w:rsidRPr="00AD5427">
        <w:rPr>
          <w:noProof/>
          <w:highlight w:val="white"/>
        </w:rPr>
        <w:t>(Karjalainen et al., 2015; Stewart et al., 2021a)</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w:t>
      </w:r>
      <w:commentRangeStart w:id="8"/>
      <w:commentRangeStart w:id="9"/>
      <w:r>
        <w:t xml:space="preserve">survival, growth, and critical thermal limits </w:t>
      </w:r>
      <w:commentRangeEnd w:id="8"/>
      <w:r w:rsidR="007F04B6">
        <w:rPr>
          <w:rStyle w:val="CommentReference"/>
        </w:rPr>
        <w:commentReference w:id="8"/>
      </w:r>
      <w:commentRangeEnd w:id="9"/>
      <w:r w:rsidR="00335324">
        <w:rPr>
          <w:rStyle w:val="CommentReference"/>
        </w:rPr>
        <w:commentReference w:id="9"/>
      </w:r>
      <w:r>
        <w:t xml:space="preserve">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10" w:name="_heading=h.coexcw42v" w:colFirst="0" w:colLast="0"/>
      <w:bookmarkEnd w:id="10"/>
      <w:r>
        <w:t>Methods:</w:t>
      </w:r>
    </w:p>
    <w:p w14:paraId="45B97ED2" w14:textId="77777777" w:rsidR="0074412D" w:rsidRDefault="00AE3A16">
      <w:pPr>
        <w:pStyle w:val="Heading5"/>
        <w:spacing w:before="0" w:after="0" w:line="360" w:lineRule="auto"/>
        <w:rPr>
          <w:b w:val="0"/>
          <w:i/>
          <w:sz w:val="24"/>
          <w:szCs w:val="24"/>
        </w:rPr>
      </w:pPr>
      <w:bookmarkStart w:id="11" w:name="_heading=h.oqapdlpt8yli" w:colFirst="0" w:colLast="0"/>
      <w:bookmarkEnd w:id="11"/>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12" w:name="_heading=h.xuo8dzu8i5fk" w:colFirst="0" w:colLast="0"/>
      <w:bookmarkEnd w:id="12"/>
      <w:r>
        <w:rPr>
          <w:b w:val="0"/>
          <w:i/>
          <w:sz w:val="24"/>
          <w:szCs w:val="24"/>
        </w:rPr>
        <w:t>Crossing Design and Fertilization</w:t>
      </w:r>
    </w:p>
    <w:p w14:paraId="1997CDC2" w14:textId="42B034D8" w:rsidR="0074412D" w:rsidRDefault="00AE3A16">
      <w:pPr>
        <w:spacing w:line="360" w:lineRule="auto"/>
      </w:pPr>
      <w:r>
        <w:t>Cisco were collected from the Apostle Islands, Lake Superior (46.85°, -90.55°) and Chaumont Bay, Lake Ontario (44.05°, -76.20</w:t>
      </w:r>
      <w:commentRangeStart w:id="13"/>
      <w:commentRangeStart w:id="14"/>
      <w:r>
        <w:t xml:space="preserve">°) in December 2019. </w:t>
      </w:r>
      <w:commentRangeEnd w:id="13"/>
      <w:r w:rsidR="00634586">
        <w:rPr>
          <w:rStyle w:val="CommentReference"/>
        </w:rPr>
        <w:commentReference w:id="13"/>
      </w:r>
      <w:commentRangeEnd w:id="14"/>
      <w:r w:rsidR="00335324">
        <w:rPr>
          <w:rStyle w:val="CommentReference"/>
        </w:rPr>
        <w:commentReference w:id="14"/>
      </w:r>
      <w:r>
        <w:t>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C8335E">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commentRangeStart w:id="15"/>
      <w:commentRangeStart w:id="16"/>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commentRangeEnd w:id="15"/>
      <w:r w:rsidR="007F04B6">
        <w:rPr>
          <w:rStyle w:val="CommentReference"/>
        </w:rPr>
        <w:commentReference w:id="15"/>
      </w:r>
      <w:commentRangeEnd w:id="16"/>
      <w:r w:rsidR="00335324">
        <w:rPr>
          <w:rStyle w:val="CommentReference"/>
        </w:rPr>
        <w:commentReference w:id="16"/>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17" w:name="_heading=h.6agw9fnr9eec" w:colFirst="0" w:colLast="0"/>
      <w:bookmarkEnd w:id="17"/>
      <w:r>
        <w:rPr>
          <w:b w:val="0"/>
          <w:i/>
          <w:sz w:val="24"/>
          <w:szCs w:val="24"/>
        </w:rPr>
        <w:t>Rearing Conditions</w:t>
      </w:r>
    </w:p>
    <w:p w14:paraId="527E9F95" w14:textId="45AE3B9A"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C8335E">
        <w:rPr>
          <w:color w:val="000000"/>
        </w:rPr>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et al., 2021a)","manualFormatting":"Stewart et al. (2021a)","plainTextFormattedCitation":"(Stewart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7647A7">
        <w:rPr>
          <w:noProof/>
          <w:color w:val="000000"/>
        </w:rPr>
        <w:t>a</w:t>
      </w:r>
      <w:r w:rsidR="001506E5" w:rsidRPr="001506E5">
        <w:rPr>
          <w:noProof/>
          <w:color w:val="000000"/>
        </w:rPr>
        <w:t>)</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58F02520"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w:t>
      </w:r>
      <w:commentRangeStart w:id="18"/>
      <w:r>
        <w:t xml:space="preserve">Larvae were fed </w:t>
      </w:r>
      <w:r>
        <w:rPr>
          <w:i/>
        </w:rPr>
        <w:t>Artemia</w:t>
      </w:r>
      <w:r>
        <w:t xml:space="preserve"> </w:t>
      </w:r>
      <w:ins w:id="19" w:author="Taylor Stewart" w:date="2021-09-07T12:23:00Z">
        <w:r w:rsidR="00E5462C">
          <w:t xml:space="preserve">immediately upon hatch </w:t>
        </w:r>
      </w:ins>
      <w:r>
        <w:t xml:space="preserve">and transitioned to </w:t>
      </w:r>
      <w:proofErr w:type="spellStart"/>
      <w:r>
        <w:t>Otohime</w:t>
      </w:r>
      <w:proofErr w:type="spellEnd"/>
      <w:r>
        <w:t xml:space="preserve"> </w:t>
      </w:r>
      <w:commentRangeEnd w:id="18"/>
      <w:r w:rsidR="00F32E51">
        <w:rPr>
          <w:rStyle w:val="CommentReference"/>
        </w:rPr>
        <w:commentReference w:id="18"/>
      </w:r>
      <w:commentRangeStart w:id="20"/>
      <w:commentRangeStart w:id="21"/>
      <w:r>
        <w:t>A</w:t>
      </w:r>
      <w:ins w:id="22" w:author="Taylor Stewart" w:date="2021-09-07T12:23:00Z">
        <w:r w:rsidR="00E5462C">
          <w:t xml:space="preserve">1 (75 – 150 µm) </w:t>
        </w:r>
      </w:ins>
      <w:commentRangeEnd w:id="20"/>
      <w:r w:rsidR="00F32E51">
        <w:rPr>
          <w:rStyle w:val="CommentReference"/>
        </w:rPr>
        <w:commentReference w:id="20"/>
      </w:r>
      <w:commentRangeEnd w:id="21"/>
      <w:r w:rsidR="00335324">
        <w:rPr>
          <w:rStyle w:val="CommentReference"/>
        </w:rPr>
        <w:commentReference w:id="21"/>
      </w:r>
      <w:r>
        <w:t>dry feed ﻿</w:t>
      </w:r>
      <w:commentRangeStart w:id="23"/>
      <w:r>
        <w:t>one-week post-hatch</w:t>
      </w:r>
      <w:commentRangeEnd w:id="23"/>
      <w:r w:rsidR="007647A7">
        <w:rPr>
          <w:rStyle w:val="CommentReference"/>
        </w:rPr>
        <w:commentReference w:id="23"/>
      </w:r>
      <w:r>
        <w:t xml:space="preserve">. Food was provided </w:t>
      </w:r>
      <w:ins w:id="24" w:author="Taylor Stewart" w:date="2021-09-07T12:23:00Z">
        <w:r w:rsidR="00E5462C">
          <w:t xml:space="preserve">once daily by hand and </w:t>
        </w:r>
      </w:ins>
      <w:r>
        <w:rPr>
          <w:i/>
        </w:rPr>
        <w:t>ad libitum</w:t>
      </w:r>
      <w:r w:rsidR="000D0882">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25" w:name="_heading=h.qwdmxmky746w" w:colFirst="0" w:colLast="0"/>
      <w:bookmarkEnd w:id="25"/>
      <w:r>
        <w:rPr>
          <w:b w:val="0"/>
          <w:i/>
          <w:sz w:val="24"/>
          <w:szCs w:val="24"/>
        </w:rPr>
        <w:t>Thermal Challenge</w:t>
      </w:r>
    </w:p>
    <w:p w14:paraId="4FD7F5CF" w14:textId="458138D1" w:rsidR="0074412D" w:rsidRDefault="00AE3A16">
      <w:pPr>
        <w:spacing w:line="360" w:lineRule="auto"/>
      </w:pPr>
      <w:r>
        <w:t>After 60 days</w:t>
      </w:r>
      <w:r w:rsidR="00626AE4">
        <w:t xml:space="preserve"> post-hatch</w:t>
      </w:r>
      <w:r>
        <w:t xml:space="preserve">,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w:t>
      </w:r>
      <w:commentRangeStart w:id="26"/>
      <w:r>
        <w:t>12 hours prior to the thermal challenge</w:t>
      </w:r>
      <w:commentRangeEnd w:id="26"/>
      <w:r w:rsidR="00634586">
        <w:rPr>
          <w:rStyle w:val="CommentReference"/>
        </w:rPr>
        <w:commentReference w:id="26"/>
      </w:r>
      <w:ins w:id="27" w:author="Taylor Stewart" w:date="2021-09-07T12:21:00Z">
        <w:r w:rsidR="000D0882">
          <w:t xml:space="preserve"> (REFS)</w:t>
        </w:r>
      </w:ins>
      <w:r>
        <w:t xml:space="preserve">. The water in the thermal challenge system was recirculated among all replicate tanks and aerated. During the thermal challenge, water temperatures were raised from 10.0°C at a constant rate of 0.5°C per 30 minutes until all larvae </w:t>
      </w:r>
      <w:commentRangeStart w:id="28"/>
      <w:r>
        <w:t xml:space="preserve">were deceased. </w:t>
      </w:r>
      <w:commentRangeEnd w:id="28"/>
      <w:r w:rsidR="008271A4">
        <w:rPr>
          <w:rStyle w:val="CommentReference"/>
        </w:rPr>
        <w:commentReference w:id="28"/>
      </w:r>
      <w:r>
        <w:t xml:space="preserve">Larvae were considered terminated when loss of equilibrium was achieved and were motionless for at least 5 seconds. Once endpoint criteria were met, larvae were </w:t>
      </w:r>
      <w:commentRangeStart w:id="29"/>
      <w:commentRangeStart w:id="30"/>
      <w:r>
        <w:t>euthanized</w:t>
      </w:r>
      <w:ins w:id="31" w:author="Keeler, Kevin M" w:date="2021-07-14T15:33:00Z">
        <w:r w:rsidR="00626AE4">
          <w:t xml:space="preserve"> </w:t>
        </w:r>
      </w:ins>
      <w:ins w:id="32" w:author="Taylor Stewart" w:date="2021-09-07T12:21:00Z">
        <w:r w:rsidR="000D0882">
          <w:t>(AQUI-S</w:t>
        </w:r>
      </w:ins>
      <w:ins w:id="33" w:author="Taylor Stewart" w:date="2021-09-07T12:22:00Z">
        <w:r w:rsidR="000D0882">
          <w:rPr>
            <w:vertAlign w:val="superscript"/>
          </w:rPr>
          <w:t>®</w:t>
        </w:r>
        <w:r w:rsidR="000D0882">
          <w:t xml:space="preserve"> 20-E</w:t>
        </w:r>
      </w:ins>
      <w:ins w:id="34" w:author="Keeler, Kevin M" w:date="2021-07-14T15:33:00Z">
        <w:r w:rsidR="00626AE4">
          <w:t>)</w:t>
        </w:r>
      </w:ins>
      <w:r>
        <w:t>, photographed, and preserved in 95% ethanol</w:t>
      </w:r>
      <w:commentRangeEnd w:id="29"/>
      <w:r w:rsidR="00F16595">
        <w:rPr>
          <w:rStyle w:val="CommentReference"/>
        </w:rPr>
        <w:commentReference w:id="29"/>
      </w:r>
      <w:commentRangeEnd w:id="30"/>
      <w:r w:rsidR="00E5462C">
        <w:rPr>
          <w:rStyle w:val="CommentReference"/>
        </w:rPr>
        <w:commentReference w:id="30"/>
      </w:r>
      <w:r>
        <w:t xml:space="preserve">. </w:t>
      </w:r>
      <w:commentRangeStart w:id="35"/>
      <w:commentRangeStart w:id="36"/>
      <w:r>
        <w:t xml:space="preserve">The elapsed </w:t>
      </w:r>
      <w:r>
        <w:lastRenderedPageBreak/>
        <w:t xml:space="preserve">time </w:t>
      </w:r>
      <w:ins w:id="37" w:author="Taylor Stewart" w:date="2021-09-07T12:27:00Z">
        <w:r w:rsidR="006D2C63">
          <w:t xml:space="preserve">from </w:t>
        </w:r>
      </w:ins>
      <w:ins w:id="38" w:author="Taylor Stewart" w:date="2021-09-07T12:28:00Z">
        <w:r w:rsidR="006D2C63">
          <w:t xml:space="preserve">the start of </w:t>
        </w:r>
      </w:ins>
      <w:ins w:id="39" w:author="Taylor Stewart" w:date="2021-09-07T12:27:00Z">
        <w:r w:rsidR="006D2C63">
          <w:t>a</w:t>
        </w:r>
      </w:ins>
      <w:ins w:id="40" w:author="Taylor Stewart" w:date="2021-09-07T12:28:00Z">
        <w:r w:rsidR="006D2C63">
          <w:t xml:space="preserve">cclimation to termination </w:t>
        </w:r>
      </w:ins>
      <w:r>
        <w:t>and temperature at termination of each individual larvae was recorded and total length was measured from the images.</w:t>
      </w:r>
      <w:commentRangeEnd w:id="35"/>
      <w:r w:rsidR="00F16595">
        <w:rPr>
          <w:rStyle w:val="CommentReference"/>
        </w:rPr>
        <w:commentReference w:id="35"/>
      </w:r>
      <w:commentRangeEnd w:id="36"/>
      <w:r w:rsidR="006D2C63">
        <w:rPr>
          <w:rStyle w:val="CommentReference"/>
        </w:rPr>
        <w:commentReference w:id="36"/>
      </w:r>
    </w:p>
    <w:p w14:paraId="2AFDDEEA" w14:textId="77777777" w:rsidR="0074412D" w:rsidRDefault="0074412D">
      <w:pPr>
        <w:spacing w:line="360" w:lineRule="auto"/>
      </w:pPr>
    </w:p>
    <w:p w14:paraId="685D933E" w14:textId="77777777" w:rsidR="0074412D" w:rsidRDefault="00AE3A16">
      <w:pPr>
        <w:spacing w:line="360" w:lineRule="auto"/>
      </w:pPr>
      <w:r>
        <w:t xml:space="preserve">All larvae from the 8.9°C treatment died during the </w:t>
      </w:r>
      <w:commentRangeStart w:id="41"/>
      <w:commentRangeStart w:id="42"/>
      <w:commentRangeStart w:id="43"/>
      <w:r>
        <w:t>acclimation period from an unknown cause</w:t>
      </w:r>
      <w:commentRangeEnd w:id="41"/>
      <w:r w:rsidR="00626AE4">
        <w:rPr>
          <w:rStyle w:val="CommentReference"/>
        </w:rPr>
        <w:commentReference w:id="41"/>
      </w:r>
      <w:commentRangeEnd w:id="42"/>
      <w:r w:rsidR="00F93FCC">
        <w:rPr>
          <w:rStyle w:val="CommentReference"/>
        </w:rPr>
        <w:commentReference w:id="42"/>
      </w:r>
      <w:commentRangeEnd w:id="43"/>
      <w:r w:rsidR="006D2C63">
        <w:rPr>
          <w:rStyle w:val="CommentReference"/>
        </w:rPr>
        <w:commentReference w:id="43"/>
      </w:r>
      <w:r>
        <w:t>,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44" w:name="_heading=h.7gs5wo5plnbr" w:colFirst="0" w:colLast="0"/>
      <w:bookmarkEnd w:id="44"/>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25C4436B"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xml:space="preserve">. However, useful information can still be </w:t>
      </w:r>
      <w:commentRangeStart w:id="45"/>
      <w:r>
        <w:t>gleaned</w:t>
      </w:r>
      <w:commentRangeEnd w:id="45"/>
      <w:r w:rsidR="00626AE4">
        <w:rPr>
          <w:rStyle w:val="CommentReference"/>
        </w:rPr>
        <w:commentReference w:id="45"/>
      </w:r>
      <w:r>
        <w:t xml:space="preserve"> without </w:t>
      </w:r>
      <w:commentRangeStart w:id="46"/>
      <w:r>
        <w:t>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commentRangeEnd w:id="46"/>
      <w:r w:rsidR="00793A86">
        <w:rPr>
          <w:rStyle w:val="CommentReference"/>
        </w:rPr>
        <w:commentReference w:id="46"/>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47" w:name="_heading=h.ptsxxt4iykmr" w:colFirst="0" w:colLast="0"/>
      <w:bookmarkEnd w:id="47"/>
      <w:r>
        <w:t>Results:</w:t>
      </w:r>
    </w:p>
    <w:p w14:paraId="007ED77D" w14:textId="77777777" w:rsidR="0074412D" w:rsidRDefault="00AE3A16">
      <w:pPr>
        <w:pStyle w:val="Heading5"/>
        <w:spacing w:before="0" w:after="0" w:line="360" w:lineRule="auto"/>
        <w:rPr>
          <w:b w:val="0"/>
          <w:i/>
          <w:sz w:val="24"/>
          <w:szCs w:val="24"/>
        </w:rPr>
      </w:pPr>
      <w:bookmarkStart w:id="48" w:name="_heading=h.kjenyaodad4f" w:colFirst="0" w:colLast="0"/>
      <w:bookmarkEnd w:id="48"/>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49" w:name="_heading=h.ung2uke3r61h" w:colFirst="0" w:colLast="0"/>
      <w:bookmarkEnd w:id="49"/>
      <w:r>
        <w:rPr>
          <w:b w:val="0"/>
          <w:i/>
          <w:sz w:val="24"/>
          <w:szCs w:val="24"/>
        </w:rPr>
        <w:t>Larval Growth</w:t>
      </w:r>
    </w:p>
    <w:p w14:paraId="50660138" w14:textId="34D2A156"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xml:space="preserve">, respectively). Absolute growth </w:t>
      </w:r>
      <w:commentRangeStart w:id="50"/>
      <w:commentRangeStart w:id="51"/>
      <w:r>
        <w:t xml:space="preserve">rates </w:t>
      </w:r>
      <w:del w:id="52" w:author="Taylor Stewart" w:date="2021-09-07T12:40:00Z">
        <w:r w:rsidDel="000C3CB7">
          <w:delText xml:space="preserve">increased </w:delText>
        </w:r>
      </w:del>
      <w:ins w:id="53" w:author="Taylor Stewart" w:date="2021-09-07T12:40:00Z">
        <w:r w:rsidR="000C3CB7">
          <w:t>were highest</w:t>
        </w:r>
        <w:r w:rsidR="000C3CB7">
          <w:t xml:space="preserve"> </w:t>
        </w:r>
      </w:ins>
      <w:r>
        <w:t>at 6.9°C for Lake Superior (0.057 mm day</w:t>
      </w:r>
      <w:r>
        <w:rPr>
          <w:vertAlign w:val="superscript"/>
        </w:rPr>
        <w:t>-1</w:t>
      </w:r>
      <w:r>
        <w:t xml:space="preserve">) and 8.9°C for Lake Ontario </w:t>
      </w:r>
      <w:commentRangeEnd w:id="50"/>
      <w:r w:rsidR="00A42D9E">
        <w:rPr>
          <w:rStyle w:val="CommentReference"/>
        </w:rPr>
        <w:commentReference w:id="50"/>
      </w:r>
      <w:commentRangeEnd w:id="51"/>
      <w:r w:rsidR="000C3CB7">
        <w:rPr>
          <w:rStyle w:val="CommentReference"/>
        </w:rPr>
        <w:commentReference w:id="51"/>
      </w:r>
      <w:r>
        <w:t>(0.078 mm day</w:t>
      </w:r>
      <w:r>
        <w:rPr>
          <w:vertAlign w:val="superscript"/>
        </w:rPr>
        <w:t>-1</w:t>
      </w:r>
      <w:r>
        <w:t xml:space="preserve">), and both populations had similar absolute growth rates </w:t>
      </w:r>
      <w:ins w:id="54" w:author="Taylor Stewart" w:date="2021-09-07T12:41:00Z">
        <w:r w:rsidR="000C3CB7">
          <w:t xml:space="preserve">between </w:t>
        </w:r>
      </w:ins>
      <w:commentRangeStart w:id="55"/>
      <w:del w:id="56" w:author="Taylor Stewart" w:date="2021-09-07T12:41:00Z">
        <w:r w:rsidDel="000C3CB7">
          <w:delText>at</w:delText>
        </w:r>
        <w:commentRangeEnd w:id="55"/>
        <w:r w:rsidR="00A42D9E" w:rsidDel="000C3CB7">
          <w:rPr>
            <w:rStyle w:val="CommentReference"/>
          </w:rPr>
          <w:commentReference w:id="55"/>
        </w:r>
        <w:r w:rsidDel="000C3CB7">
          <w:delText xml:space="preserve"> </w:delText>
        </w:r>
      </w:del>
      <w:r>
        <w:t>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57" w:name="_heading=h.47qfjgps91is" w:colFirst="0" w:colLast="0"/>
      <w:bookmarkEnd w:id="57"/>
      <w:r>
        <w:rPr>
          <w:b w:val="0"/>
          <w:i/>
          <w:sz w:val="24"/>
          <w:szCs w:val="24"/>
        </w:rPr>
        <w:t>Thermal Challenge</w:t>
      </w:r>
    </w:p>
    <w:p w14:paraId="43C97617" w14:textId="384C44E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w:t>
      </w:r>
      <w:commentRangeStart w:id="58"/>
      <w:r>
        <w:t xml:space="preserve">However, </w:t>
      </w:r>
      <w:proofErr w:type="spellStart"/>
      <w:r>
        <w:t>CTMax</w:t>
      </w:r>
      <w:proofErr w:type="spellEnd"/>
      <w:r>
        <w:t xml:space="preserve"> in Lake Superior decreased by 0.83 and 0.77°C between the 2.0 to 4.4°C and the 4.4 and 6.9°C incubation temperature treatments, respectively. </w:t>
      </w:r>
      <w:proofErr w:type="spellStart"/>
      <w:r>
        <w:t>CTMax</w:t>
      </w:r>
      <w:proofErr w:type="spellEnd"/>
      <w:r>
        <w:t xml:space="preserve"> was similar for Lake Ontario larvae incubated at 2.0 and 4.4°C (24.99 and 24.96°C, respectively) and decreased at 6.9°C (24.67°C). </w:t>
      </w:r>
      <w:commentRangeEnd w:id="58"/>
      <w:r w:rsidR="005F5CC6">
        <w:rPr>
          <w:rStyle w:val="CommentReference"/>
        </w:rPr>
        <w:commentReference w:id="58"/>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59" w:name="_heading=h.bcw58dwm6lcw" w:colFirst="0" w:colLast="0"/>
      <w:bookmarkEnd w:id="59"/>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t>
      </w:r>
      <w:commentRangeStart w:id="60"/>
      <w:r>
        <w:t xml:space="preserve">warmer </w:t>
      </w:r>
      <w:commentRangeEnd w:id="60"/>
      <w:r w:rsidR="005F5CC6">
        <w:rPr>
          <w:rStyle w:val="CommentReference"/>
        </w:rPr>
        <w:commentReference w:id="60"/>
      </w:r>
      <w:r>
        <w:t xml:space="preserve">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4E19B9A6" w:rsidR="0074412D" w:rsidRDefault="00AE3A16">
      <w:pPr>
        <w:spacing w:line="360" w:lineRule="auto"/>
      </w:pPr>
      <w:r>
        <w:lastRenderedPageBreak/>
        <w:t xml:space="preserve">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w:t>
      </w:r>
      <w:r w:rsidR="00C616BA">
        <w:t xml:space="preserve">Lake Superior is colder than Lake Ontario </w:t>
      </w:r>
      <w:r w:rsidR="00C479CC">
        <w:fldChar w:fldCharType="begin" w:fldLock="1"/>
      </w:r>
      <w:r w:rsidR="002943A8">
        <w:instrText>ADDIN CSL_CITATION {"citationItems":[{"id":"ITEM-1","itemData":{"DOI":"10.1139/f52-018","ISSN":"0706-652X","author":[{"dropping-particle":"","family":"Millar","given":"F Graham","non-dropping-particle":"","parse-names":false,"suffix":""}],"container-title":"Journal of the Fisheries Board of Canada","id":"ITEM-1","issue":"7","issued":{"date-parts":[["1952"]]},"page":"329-394","publisher":"NRC Research Press Ottawa, Canada","title":"Surface temperatures of the Great Lakes","type":"article-journal","volume":"9"},"uris":["http://www.mendeley.com/documents/?uuid=4f11ca78-6c07-46df-9d1d-f2bf5c869e0e"]},{"id":"ITEM-2","itemData":{"DOI":"10.1007/s10584-016-1721-2","ISSN":"0165-0009","author":[{"dropping-particle":"","family":"Mason","given":"Lacey A","non-dropping-particle":"","parse-names":false,"suffix":""},{"dropping-particle":"","family":"Riseng","given":"Catherine M","non-dropping-particle":"","parse-names":false,"suffix":""},{"dropping-particle":"","family":"Gronewold","given":"Andrew D","non-dropping-particle":"","parse-names":false,"suffix":""},{"dropping-particle":"","family":"Rutherford","given":"Edward S","non-dropping-particle":"","parse-names":false,"suffix":""},{"dropping-particle":"","family":"Wang","given":"Jia","non-dropping-particle":"","parse-names":false,"suffix":""},{"dropping-particle":"","family":"Clites","given":"Anne","non-dropping-particle":"","parse-names":false,"suffix":""},{"dropping-particle":"","family":"Smith","given":"Sigrid D P","non-dropping-particle":"","parse-names":false,"suffix":""},{"dropping-particle":"","family":"McIntyre","given":"Peter B","non-dropping-particle":"","parse-names":false,"suffix":""}],"container-title":"Climatic Change","id":"ITEM-2","issue":"1","issued":{"date-parts":[["2016"]]},"page":"71-83","title":"Fine-scale spatial variation in ice cover and surface temperature trends across the surface of the Laurentian Great Lakes","type":"article-journal","volume":"138"},"uris":["http://www.mendeley.com/documents/?uuid=4f9bd1c7-c431-47e6-a123-7ad95a27b94a"]}],"mendeley":{"formattedCitation":"(Mason et al., 2016; Millar, 1952)","plainTextFormattedCitation":"(Mason et al., 2016; Millar, 1952)","previouslyFormattedCitation":"(Mason et al., 2016; Millar, 1952)"},"properties":{"noteIndex":0},"schema":"https://github.com/citation-style-language/schema/raw/master/csl-citation.json"}</w:instrText>
      </w:r>
      <w:r w:rsidR="00C479CC">
        <w:fldChar w:fldCharType="separate"/>
      </w:r>
      <w:r w:rsidR="00806A89" w:rsidRPr="00806A89">
        <w:rPr>
          <w:noProof/>
        </w:rPr>
        <w:t>(Mason et al., 2016; Millar, 1952)</w:t>
      </w:r>
      <w:r w:rsidR="00C479CC">
        <w:fldChar w:fldCharType="end"/>
      </w:r>
      <w:r w:rsidR="00C479CC">
        <w:t xml:space="preserve"> </w:t>
      </w:r>
      <w:r w:rsidR="00C616BA">
        <w:t>and s</w:t>
      </w:r>
      <w:r>
        <w:t>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C. albula</w:t>
      </w:r>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566F78A"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C8335E">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xml:space="preserve">. </w:t>
      </w:r>
      <w:r w:rsidR="00907317">
        <w:t xml:space="preserve">Larvae hatching with larger yolk sacs may have more time to transition to exogenous feeding </w:t>
      </w:r>
      <w:r w:rsidR="00907317">
        <w:fldChar w:fldCharType="begin" w:fldLock="1"/>
      </w:r>
      <w:r w:rsidR="00907317">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907317">
        <w:fldChar w:fldCharType="separate"/>
      </w:r>
      <w:r w:rsidR="00907317" w:rsidRPr="00DA18B7">
        <w:rPr>
          <w:noProof/>
        </w:rPr>
        <w:t>(Hjort, 1914; Lucke et al., 2020; Miller et al., 1988)</w:t>
      </w:r>
      <w:r w:rsidR="00907317">
        <w:fldChar w:fldCharType="end"/>
      </w:r>
      <w:r w:rsidR="00907317">
        <w:t xml:space="preserve">, but at a cost to swimming efficiency and predator avoidance </w:t>
      </w:r>
      <w:r w:rsidR="00907317">
        <w:fldChar w:fldCharType="begin" w:fldLock="1"/>
      </w:r>
      <w:r w:rsidR="003A3F6F">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data","type":"article-journal","volume":"294"},"uris":["http://www.mendeley.com/documents/?uuid=c3b0d187-f71b-3e51-bd85-c186a88487b6"]}],"mendeley":{"formattedCitation":"(Dabrowski et al., 1988; Myers et al., 2014)","manualFormatting":"(Dabrowski et al., 1988; Myers et al., 2014)","plainTextFormattedCitation":"(Dabrowski et al., 1988; Myers et al., 2014)","previouslyFormattedCitation":"(Dabrowski et al., 1988; Myers et al., 2014)"},"properties":{"noteIndex":0},"schema":"https://github.com/citation-style-language/schema/raw/master/csl-citation.json"}</w:instrText>
      </w:r>
      <w:r w:rsidR="00907317">
        <w:fldChar w:fldCharType="separate"/>
      </w:r>
      <w:r w:rsidR="00907317" w:rsidRPr="00913EFC">
        <w:rPr>
          <w:noProof/>
        </w:rPr>
        <w:t>(Da</w:t>
      </w:r>
      <w:r w:rsidR="008271A4">
        <w:rPr>
          <w:noProof/>
        </w:rPr>
        <w:t>b</w:t>
      </w:r>
      <w:r w:rsidR="00907317" w:rsidRPr="00913EFC">
        <w:rPr>
          <w:noProof/>
        </w:rPr>
        <w:t>rowski et al., 1988; Myers et al., 2014)</w:t>
      </w:r>
      <w:r w:rsidR="00907317">
        <w:fldChar w:fldCharType="end"/>
      </w:r>
      <w:r w:rsidR="00907317">
        <w:t xml:space="preserve">. </w:t>
      </w:r>
      <w:r>
        <w:t>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xml:space="preserve">. </w:t>
      </w:r>
      <w:r w:rsidR="00684CD1">
        <w:t>Interactions among winter and spring temperatures, hatching dates, zooplankton availability and larval size-dependent predation mortality influence year-class strength of vendace (</w:t>
      </w:r>
      <w:r w:rsidR="00684CD1">
        <w:rPr>
          <w:i/>
        </w:rPr>
        <w:t>C. albula</w:t>
      </w:r>
      <w:r w:rsidR="00684CD1">
        <w:t>) and European whitefish (</w:t>
      </w:r>
      <w:r w:rsidR="00684CD1">
        <w:rPr>
          <w:i/>
        </w:rPr>
        <w:t>C. lavaretus</w:t>
      </w:r>
      <w:r w:rsidR="00684CD1">
        <w:t xml:space="preserve">) in Europe </w:t>
      </w:r>
      <w:r w:rsidR="00684CD1">
        <w:fldChar w:fldCharType="begin" w:fldLock="1"/>
      </w:r>
      <w:r w:rsidR="00684CD1">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684CD1">
        <w:fldChar w:fldCharType="separate"/>
      </w:r>
      <w:r w:rsidR="00684CD1" w:rsidRPr="002D2EF9">
        <w:rPr>
          <w:noProof/>
        </w:rPr>
        <w:t>(Anneville et al., 2009; Marjomäki et al., 2004; Mehner et al., 2011; Miller et al., 1988)</w:t>
      </w:r>
      <w:r w:rsidR="00684CD1">
        <w:fldChar w:fldCharType="end"/>
      </w:r>
      <w:r w:rsidR="00684CD1">
        <w:t xml:space="preserve">. Spring </w:t>
      </w:r>
      <w:r w:rsidR="00684CD1">
        <w:lastRenderedPageBreak/>
        <w:t xml:space="preserve">warming rates in particular appear to play a critical role in prey availability and larval growth and survival of autumn-spawning coregonines </w:t>
      </w:r>
      <w:r w:rsidR="00684CD1">
        <w:fldChar w:fldCharType="begin" w:fldLock="1"/>
      </w:r>
      <w:r w:rsidR="00684CD1">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684CD1">
        <w:fldChar w:fldCharType="separate"/>
      </w:r>
      <w:r w:rsidR="00684CD1" w:rsidRPr="002D2EF9">
        <w:rPr>
          <w:noProof/>
        </w:rPr>
        <w:t>(Karjalainen et al., 2015; Myers et al., 2014)</w:t>
      </w:r>
      <w:r w:rsidR="00684CD1">
        <w:fldChar w:fldCharType="end"/>
      </w:r>
      <w:r w:rsidR="00684CD1">
        <w:t xml:space="preserve">. </w:t>
      </w:r>
      <w:r>
        <w:t xml:space="preserve">Our experiment provided cisco larvae a predator-free environment with </w:t>
      </w:r>
      <w:commentRangeStart w:id="61"/>
      <w:commentRangeStart w:id="62"/>
      <w:r>
        <w:rPr>
          <w:i/>
        </w:rPr>
        <w:t xml:space="preserve">ad libitum </w:t>
      </w:r>
      <w:r>
        <w:t>food immediately after hatching</w:t>
      </w:r>
      <w:commentRangeEnd w:id="61"/>
      <w:r w:rsidR="00793A86">
        <w:rPr>
          <w:rStyle w:val="CommentReference"/>
        </w:rPr>
        <w:commentReference w:id="61"/>
      </w:r>
      <w:commentRangeEnd w:id="62"/>
      <w:r w:rsidR="000C3CB7">
        <w:rPr>
          <w:rStyle w:val="CommentReference"/>
        </w:rPr>
        <w:commentReference w:id="62"/>
      </w:r>
      <w:r>
        <w:t>,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w:t>
      </w:r>
      <w:commentRangeStart w:id="63"/>
      <w:commentRangeStart w:id="64"/>
      <w:r>
        <w:t xml:space="preserve"> but instead by reduced physiological condition caused by warmer embryo incubations.</w:t>
      </w:r>
      <w:commentRangeEnd w:id="63"/>
      <w:r w:rsidR="001C7B93">
        <w:rPr>
          <w:rStyle w:val="CommentReference"/>
        </w:rPr>
        <w:commentReference w:id="63"/>
      </w:r>
      <w:commentRangeEnd w:id="64"/>
      <w:r w:rsidR="001842A6">
        <w:rPr>
          <w:rStyle w:val="CommentReference"/>
        </w:rPr>
        <w:commentReference w:id="64"/>
      </w:r>
    </w:p>
    <w:p w14:paraId="21A4235A" w14:textId="77777777" w:rsidR="0074412D" w:rsidRDefault="0074412D">
      <w:pPr>
        <w:spacing w:line="360" w:lineRule="auto"/>
      </w:pPr>
    </w:p>
    <w:p w14:paraId="30ECE839" w14:textId="2162FD9F" w:rsidR="0074412D" w:rsidRDefault="00AE3A16">
      <w:pPr>
        <w:spacing w:line="360" w:lineRule="auto"/>
      </w:pPr>
      <w:r>
        <w:t>Rapid larval growth is associated with high survival</w:t>
      </w:r>
      <w:r w:rsidR="008055AA">
        <w:t xml:space="preserve"> </w:t>
      </w:r>
      <w:r w:rsidR="008055AA">
        <w:fldChar w:fldCharType="begin" w:fldLock="1"/>
      </w:r>
      <w:r w:rsidR="002943A8">
        <w:instrText>ADDIN CSL_CITATION {"citationItems":[{"id":"ITEM-1","itemData":{"author":[{"dropping-particle":"","family":"Blaxter","given":"J. H.S.","non-dropping-particle":"","parse-names":false,"suffix":""}],"container-title":"Transactions of the American Fisheries Society","id":"ITEM-1","issued":{"date-parts":[["1986"]]},"page":"98-114","title":"Development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xml:space="preserve">. </w:t>
      </w:r>
      <w:commentRangeStart w:id="65"/>
      <w:commentRangeStart w:id="66"/>
      <w:commentRangeStart w:id="67"/>
      <w:commentRangeStart w:id="68"/>
      <w:r>
        <w:t xml:space="preserve">In our experiment, larval cisco exhibited low survival despite higher absolute growth rates when incubated at warmer temperatures. </w:t>
      </w:r>
      <w:commentRangeEnd w:id="65"/>
      <w:r w:rsidR="00CC4571">
        <w:rPr>
          <w:rStyle w:val="CommentReference"/>
        </w:rPr>
        <w:commentReference w:id="65"/>
      </w:r>
      <w:commentRangeEnd w:id="66"/>
      <w:r w:rsidR="002D564E">
        <w:rPr>
          <w:rStyle w:val="CommentReference"/>
        </w:rPr>
        <w:commentReference w:id="66"/>
      </w:r>
      <w:commentRangeEnd w:id="67"/>
      <w:r w:rsidR="002D564E">
        <w:rPr>
          <w:rStyle w:val="CommentReference"/>
        </w:rPr>
        <w:commentReference w:id="67"/>
      </w:r>
      <w:commentRangeEnd w:id="68"/>
      <w:r w:rsidR="001842A6">
        <w:rPr>
          <w:rStyle w:val="CommentReference"/>
        </w:rPr>
        <w:commentReference w:id="68"/>
      </w:r>
      <w:r>
        <w:t>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w:t>
      </w:r>
      <w:r w:rsidR="00684CD1">
        <w:t>.0</w:t>
      </w:r>
      <w:r>
        <w:t>-12</w:t>
      </w:r>
      <w:r w:rsidR="00684CD1">
        <w:t>.0</w:t>
      </w:r>
      <w:r>
        <w:t xml:space="preserve">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C8335E">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species","type":"article-journal","volume":"848"},"uris":["http://www.mendeley.com/documents/?uuid=2baba669-970f-4e48-b843-5686e57dbf08"]},{"id":"ITEM-2","itemData":{"DOI":"10.1016/j.jglr.2021.07.002","author":[{"dropping-particle":"","family":"Stewart","given":"Taylor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Research","id":"ITEM-2","issued":{"date-parts":[["2021"]]},"title":"Shining a light on Laurentian Great Lakes cisco (Coregonus artedi): how ice coverage may impact embryonic development","type":"article-journal"},"uris":["http://www.mendeley.com/documents/?uuid=22a9e016-5e35-4c97-a866-77edb78a6183"]}],"mendeley":{"formattedCitation":"(Stewart et al., 2021a, 2021b)","manualFormatting":"Stewart et al., 2021a, 2021b)","plainTextFormattedCitation":"(Stewart et al., 2021a, 2021b)","previouslyFormattedCitation":"(Stewart et al., 2021a, 2021b)"},"properties":{"noteIndex":0},"schema":"https://github.com/citation-style-language/schema/raw/master/csl-citation.json"}</w:instrText>
      </w:r>
      <w:r w:rsidR="000453A0">
        <w:fldChar w:fldCharType="separate"/>
      </w:r>
      <w:r w:rsidR="003A3F6F" w:rsidRPr="003A3F6F">
        <w:rPr>
          <w:noProof/>
        </w:rPr>
        <w:t>Stewart et al., 2021a, 2021b)</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C8335E">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605036B9" w:rsidR="0074412D" w:rsidRDefault="00AE3A16">
      <w:pPr>
        <w:spacing w:line="360" w:lineRule="auto"/>
      </w:pPr>
      <w:commentRangeStart w:id="69"/>
      <w:commentRangeStart w:id="70"/>
      <w:r>
        <w:t xml:space="preserve">The ability of larval cisco to use favorable nursery habitat near the lake surface is directly related to their ability to tolerate </w:t>
      </w:r>
      <w:r w:rsidR="00CD4CD1">
        <w:t xml:space="preserve">spring-summer </w:t>
      </w:r>
      <w:r>
        <w:t xml:space="preserve">surface water temperatures. </w:t>
      </w:r>
      <w:commentRangeEnd w:id="69"/>
      <w:r w:rsidR="00131981">
        <w:rPr>
          <w:rStyle w:val="CommentReference"/>
        </w:rPr>
        <w:commentReference w:id="69"/>
      </w:r>
      <w:commentRangeEnd w:id="70"/>
      <w:r w:rsidR="001842A6">
        <w:rPr>
          <w:rStyle w:val="CommentReference"/>
        </w:rPr>
        <w:commentReference w:id="70"/>
      </w:r>
      <w:r>
        <w:t xml:space="preserve">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3A3F6F">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Isles.","author":[{"dropping-particle":"","family":"Jonassen","given":"T","non-dropping-particle":"","parse-names":false,"suffix":""},{"dropping-particle":"","family":"Imsland","given":"A K","non-dropping-particle":"","parse-names":false,"suffix":""},{"dropping-particle":"","family":"Fitzgerald","given":"R","non-dropping-particle":"","parse-names":false,"suffix":""},{"dropping-particle":"","family":"Bonga","given":"S W","non-dropping-particle":"","parse-names":false,"suffix":""},{"dropping-particle":"V","family":"Ham","given":"E","non-dropping-particle":"","parse-names":false,"suffix":""},{"dropping-particle":"","family":"Nævdal","given":"G","non-dropping-particle":"","parse-names":false,"suffix":""},{"dropping-particle":"","family":"Stefánsson","given":"M O","non-dropping-particle":"","parse-names":false,"suffix":""},{"dropping-particle":"","family":"Stefansson","given":"S O","non-dropping-particle":"","parse-names":false,"suffix":""}],"container-title":"Journal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et al., 2000; Reist et al., 2006)","plainTextFormattedCitation":"(Conover and Present, 1990; Jonassen et al., 2000; Reist et al., 2006)","previouslyFormattedCitation":"(Conover and Present, 1990; Jonassen et al., 2000; Reist et al., 2006)"},"properties":{"noteIndex":0},"schema":"https://github.com/citation-style-language/schema/raw/master/csl-citation.json"}</w:instrText>
      </w:r>
      <w:r w:rsidR="00F022D3">
        <w:fldChar w:fldCharType="separate"/>
      </w:r>
      <w:r w:rsidR="002943A8" w:rsidRPr="002943A8">
        <w:rPr>
          <w:noProof/>
        </w:rPr>
        <w:t>(Conover and Present, 1990; Jonassen et al.,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commentRangeStart w:id="71"/>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w:t>
      </w:r>
      <w:commentRangeEnd w:id="71"/>
      <w:r w:rsidR="00E83D9D">
        <w:rPr>
          <w:rStyle w:val="CommentReference"/>
        </w:rPr>
        <w:commentReference w:id="71"/>
      </w:r>
      <w:r>
        <w:t>). Many coregonine hatchery facilities around the Great Lakes do not or cannot incubate embryos under natural lake thermal conditions (</w:t>
      </w:r>
      <w:commentRangeStart w:id="72"/>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commentRangeEnd w:id="72"/>
      <w:r w:rsidR="005C572B">
        <w:rPr>
          <w:rStyle w:val="CommentReference"/>
        </w:rPr>
        <w:commentReference w:id="72"/>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xml:space="preserve">. The consequences an artificial </w:t>
      </w:r>
      <w:r>
        <w:lastRenderedPageBreak/>
        <w:t>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2C098835"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commentRangeStart w:id="73"/>
      <w:r w:rsidR="00AD5427">
        <w:fldChar w:fldCharType="begin" w:fldLock="1"/>
      </w:r>
      <w:r w:rsidR="00A14D9B">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2021)","plainTextFormattedCitation":"(Ackiss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(Ackiss et al., 2020; Blumstein et al., 2020; Eaton et al., 2021; Lachance et al.,</w:t>
      </w:r>
      <w:r w:rsidR="00A14D9B">
        <w:rPr>
          <w:noProof/>
        </w:rPr>
        <w:t xml:space="preserve"> 2021</w:t>
      </w:r>
      <w:r w:rsidR="00AD5427" w:rsidRPr="00AD5427">
        <w:rPr>
          <w:noProof/>
        </w:rPr>
        <w:t>)</w:t>
      </w:r>
      <w:r w:rsidR="00AD5427">
        <w:fldChar w:fldCharType="end"/>
      </w:r>
      <w:commentRangeEnd w:id="73"/>
      <w:r w:rsidR="00E83D9D">
        <w:rPr>
          <w:rStyle w:val="CommentReference"/>
        </w:rPr>
        <w:commentReference w:id="73"/>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74" w:name="_heading=h.ee5m99w34m3d" w:colFirst="0" w:colLast="0"/>
      <w:bookmarkEnd w:id="74"/>
      <w:r>
        <w:t>Conclusion:</w:t>
      </w:r>
    </w:p>
    <w:p w14:paraId="4CF683D1" w14:textId="0343A0B2"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806A89">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C8335E">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D","non-dropping-particle":"","parse-names":false,"suffix":""}],"container-title":"Hydrobiologia","id":"ITEM-3","issue":"18","issued":{"date-parts":[["2021"]]},"page":"4363-4385","title":"Influence of warming temperatures on coregonine embryogenesis within and among species","type":"article-journal","volume":"848"},"uris":["http://www.mendeley.com/documents/?uuid=2baba669-970f-4e48-b843-5686e57dbf08"]},{"id":"ITEM-4","itemData":{"DOI":"10.1016/j.jglr.2021.07.002","author":[{"dropping-particle":"","family":"Stewart","given":"Taylor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w:t>
      </w:r>
      <w:commentRangeStart w:id="75"/>
      <w:r>
        <w:t>A challenge for managers and propagation facilities is to consider the impact embryo incubation conditions may have on larval survival and performance in relation to production targets.</w:t>
      </w:r>
      <w:r>
        <w:rPr>
          <w:highlight w:val="white"/>
        </w:rPr>
        <w:t xml:space="preserve"> </w:t>
      </w:r>
      <w:commentRangeEnd w:id="75"/>
      <w:r w:rsidR="00E83D9D">
        <w:rPr>
          <w:rStyle w:val="CommentReference"/>
        </w:rPr>
        <w:commentReference w:id="75"/>
      </w:r>
      <w:r>
        <w:rPr>
          <w:highlight w:val="white"/>
        </w:rPr>
        <w:t xml:space="preserve">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w:t>
      </w:r>
      <w:r>
        <w:lastRenderedPageBreak/>
        <w:t>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w:t>
      </w:r>
      <w:r w:rsidR="00CD4CD1">
        <w:rPr>
          <w:highlight w:val="white"/>
        </w:rPr>
        <w:t>hat</w:t>
      </w:r>
      <w:r>
        <w:rPr>
          <w:highlight w:val="white"/>
        </w:rPr>
        <w:t xml:space="preserve">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76" w:name="_heading=h.w50rx2nojyuz" w:colFirst="0" w:colLast="0"/>
      <w:bookmarkEnd w:id="76"/>
      <w:r>
        <w:t>Acknowledgments:</w:t>
      </w:r>
    </w:p>
    <w:p w14:paraId="419CB3C3" w14:textId="633F4E6C"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2943A8">
        <w:t>Kevin Keeler</w:t>
      </w:r>
      <w:r w:rsidR="00B50E5C">
        <w:t xml:space="preserve"> </w:t>
      </w:r>
      <w:r w:rsidR="00B50E5C" w:rsidRPr="00DA0872">
        <w:t xml:space="preserve">provided the </w:t>
      </w:r>
      <w:r w:rsidR="00B50E5C">
        <w:t xml:space="preserve">USGS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G16AP00087 and G17AC00042]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77" w:name="_heading=h.1dpcv941q3nu" w:colFirst="0" w:colLast="0"/>
      <w:bookmarkEnd w:id="77"/>
      <w:r>
        <w:t>References:</w:t>
      </w:r>
    </w:p>
    <w:p w14:paraId="78D8B947" w14:textId="50F4CD00" w:rsidR="00C8335E" w:rsidRPr="00C8335E" w:rsidRDefault="00CE5143" w:rsidP="00C8335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C8335E" w:rsidRPr="00C8335E">
        <w:rPr>
          <w:noProof/>
        </w:rPr>
        <w:t>Ackiss, A.S., Larson, W.A., Stott, W., 2020. Genotyping‐by‐sequencing illuminates high levels of divergence among sympatric forms of coregonines in the Laurentian Great Lakes. Evol. Appl. 13, 1037–1054. https://doi.org/10.1111/eva.12919</w:t>
      </w:r>
    </w:p>
    <w:p w14:paraId="2D48C95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Anneville, O., Lasne, E., Guillard, J., Eckmann, R., Stockwell, J.D., Gillet, C., Yule, D.L., 2015. Impact of Fishing and Stocking Practices on Coregonid Diversity. Food Nutr. Sci. 06, 1045–1055. https://doi.org/10.4236/fns.2015.611108</w:t>
      </w:r>
    </w:p>
    <w:p w14:paraId="5C60BB7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Anneville, O., Souissi, S., Molinero, J.C., Gerdeaux, D., 2009. Influences of human activity and climate on the stock‐recruitment dynamics of whitefish, Coregonus lavaretus, in Lake Geneva. Fish. Manag. Ecol. 16, 492–500. https://doi.org/10.1111/j.1365-2400.2009.00703.x</w:t>
      </w:r>
    </w:p>
    <w:p w14:paraId="06057CA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Araki, H., Berejikian, B.A., Ford, M.J., Blouin, M.S., 2008. Fitness of hatchery‐reared salmonids </w:t>
      </w:r>
      <w:r w:rsidRPr="00C8335E">
        <w:rPr>
          <w:noProof/>
        </w:rPr>
        <w:lastRenderedPageBreak/>
        <w:t>in the wild. Evol. Appl. 1, 342–355. https://doi.org/10.1111/j.1752-4571.2008.00026.x</w:t>
      </w:r>
    </w:p>
    <w:p w14:paraId="1B8D09F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Araki, H., Schmid, C., 2010. Is hatchery stocking a help or harm?: Evidence, limitations and future directions in ecological and genetic surveys. Aquaculture 308, S2–S11. https://doi.org/10.1016/j.aquaculture.2010.05.036</w:t>
      </w:r>
    </w:p>
    <w:p w14:paraId="0CC4DC2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Assel, R.A., Cronk, K., Norton, D., 2003. Recent trends in Laurentian Great Lakes ice cover. Clim. Change 57, 185–204. https://doi.org/10.1023/A:1022140604052</w:t>
      </w:r>
    </w:p>
    <w:p w14:paraId="773F2C5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Austin, J.A., Colman, S.M., 2008. A century of temperature variability in Lake Superior. Limnol. Oceanogr. 53, 2724–2730. https://doi.org/10.4319/lo.2008.53.6.2724</w:t>
      </w:r>
    </w:p>
    <w:p w14:paraId="4D960EA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Bailey, M.M., Lachapelle, K.A., Kinnison, M.T., 2010. Ontogenetic selection on hatchery salmon in the wild: natural selection on artificial phenotypes. Evol. Appl. 3, 340–351. https://doi.org/10.1111/j.1752-4571.2009.00115.x</w:t>
      </w:r>
    </w:p>
    <w:p w14:paraId="10BDFED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Baldwin, N.A., Saalfeld, R.W., Dochoda, M.R., Buettner, H.J., Eshenroder, R.L., 2009. Commercial fish production in the Great Lakes, 1867–2006 [WWW Document]. Gt. Lakes Fish. Comm. URL http://www.glfc.org/commercial/commerc.php</w:t>
      </w:r>
    </w:p>
    <w:p w14:paraId="63E6E2A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Blaxter, J.H.S., 1986. Development of sense organs and behaviour of teleost larvae with special reference to feeding and predator avoidance. Trans. Am. Fish. Soc. 115, 98–114.</w:t>
      </w:r>
    </w:p>
    <w:p w14:paraId="2B91613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Blumstein, D.M., Campbell, M.A., Hale, M.C., Sutherland, B.J.G., McKinney, G.J., Stott, W., Larson, W.A., 2020. Comparative genomic analyses and a novel linkage map for cisco (Coregonus artedi) provide insights into chromosomal evolution and rediploidization across salmonids. G3 Genes, Genomes, Genet. 10, 2863–2878. https://doi.org/10.1534/g3.120.401497</w:t>
      </w:r>
    </w:p>
    <w:p w14:paraId="034AE78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Bogue, M.B., 2001. Fishing the Great Lakes: an environmental history, 1783–1933. Univ of Wisconsin Press.</w:t>
      </w:r>
    </w:p>
    <w:p w14:paraId="6B9FEAA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Brett, J.R., 1979. Environmental Factors and Growth, in: Hoar, W.S., Randall, D.J., Brett, J.R. (Eds.), Fish Physiology Vol. VIII. Bioenergetics and Growth. Academic Press, New York, pp. 599–677. https://doi.org/10.1016/S1546-5098(08)60033-3</w:t>
      </w:r>
    </w:p>
    <w:p w14:paraId="70F9B14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Bronte, C.R., Bunnell, D.B., David, S.R., Gordon, R., Gorsky, D., Millard, M.J., Read, J., Stein, R.A., Vaccaro, L., 2017. Report from the workshop on coregonine restoration science. US Geological Survey. https://doi.org/10.3133/ofr20171081</w:t>
      </w:r>
    </w:p>
    <w:p w14:paraId="3612F2F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Brown, J.H., Gillooly, J.F., Allen, A.P., Savage, V.M., West, G.B., 2004. Toward a metabolic theory of ecology. Ecology 85, 1771–1789. https://doi.org/10.1890/03-9000</w:t>
      </w:r>
    </w:p>
    <w:p w14:paraId="0FFEF50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Bruge, A., Alvarez, P., Fontán, A., Cotano, U., Chust, G., 2016. Thermal niche tracking and future distribution of Atlantic mackerel spawning in response to ocean warming. Front. Mar. Sci. 3, 86. https://doi.org/10.3389/fmars.2016.00086</w:t>
      </w:r>
    </w:p>
    <w:p w14:paraId="430AA91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Busch, S., Kirillin, G., Mehner, T., 2012. Plasticity in habitat use determines metabolic response of fish to global warming in stratified lakes. Oecologia 170, 275–287. https://doi.org/10.1007/s00442-012-2286-z</w:t>
      </w:r>
    </w:p>
    <w:p w14:paraId="0B06B7B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Calamita, E., Piccolroaz, S., Majone, B., Toffolon, M., 2021. On the role of local depth and latitude on surface warming heterogeneity in the Laurentian Great Lakes. Inl. Waters 1–15. https://doi.org/10.1080/20442041.2021.1873698</w:t>
      </w:r>
    </w:p>
    <w:p w14:paraId="1BC3D7A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Chiarappa, M.J., 2005. Overseeing the family of whitefishes: The priorities and debates of coregonid management on America’s Great Lakes, 1870-2000. Environ. Hist.  11, 163–194. https://doi.org/10.3197/096734005774434566</w:t>
      </w:r>
    </w:p>
    <w:p w14:paraId="4335F80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Christensen, J.H., Hewitson, B., Busuioc, A., Chen, A., Gao, X., Held, I., Jones, R., Kolli, R.K., Kwon, W.T., Laprise, R., Magana Rueda, V., Mearns, L., Menendez, C.G., Raisanen, J., Rinke, A., Sarr, A., Whetton, P., 2007. Regional Climate Projections. Chapter 11. Cambridge University Press, United Kingdom.</w:t>
      </w:r>
    </w:p>
    <w:p w14:paraId="0878881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Christie, M.R., Ford, M.J., Blouin, M.S., 2014. On the reproductive success of early‐generation hatchery fish in the wild. Evol. Appl. 7, 883–896. https://doi.org/10.1111/eva.12183</w:t>
      </w:r>
    </w:p>
    <w:p w14:paraId="1308F37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Colby, P.J., Brooke, L.T., 1970. Survival and development of lake herring (Coregonus artedii) eggs at various incubation temperatures, in: Lindsey, C., Woods, C. (Eds.), Biology of Coregonid Fishes. University of Manitoba Press, pp. 417–428.</w:t>
      </w:r>
    </w:p>
    <w:p w14:paraId="5971807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Comte, L., Olden, J.D., 2017. Evolutionary and environmental determinants of freshwater fish thermal tolerance and plasticity. Glob. Chang. Biol. 23, 728–736. https://doi.org/10.1111/gcb.13427</w:t>
      </w:r>
    </w:p>
    <w:p w14:paraId="725A135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Conover, D.O., Present, M.C., 1990. Countergradient variation in growth rate: compensation for length of the growing season among Atlantic silversides from different latitudes. Oecologica 83, 316–324. https://doi.org/Doi 10.1007/Bf00317554</w:t>
      </w:r>
    </w:p>
    <w:p w14:paraId="04A5071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Cushing, D.H., 1990. Plankton production and year-class strength in fish populations: An update of the match/mismatch hypothesis. Adv. Mar. Biol. 26, 249–293. https://doi.org/10.1016/S0065-2881(08)60202-3</w:t>
      </w:r>
    </w:p>
    <w:p w14:paraId="4A0CC07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Dabrowski, K., Takashima, F., Law, Y.K., 1988. Bioenergetic model of planktivorous fish </w:t>
      </w:r>
      <w:r w:rsidRPr="00C8335E">
        <w:rPr>
          <w:noProof/>
        </w:rPr>
        <w:lastRenderedPageBreak/>
        <w:t>feeding, growth and metabolism: theoretical optimum swimming speed of fish larvae. J. Fish Biol. 32, 443–458. https://doi.org/10.1111/j.1095-8649.1988.tb05380.x</w:t>
      </w:r>
    </w:p>
    <w:p w14:paraId="66404BE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Dahlke, F.T., Wohlrab, S., Butzin, M., Pörtner, H.-O., 2020. Thermal bottlenecks in the life cycle define climate vulnerability of fish. Science 369, 65–70. https://doi.org/10.1126/science.aaz3658</w:t>
      </w:r>
    </w:p>
    <w:p w14:paraId="4BADB3D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Davies, G.M., Gray, A., 2015. Don’t let spurious accusations of pseudoreplication limit our ability to learn from natural experiments (and other messy kinds of ecological monitoring). Ecol. Evol. 5, 5295–5304. https://doi.org/10.1002/ece3.1782</w:t>
      </w:r>
    </w:p>
    <w:p w14:paraId="61DA0D49"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Eaton, K.M., Bernal, M.A., Backenstose, N.J.C., Yule, D.L., Krabbenhoft, T.J., 2021. Nanopore amplicon sequencing reveals molecular convergence and local adaptation of rhodopsin in Great Lakes salmonids. Genome Biol. Evol. 13, evaa237. https://doi.org/10.1093/gbe/evaa237</w:t>
      </w:r>
    </w:p>
    <w:p w14:paraId="053C87D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Elliott, J.A., Bell, V.A., 2011. Predicting the potential long-term influence of climate change on vendace (Coregonus albula) habitat in Bassenthwaite Lake, U.K. Freshw. Biol. 56, 395–405. https://doi.org/10.1111/j.1365-2427.2010.02506.x</w:t>
      </w:r>
    </w:p>
    <w:p w14:paraId="7E34AA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Eshenroder, R.L., Vecsei, P., Gorman, O.T., Yule, D.L., Pratt, T.C., Mandrak, N.E., Bunnell, D.B., Muir, A.M., 2016. Ciscoes (Coregonus, subgenus Leucichthys) of the Laurentian Great Lakes and Lake Nipigon. Gt. Lakes Fish. Comm. Misc. Publ. 1, 156.</w:t>
      </w:r>
    </w:p>
    <w:p w14:paraId="45776D8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Ford, M.J., 2002. Selection in captivity during supportive breeding may reduce fitness in the wild. Conserv. Biol. 16, 815–825. https://doi.org/10.1046/j.1523-1739.2002.00257.x</w:t>
      </w:r>
    </w:p>
    <w:p w14:paraId="11B278A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Gan, G., Liu, Y., 2020. Heat Storage Effect on Evaporation Estimates of China’s Largest Freshwater Lake. J. Geophys. Res. Atmos. 125, 1–14. https://doi.org/10.1029/2019JD032334</w:t>
      </w:r>
    </w:p>
    <w:p w14:paraId="06CAEAD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Gillooly, J.F., Charnov, E.L., West, G.B., Savage, V.M., Brown, J.H., 2002. Effects of size and temperature on developmental time. Nature 417, 70–73. https://doi.org/doi.org/10.1038/417070a</w:t>
      </w:r>
    </w:p>
    <w:p w14:paraId="319F397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Goodyear, C.D., 1982. Atlas of the spawning and nursery areas of Great Lake fishes. US Fish and Wildlife Service.</w:t>
      </w:r>
    </w:p>
    <w:p w14:paraId="446BF5B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Hjort, J., 1914. Fluctuations in the great fisheries of Northern Europe, in: Rapports et Procés-Verbaux. ICES, pp. 1–228.</w:t>
      </w:r>
    </w:p>
    <w:p w14:paraId="7CBDB6B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Houde, E.D., 1989. Comparative growth, mortality, and energetics of marine fish larvae: </w:t>
      </w:r>
      <w:r w:rsidRPr="00C8335E">
        <w:rPr>
          <w:noProof/>
        </w:rPr>
        <w:lastRenderedPageBreak/>
        <w:t>temperature and implied latitudinal effects. Fish. Bull. 87, 471–495.</w:t>
      </w:r>
    </w:p>
    <w:p w14:paraId="15172010"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International Organization For Standardization, 6341, 2012. Water quality — Determination of the inhibition of the mobility of Daphnia magna Straus (Cladocera, Crustacea) — Acute toxicity test. Int. Organ. Stand.</w:t>
      </w:r>
    </w:p>
    <w:p w14:paraId="3335C54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Isaak, D.J., 2014. Climate Change and the Future of Freshwater Fisheries, in: Taylor, W.W., Lynch, A.J., Leonard, N.J. (Eds.), Future of Fisheries: Perspectives for Emerging Professionals. American Fisheries Society, Bethesda, MD, pp. 435–441.</w:t>
      </w:r>
    </w:p>
    <w:p w14:paraId="30DE08D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14:paraId="5106D87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Jonassen, T., Imsland, A.K., Fitzgerald, R., Bonga, S.W., Ham, E. V, Nævdal, G., Stefánsson, M.O., Stefansson, S.O., 2000. Geographic variation in growth and food conversion efficiency of juvenile Atlantic halibut related to latitude. J. Fish Biol. 56, 279–294. https://doi.org/10.1006/jfbi.1999.1159</w:t>
      </w:r>
    </w:p>
    <w:p w14:paraId="0EABCA7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Jonsson, B., Jonsson, N., 2014. Early environment influences later performance in fishes. J. Fish Biol. 85, 151–188. https://doi.org/10.1111/jfb.12432</w:t>
      </w:r>
    </w:p>
    <w:p w14:paraId="6F83F52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Jokinen, L., Keskinen, T., Marjomäki, T.J., 2016. Environmental and genetic effects on larval hatching time in two coregonids. Hydrobiologia 780, 135–143. https://doi.org/10.1007/s10750-016-2807-6</w:t>
      </w:r>
    </w:p>
    <w:p w14:paraId="3460A78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Juntunen, J., Keskinen, T., Koljonen, S., Nyholm, K., Ropponen, J., Sjövik, R., Taskinen, S., Marjomäki, T.J., 2019. Dispersion of vendace eggs and larvae around potential nursery areas reveals their reproductive strategy. Freshw. Biol. 64, 843–855. https://doi.org/10.1111/fwb.13267</w:t>
      </w:r>
    </w:p>
    <w:p w14:paraId="7B0859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Keskinen, T., Pulkkanen, M., Marjomäki, T.J., 2015. Climate change alters the egg development dynamics in cold-water adapted coregonids. Environ. Biol. Fishes 98, 979–991. https://doi.org/10.1007/s10641-014-0331-y</w:t>
      </w:r>
    </w:p>
    <w:p w14:paraId="0A5809E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Tuloisela, M., Nyholm, K., Marjomäki, T.J., 2021. Vendace (Coregonus albula) disperse their eggs widely during spawning. Ann. Zool. Fennici 58, 141–153.</w:t>
      </w:r>
    </w:p>
    <w:p w14:paraId="6E812F8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Koelz, W.N., 1929. Coregonid fishes of the Great Lakes. Bull. United States Bur. Fish. 43, 297–643.</w:t>
      </w:r>
    </w:p>
    <w:p w14:paraId="6D09EA0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Lachance, H., Ackiss, A.S., Larson, W.A., Vinson, M.R., Stockwell, J.D., 2021. Genomics reveals identity, phenology and population demographics of larval ciscoes (Coregonus artedi, C. hoyi, and C. kiyi) in the Apostle Islands, Lake Superior. J. Great Lakes Res. In Review.</w:t>
      </w:r>
    </w:p>
    <w:p w14:paraId="3063ABD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Little, A.G., Loughland, I., Seebacher, F., 2020. What do warming waters mean for fish physiology and fisheries? J. Fish Biol. 97, 328–340. https://doi.org/10.1111/jfb.14402</w:t>
      </w:r>
    </w:p>
    <w:p w14:paraId="7AC431D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Lucke, V.S., Stewart, T.R., Vinson, M.R., Glase, J.D., Stockwell, J.D., 2020. Larval Coregonus spp. diets and zooplankton community patterns in the Apostle Islands, Lake Superior. J. Great Lakes Res. 46, 1391–1401. https://doi.org/10.1016/j.jglr.2020.07.001</w:t>
      </w:r>
    </w:p>
    <w:p w14:paraId="53B9040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Maberly, S.C., O’Donnell, R.A., Woolway, R.I., Cutler, M.E.J., Gong, M., Jones, I.D., Merchant, C.J., Miller, C.A., Politi, E., Scott, E.M., 2020. Global lake thermal regions shift under climate change. Nat. Commun. 11, 1–9. https://doi.org/10.1038/s41467-020-15108-z</w:t>
      </w:r>
    </w:p>
    <w:p w14:paraId="7BDC9BB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Marjomäki, T.J., Auvinen, H., Helminen, H., Huusko, A., Sarvala, J., Valkeajärvi, P., Viljanen, M., Karjalainen, J., 2004. Spatial synchrony in the inter-annual population variation of vendace (Coregonus albula (L.)) in Finnish lakes. Ann. Zool. Fennici 41, 225–240.</w:t>
      </w:r>
    </w:p>
    <w:p w14:paraId="594EC280"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Mason, L.A., Riseng, C.M., Gronewold, A.D., Rutherford, E.S., Wang, J., Clites, A., Smith, S.D.P., McIntyre, P.B., 2016. Fine-scale spatial variation in ice cover and surface temperature trends across the surface of the Laurentian Great Lakes. Clim. Change 138, 71–83. https://doi.org/10.1007/s10584-016-1721-2</w:t>
      </w:r>
    </w:p>
    <w:p w14:paraId="3D888EA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Mehner, T., Emmrich, M., Kasprzak, P., 2011. Discrete thermal windows cause opposite response of sympatric cold‐water fish species to annual temperature variability. Ecosphere 2, 1–16. https://doi.org/10.1890/es11-00109.1</w:t>
      </w:r>
    </w:p>
    <w:p w14:paraId="3AD4801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Millar, F.G., 1952. Surface temperatures of the Great Lakes. J. Fish. Board Canada 9, 329–394. https://doi.org/10.1139/f52-018</w:t>
      </w:r>
    </w:p>
    <w:p w14:paraId="0541F44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Miller, T.J., Crowder, L.B., Rice, J.A., Marschall, E.A., 1988. Larval Size and Recruitment Mechanisms in Fishes: Toward a Conceptual Framework. Can. J. Fish. Aquat. Sci. 45, 1657–1670. https://doi.org/10.1139/f88-197</w:t>
      </w:r>
    </w:p>
    <w:p w14:paraId="4E44208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Minns, C.K., Moore, J.E., Doka, S.E., St. John, M.A., 2011. Temporal trends and spatial patterns in the temperature and oxygen regimes in the Bay of Quinte, Lake Ontario, 1972–2008. </w:t>
      </w:r>
      <w:r w:rsidRPr="00C8335E">
        <w:rPr>
          <w:noProof/>
        </w:rPr>
        <w:lastRenderedPageBreak/>
        <w:t>Aquat. Ecosyst. Health Manag. 14, 9–20. https://doi.org/10.1080/14634988.2011.547327</w:t>
      </w:r>
    </w:p>
    <w:p w14:paraId="26A1B13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Mora, C., Ospina, A., 2001. Tolerance to high temperatures and potential impact of sea warming on reef fishes of Gorgona Island (tropical eastern Pacific). Mar. Biol. 139, 765–769. https://doi.org/10.1007/s002270100626</w:t>
      </w:r>
    </w:p>
    <w:p w14:paraId="2419603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Myers, J.T., Yule, D.L., Jones, M.L., Quinlan, H.R., Berglund, E.K., 2014. Foraging and predation risk for larval cisco (Coregonus artedi) in Lake Superior: A modelling synthesis of empirical survey data. Ecol. Modell. 294, 71–83. https://doi.org/10.1016/j.ecolmodel.2014.09.009</w:t>
      </w:r>
    </w:p>
    <w:p w14:paraId="7C8C8C1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Narum, S.R., Campbell, N.R., Meyer, K.A., Miller, M.R., Hardy, R.W., 2013. Thermal adaptation and acclimation of ectotherms from differing aquatic climates. Mol. Ecol. 22, 3090–3097. https://doi.org/10.1111/mec.12240</w:t>
      </w:r>
    </w:p>
    <w:p w14:paraId="36E67EE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Nyberg, P., Bergstrand, E., Degerman, E., Enderlein, O., 2001. Recruitment of pelagic fish in an unstable climate: studies in Sweden’s four largest lakes. Ambio 30, 559–564. https://doi.org/10.1579/0044-7447-30.8.559</w:t>
      </w:r>
    </w:p>
    <w:p w14:paraId="43A05BF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O’Reilly, C.M., Rowley, R.J., Schneider, P., Lenters, J.D., Mcintyre, P.B., Kraemer, B.M., 2015. Rapid and highly variable warming of lake surface waters around the globe. Geophys. Res. Lett. 42, 1–9. https://doi.org/10.1002/2015GL066235</w:t>
      </w:r>
    </w:p>
    <w:p w14:paraId="79F59F1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Ohlberger, J., Staaks, G., Hölker, F., 2007. Effects of temperature, swimming speed and body mass on standard and active metabolic rate in vendace (Coregonus albula). J. Comp. Physiol. 177, 905–916. https://doi.org/10.1139/F08-120</w:t>
      </w:r>
    </w:p>
    <w:p w14:paraId="5EE65A8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Ozersky, T., Bramburger, A.J., Elgin, A.K., Vanderploeg, H.A., Wang, J., Austin, J.A., Carrick, H.J., Chavarie, L., Depew, D.C., Fisk, A.T., 2021. The changing face of winter: Lessons and questions from the Laurentian Great Lakes. JGR Biogeosciences 126, 1–25. https://doi.org/10.1029/2021jg006247</w:t>
      </w:r>
    </w:p>
    <w:p w14:paraId="462BC70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Price, J.W., 1940. Time-temperature relations in the incubation of the whitefish, Coregonus clupeaformis (Mitchill). J. Gen. Physiol. 23, 449–468. https://doi.org/10.1085/jgp.23.4.449</w:t>
      </w:r>
    </w:p>
    <w:p w14:paraId="187F5D8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 Core Team, 2021. R: A Language and Environment for Statistical Computing.</w:t>
      </w:r>
    </w:p>
    <w:p w14:paraId="69336219"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Reist, J.D., Wrona, F.J., Prowse, T.D., Power, M., Dempson, J.B., Beamish, R.J., King, J.R., Carmichael, T.J., Sawatzky, C.D., 2006. General effects of climate change on Arctic fishes and fish populations. AMBIO A J. Hum. Environ. 35, 370–380. https://doi.org/10.1579/0044-7447(2006)35[370:GEOCCO]2.0.CO;2</w:t>
      </w:r>
    </w:p>
    <w:p w14:paraId="73474E6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Rook, B.J., Hansen, M.J., Goldsworthy, C.A., Ray, B.A., Gorman, O.T., Yule, D.L., Bronte, C.R., 2021. Was historical cisco Coregonus artedi yield consistent with contemporary recruitment and abundance in Lake Superior? Fish. Manag. Ecol. https://doi.org/10.1111/fme.12474</w:t>
      </w:r>
    </w:p>
    <w:p w14:paraId="119849F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Rougeux, C., Gagnaire, P.-A., Praebel, K., Seehausen, O., Bernatchez, L., 2018. Convergent transcriptomic landscapes under polygenic selection accompany inter- continental parallel evolution within a Nearctic Coregonus (Salmonidae) sister- species complex. bioRxiv. https://doi.org/10.1101/311464</w:t>
      </w:r>
    </w:p>
    <w:p w14:paraId="1A59921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D.E., Armstrong, J.B., Reed, T.E., 2015. The portfolio concept in ecology and evolution. Front. Ecol. Environ. 13, 257–263. https://doi.org/10.1890/140275</w:t>
      </w:r>
    </w:p>
    <w:p w14:paraId="7947747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D.E., Hilborn, R., Chasco, B., Boatright, C.P., Quinn, T.P., Rogers, L.A., Webster, M.S., 2010. Population diversity and the portfolio effect in an exploited species. Nature 465, 609–612. https://doi.org/10.1038/nature09060</w:t>
      </w:r>
    </w:p>
    <w:p w14:paraId="454CFFA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D.W., Beaty, K.G., Fee, E.J., Cruikshank, D.R., DeBruyn, E.R., Findlay, D.L., Linsey, G.A., Shearer, J.A., Stainton, M.P., Turner, M.A., 1990. Effects of Climatic Warming on Lakes of the Central Boreal Forest. Science 250, 967–970. https://doi.org/10.1126/science.250.4983.967</w:t>
      </w:r>
    </w:p>
    <w:p w14:paraId="35F9A46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Stewart, T.R., Mäkinen, M., Goulon, C., Guillard, J., Marjomäki, T.J., Lasne, E., Karjalainen, J., Stockwell, J.D., 2021a. Influence of warming temperatures on coregonine embryogenesis within and among species. Hydrobiologia 848, 4363–4385. https://doi.org/10.1007/s10750-021-04648-0</w:t>
      </w:r>
    </w:p>
    <w:p w14:paraId="4525F13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Stewart, T.R., Vinson, M.R., Stockwell, J.D., 2021b. Shining a light on Laurentian Great Lakes cisco (Coregonus artedi): how ice coverage may impact embryonic development. J. Great Lakes Res. https://doi.org/10.1016/j.jglr.2021.07.002</w:t>
      </w:r>
    </w:p>
    <w:p w14:paraId="5BA3C25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34636B0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Sunday, J.M., 2020. When do fish succumb to heat? Science 369, 35–36. https://doi.org/10.1126/science.abd1272</w:t>
      </w:r>
    </w:p>
    <w:p w14:paraId="650CF8A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Tingley III, R.W., Paukert, C., Sass, G.G., Jacobson, P.C., Hansen, G.J.A., Lynch, A.J., Shannon, P.D., 2019. Adapting to climate change: guidance for the management of inland glacial lake fisheries. Lake Reserv. Manag. 35, 435–452. https://doi.org/10.1080/10402381.2019.1678535</w:t>
      </w:r>
    </w:p>
    <w:p w14:paraId="3DACF39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Titze, D.J., Austin, J.A., 2014. Winter thermal structure of Lake Superior. Limnol. Oceanogr. 59, 1336–1348. https://doi.org/10.4319/lo.2014.59.4.1336</w:t>
      </w:r>
    </w:p>
    <w:p w14:paraId="2F09D38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Van Cleave, K., Lenters, J.D., Wang, J., Verhamme, E.M., 2014. A regime shift in Lake Superior ice cover, evaporation, and water temperature following the warm El Niño winter of 1997–1998. Limnol. Oceanogr. 59, 1889–1898. https://doi.org/10.4319/lo.2014.59.6.1889</w:t>
      </w:r>
    </w:p>
    <w:p w14:paraId="2704BC8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Verburg, P., Antenucci, J.P., 2010. Persistent unstable atmospheric boundary layer enhances sensible and latent heat loss in a tropical great lake: Lake Tanganyika. J. Geophys. Res. Atmos. 115. https://doi.org/10.1029/2009JD012839</w:t>
      </w:r>
    </w:p>
    <w:p w14:paraId="7BC27D9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Ware, D.M., 1975. Relation between egg size, growth, and natural mortality of larval fish. J. Fish. Board Canada 32, 2503–2512. https://doi.org/10.1139/f75-288</w:t>
      </w:r>
    </w:p>
    <w:p w14:paraId="6F59A4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Winslow, L.A., Read, J.S., Hansen, G.J.A., Rose, K.C., Robertson, D.M., 2017. Seasonality of change: Summer warming rates do not fully represent effects of climate change on lake temperatures. Limnol. Oceanogr. 62, 2168–2178. https://doi.org/10.1002/lno.10557</w:t>
      </w:r>
    </w:p>
    <w:p w14:paraId="5D0248F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Woolway, R.I., Kraemer, B.M., Lenters, J.D., Merchant, C.J., O’Reilly, C.M., Sharma, S., 2020. Global lake responses to climate change. Nat. Rev. Earth Environ. 1, 388–403. https://doi.org/10.1038/s43017-020-0067-5</w:t>
      </w:r>
    </w:p>
    <w:p w14:paraId="3BB6F25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Zhang, L., Zhao, Y., Hein-Griggs, D., Ciborowski, J.J.H., 2018. Projected monthly temperature changes of the Great Lakes Basin. Environ. Res. 167, 453–467. https://doi.org/10.1016/j.envres.2018.08.017</w:t>
      </w:r>
    </w:p>
    <w:p w14:paraId="717A421A" w14:textId="747BEB0A" w:rsidR="000C3FBD" w:rsidRDefault="00CE5143" w:rsidP="00C8335E">
      <w:pPr>
        <w:widowControl w:val="0"/>
        <w:autoSpaceDE w:val="0"/>
        <w:autoSpaceDN w:val="0"/>
        <w:adjustRightInd w:val="0"/>
        <w:spacing w:line="360" w:lineRule="auto"/>
        <w:ind w:left="480" w:hanging="480"/>
      </w:pPr>
      <w:r>
        <w:fldChar w:fldCharType="end"/>
      </w:r>
      <w:r w:rsidR="000C3FBD">
        <w:br w:type="page"/>
      </w:r>
    </w:p>
    <w:p w14:paraId="03E0109B" w14:textId="46792A76" w:rsidR="0074412D" w:rsidRDefault="00AE3A16" w:rsidP="00426287">
      <w:pPr>
        <w:widowControl w:val="0"/>
        <w:autoSpaceDE w:val="0"/>
        <w:autoSpaceDN w:val="0"/>
        <w:adjustRightInd w:val="0"/>
        <w:spacing w:line="360" w:lineRule="auto"/>
        <w:rPr>
          <w:b/>
        </w:rPr>
      </w:pPr>
      <w:r>
        <w:rPr>
          <w:b/>
        </w:rPr>
        <w:lastRenderedPageBreak/>
        <w:t>Figure</w:t>
      </w:r>
      <w:r w:rsidR="00095D65">
        <w:rPr>
          <w:b/>
        </w:rPr>
        <w:t>s</w:t>
      </w:r>
      <w:r>
        <w:rPr>
          <w:b/>
        </w:rPr>
        <w:t>:</w:t>
      </w:r>
    </w:p>
    <w:p w14:paraId="45E9C760" w14:textId="4D42DD6F" w:rsidR="0074412D" w:rsidRDefault="0074412D" w:rsidP="00426287">
      <w:pPr>
        <w:spacing w:line="360" w:lineRule="auto"/>
      </w:pPr>
    </w:p>
    <w:p w14:paraId="1935BAD3" w14:textId="27A275EC" w:rsidR="00426287" w:rsidRDefault="00F2199F" w:rsidP="00F2199F">
      <w:pPr>
        <w:spacing w:line="360" w:lineRule="auto"/>
        <w:jc w:val="center"/>
      </w:pPr>
      <w:r>
        <w:rPr>
          <w:noProof/>
        </w:rPr>
        <w:drawing>
          <wp:inline distT="0" distB="0" distL="0" distR="0" wp14:anchorId="1E92A698" wp14:editId="7CDB7DE1">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A593A8C" w14:textId="74A7F062" w:rsidR="00426287" w:rsidRDefault="00AE3A16" w:rsidP="00426287">
      <w:pPr>
        <w:pStyle w:val="Heading4"/>
        <w:spacing w:before="0" w:after="0" w:line="360" w:lineRule="auto"/>
      </w:pPr>
      <w:bookmarkStart w:id="78" w:name="_heading=h.5bdcu2dkwmry" w:colFirst="0" w:colLast="0"/>
      <w:bookmarkEnd w:id="78"/>
      <w:r>
        <w:rPr>
          <w:b w:val="0"/>
        </w:rPr>
        <w:t xml:space="preserve">Figure 1. </w:t>
      </w:r>
      <w:commentRangeStart w:id="79"/>
      <w:commentRangeStart w:id="80"/>
      <w:r>
        <w:rPr>
          <w:b w:val="0"/>
        </w:rPr>
        <w:t>Mean larval survival (%)</w:t>
      </w:r>
      <w:del w:id="81" w:author="Taylor Stewart" w:date="2021-09-07T13:06:00Z">
        <w:r w:rsidDel="00150786">
          <w:rPr>
            <w:b w:val="0"/>
          </w:rPr>
          <w:delText xml:space="preserve"> </w:delText>
        </w:r>
      </w:del>
      <w:ins w:id="82" w:author="Taylor Stewart" w:date="2021-09-07T13:06:00Z">
        <w:r w:rsidR="00150786">
          <w:rPr>
            <w:b w:val="0"/>
          </w:rPr>
          <w:t xml:space="preserve"> </w:t>
        </w:r>
      </w:ins>
      <w:r>
        <w:rPr>
          <w:b w:val="0"/>
        </w:rPr>
        <w:t>for larval cisco (</w:t>
      </w:r>
      <w:r>
        <w:rPr>
          <w:b w:val="0"/>
          <w:i/>
        </w:rPr>
        <w:t>Coregonus artedi</w:t>
      </w:r>
      <w:r>
        <w:rPr>
          <w:b w:val="0"/>
        </w:rPr>
        <w:t xml:space="preserve">) </w:t>
      </w:r>
      <w:ins w:id="83" w:author="Taylor Stewart" w:date="2021-09-07T13:06:00Z">
        <w:r w:rsidR="00150786">
          <w:rPr>
            <w:b w:val="0"/>
          </w:rPr>
          <w:t xml:space="preserve">60-days post-hatch </w:t>
        </w:r>
      </w:ins>
      <w:r>
        <w:rPr>
          <w:b w:val="0"/>
        </w:rPr>
        <w:t xml:space="preserve">from Lakes Superior and </w:t>
      </w:r>
      <w:commentRangeEnd w:id="79"/>
      <w:r w:rsidR="001C7B93">
        <w:rPr>
          <w:rStyle w:val="CommentReference"/>
          <w:b w:val="0"/>
        </w:rPr>
        <w:commentReference w:id="79"/>
      </w:r>
      <w:commentRangeEnd w:id="80"/>
      <w:r w:rsidR="00150786">
        <w:rPr>
          <w:rStyle w:val="CommentReference"/>
          <w:b w:val="0"/>
        </w:rPr>
        <w:commentReference w:id="80"/>
      </w:r>
      <w:r>
        <w:rPr>
          <w:b w:val="0"/>
        </w:rPr>
        <w:t>Ontario incubated at</w:t>
      </w:r>
      <w:commentRangeStart w:id="84"/>
      <w:commentRangeStart w:id="85"/>
      <w:r>
        <w:rPr>
          <w:b w:val="0"/>
        </w:rPr>
        <w:t xml:space="preserve"> 2.0, 4.4</w:t>
      </w:r>
      <w:commentRangeEnd w:id="84"/>
      <w:r w:rsidR="00F32E51">
        <w:rPr>
          <w:rStyle w:val="CommentReference"/>
          <w:b w:val="0"/>
        </w:rPr>
        <w:commentReference w:id="84"/>
      </w:r>
      <w:commentRangeEnd w:id="85"/>
      <w:r w:rsidR="005C572B">
        <w:rPr>
          <w:rStyle w:val="CommentReference"/>
          <w:b w:val="0"/>
        </w:rPr>
        <w:commentReference w:id="85"/>
      </w:r>
      <w:r>
        <w:rPr>
          <w:b w:val="0"/>
        </w:rPr>
        <w:t xml:space="preserve">,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r w:rsidR="00426287">
        <w:br w:type="page"/>
      </w:r>
    </w:p>
    <w:p w14:paraId="77901034" w14:textId="4587ABEE" w:rsidR="000C3FBD" w:rsidRPr="000C3FBD" w:rsidRDefault="00F2199F" w:rsidP="00F2199F">
      <w:pPr>
        <w:spacing w:line="360" w:lineRule="auto"/>
        <w:jc w:val="center"/>
      </w:pPr>
      <w:r>
        <w:rPr>
          <w:noProof/>
        </w:rPr>
        <w:lastRenderedPageBreak/>
        <w:drawing>
          <wp:inline distT="0" distB="0" distL="0" distR="0" wp14:anchorId="00DBA0C2" wp14:editId="365FF8B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C1289E6" w14:textId="37D97ADD" w:rsidR="00426287" w:rsidRDefault="00AE3A16" w:rsidP="00426287">
      <w:pPr>
        <w:pStyle w:val="Heading4"/>
        <w:spacing w:before="0" w:after="0" w:line="360" w:lineRule="auto"/>
      </w:pPr>
      <w:bookmarkStart w:id="86" w:name="_heading=h.pnaq0ap3goyc" w:colFirst="0" w:colLast="0"/>
      <w:bookmarkEnd w:id="86"/>
      <w:r>
        <w:rPr>
          <w:b w:val="0"/>
        </w:rPr>
        <w:t xml:space="preserve">Figure 2. </w:t>
      </w:r>
      <w:commentRangeStart w:id="87"/>
      <w:commentRangeStart w:id="88"/>
      <w:r>
        <w:rPr>
          <w:b w:val="0"/>
        </w:rPr>
        <w:t>Mean absolute growth rates (mm day</w:t>
      </w:r>
      <w:r>
        <w:rPr>
          <w:b w:val="0"/>
          <w:vertAlign w:val="superscript"/>
        </w:rPr>
        <w:t>-1</w:t>
      </w:r>
      <w:r>
        <w:rPr>
          <w:b w:val="0"/>
        </w:rPr>
        <w:t>) for larval cisco (</w:t>
      </w:r>
      <w:r>
        <w:rPr>
          <w:b w:val="0"/>
          <w:i/>
        </w:rPr>
        <w:t>Coregonus artedi</w:t>
      </w:r>
      <w:r>
        <w:rPr>
          <w:b w:val="0"/>
        </w:rPr>
        <w:t xml:space="preserve">) </w:t>
      </w:r>
      <w:ins w:id="89" w:author="Taylor Stewart" w:date="2021-09-07T13:07:00Z">
        <w:r w:rsidR="00150786">
          <w:rPr>
            <w:b w:val="0"/>
          </w:rPr>
          <w:t xml:space="preserve">60-days post-hatch </w:t>
        </w:r>
      </w:ins>
      <w:r>
        <w:rPr>
          <w:b w:val="0"/>
        </w:rPr>
        <w:t xml:space="preserve">from lakes Superior and Ontario incubated at 2.0, 4.4, 6.9, and 8.9°C. </w:t>
      </w:r>
      <w:commentRangeEnd w:id="87"/>
      <w:r w:rsidR="00C55254">
        <w:rPr>
          <w:rStyle w:val="CommentReference"/>
          <w:b w:val="0"/>
        </w:rPr>
        <w:commentReference w:id="87"/>
      </w:r>
      <w:commentRangeEnd w:id="88"/>
      <w:r w:rsidR="00150786">
        <w:rPr>
          <w:rStyle w:val="CommentReference"/>
          <w:b w:val="0"/>
        </w:rPr>
        <w:commentReference w:id="88"/>
      </w:r>
      <w:r>
        <w:rPr>
          <w:b w:val="0"/>
        </w:rPr>
        <w:t xml:space="preserve">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rsidR="00426287">
        <w:br w:type="page"/>
      </w:r>
    </w:p>
    <w:p w14:paraId="51574123" w14:textId="573FA426" w:rsidR="000C3FBD" w:rsidRPr="000C3FBD" w:rsidRDefault="00F2199F" w:rsidP="00F2199F">
      <w:pPr>
        <w:spacing w:line="360" w:lineRule="auto"/>
        <w:jc w:val="center"/>
      </w:pPr>
      <w:r>
        <w:rPr>
          <w:noProof/>
        </w:rPr>
        <w:lastRenderedPageBreak/>
        <w:drawing>
          <wp:inline distT="0" distB="0" distL="0" distR="0" wp14:anchorId="3F89171A" wp14:editId="40CA9080">
            <wp:extent cx="5043948" cy="5043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606" cy="5045606"/>
                    </a:xfrm>
                    <a:prstGeom prst="rect">
                      <a:avLst/>
                    </a:prstGeom>
                  </pic:spPr>
                </pic:pic>
              </a:graphicData>
            </a:graphic>
          </wp:inline>
        </w:drawing>
      </w:r>
    </w:p>
    <w:p w14:paraId="78DFB81C" w14:textId="77777777" w:rsidR="0074412D" w:rsidRDefault="00AE3A16" w:rsidP="00426287">
      <w:pPr>
        <w:pStyle w:val="Heading4"/>
        <w:spacing w:before="0" w:after="0" w:line="360" w:lineRule="auto"/>
        <w:rPr>
          <w:b w:val="0"/>
        </w:rPr>
      </w:pPr>
      <w:bookmarkStart w:id="90" w:name="_heading=h.xpb08nto9401" w:colFirst="0" w:colLast="0"/>
      <w:bookmarkEnd w:id="90"/>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eler, Kevin M" w:date="2021-08-06T09:34:00Z" w:initials="KKM">
    <w:p w14:paraId="4C3716D1" w14:textId="77777777" w:rsidR="00634586" w:rsidRDefault="00634586">
      <w:pPr>
        <w:pStyle w:val="CommentText"/>
      </w:pPr>
      <w:r>
        <w:rPr>
          <w:rStyle w:val="CommentReference"/>
        </w:rPr>
        <w:annotationRef/>
      </w:r>
      <w:r>
        <w:t xml:space="preserve">A nice transition. Is there a way to thread that needle of stating “For autumn [to winter] spawners[, such as </w:t>
      </w:r>
      <w:proofErr w:type="spellStart"/>
      <w:r>
        <w:t>coreogonines</w:t>
      </w:r>
      <w:proofErr w:type="spellEnd"/>
      <w:r>
        <w:t xml:space="preserve">] spawning later in the </w:t>
      </w:r>
      <w:proofErr w:type="gramStart"/>
      <w:r>
        <w:t>season…”</w:t>
      </w:r>
      <w:proofErr w:type="gramEnd"/>
    </w:p>
    <w:p w14:paraId="236F87F9" w14:textId="77777777" w:rsidR="00634586" w:rsidRDefault="00634586">
      <w:pPr>
        <w:pStyle w:val="CommentText"/>
      </w:pPr>
    </w:p>
    <w:p w14:paraId="45D17595" w14:textId="047260F1" w:rsidR="00634586" w:rsidRDefault="00634586">
      <w:pPr>
        <w:pStyle w:val="CommentText"/>
      </w:pPr>
      <w:r>
        <w:t>Or in the next paragraph, state that they “are cold, stenothermic, autumn spawning fishes...”</w:t>
      </w:r>
    </w:p>
  </w:comment>
  <w:comment w:id="3" w:author="Taylor Stewart" w:date="2021-09-07T12:06:00Z" w:initials="TS">
    <w:p w14:paraId="1837DAAF" w14:textId="0CA506D4" w:rsidR="00335324" w:rsidRDefault="00335324">
      <w:pPr>
        <w:pStyle w:val="CommentText"/>
      </w:pPr>
      <w:r>
        <w:rPr>
          <w:rStyle w:val="CommentReference"/>
        </w:rPr>
        <w:annotationRef/>
      </w:r>
      <w:r>
        <w:t>Made first suggested change. The second is inappropriate because not all coregonines are autumn-spawners.</w:t>
      </w:r>
    </w:p>
  </w:comment>
  <w:comment w:id="5" w:author="Keeler, Kevin M" w:date="2021-08-06T09:43:00Z" w:initials="KKM">
    <w:p w14:paraId="050859EC" w14:textId="2D99B150" w:rsidR="00634586" w:rsidRDefault="00634586">
      <w:pPr>
        <w:pStyle w:val="CommentText"/>
      </w:pPr>
      <w:r>
        <w:rPr>
          <w:rStyle w:val="CommentReference"/>
        </w:rPr>
        <w:annotationRef/>
      </w:r>
      <w:r>
        <w:t>This mostly satisfies the previous comment about autumn spawners. You go into greater detail here, but I think you can still add an autumn spawner comment in the previous paragraph’s first sentence.</w:t>
      </w:r>
    </w:p>
  </w:comment>
  <w:comment w:id="6" w:author="Taylor Stewart" w:date="2021-09-07T12:07:00Z" w:initials="TS">
    <w:p w14:paraId="7B6D0079" w14:textId="7F2BE779" w:rsidR="00335324" w:rsidRDefault="00335324">
      <w:pPr>
        <w:pStyle w:val="CommentText"/>
      </w:pPr>
      <w:r>
        <w:rPr>
          <w:rStyle w:val="CommentReference"/>
        </w:rPr>
        <w:annotationRef/>
      </w:r>
      <w:r>
        <w:t>Done.</w:t>
      </w:r>
    </w:p>
  </w:comment>
  <w:comment w:id="7" w:author="Keeler, Kevin M" w:date="2021-07-14T15:37:00Z" w:initials="KKM">
    <w:p w14:paraId="6A61BED7" w14:textId="0098A63A" w:rsidR="00634586" w:rsidRDefault="00634586">
      <w:pPr>
        <w:pStyle w:val="CommentText"/>
      </w:pPr>
      <w:r>
        <w:rPr>
          <w:rStyle w:val="CommentReference"/>
        </w:rPr>
        <w:annotationRef/>
      </w:r>
      <w:r>
        <w:t xml:space="preserve">In the Detroit River, we are seeing this with Lake Whitefish. They are hatching fairly early and then don’t remain in the system. Either they die from starvation due to early hatch with no large population of easily captured zooplankton being present, or they drift into Lake Erie to find such prey Likely the former. They hatch in April and are only captured into May. Peak zooplankton occurring within the </w:t>
      </w:r>
      <w:proofErr w:type="gramStart"/>
      <w:r>
        <w:t>spring time</w:t>
      </w:r>
      <w:proofErr w:type="gramEnd"/>
      <w:r>
        <w:t xml:space="preserve"> frame for larval fish not until  mid-June. This coincides with higher collections of larval yellow perch and rainbow smelt. Both of those species have a protracted period of 30-40 days being captured in the system, and with no yolk-sac. Compared to whitefish who are captured for maybe 15 days, and with primarily yolk sac for the duration of that time.</w:t>
      </w:r>
    </w:p>
  </w:comment>
  <w:comment w:id="8" w:author="Keeler, Kevin M" w:date="2021-08-06T09:59:00Z" w:initials="KKM">
    <w:p w14:paraId="47784E3E" w14:textId="77777777" w:rsidR="00634586" w:rsidRDefault="00634586">
      <w:pPr>
        <w:pStyle w:val="CommentText"/>
      </w:pPr>
      <w:r>
        <w:rPr>
          <w:rStyle w:val="CommentReference"/>
        </w:rPr>
        <w:annotationRef/>
      </w:r>
      <w:r>
        <w:t xml:space="preserve">I know this wasn’t the purpose, but I would have loved to see deformities as well (blue-sac disease, polycephaly, early mortality syndrome, </w:t>
      </w:r>
      <w:proofErr w:type="spellStart"/>
      <w:r>
        <w:t>etc</w:t>
      </w:r>
      <w:proofErr w:type="spellEnd"/>
      <w:r>
        <w:t>).</w:t>
      </w:r>
    </w:p>
    <w:p w14:paraId="1ACECF76" w14:textId="0CD9F2E6" w:rsidR="00634586" w:rsidRDefault="00634586">
      <w:pPr>
        <w:pStyle w:val="CommentText"/>
      </w:pPr>
      <w:r>
        <w:t>Maybe another paper…?</w:t>
      </w:r>
    </w:p>
  </w:comment>
  <w:comment w:id="9" w:author="Taylor Stewart" w:date="2021-09-07T12:07:00Z" w:initials="TS">
    <w:p w14:paraId="3066B9CB" w14:textId="32E8B1BF" w:rsidR="00335324" w:rsidRDefault="00335324">
      <w:pPr>
        <w:pStyle w:val="CommentText"/>
      </w:pPr>
      <w:r>
        <w:rPr>
          <w:rStyle w:val="CommentReference"/>
        </w:rPr>
        <w:annotationRef/>
      </w:r>
      <w:r>
        <w:t>Nothing in the works on my end – sorry!</w:t>
      </w:r>
    </w:p>
  </w:comment>
  <w:comment w:id="13" w:author="Keeler, Kevin M" w:date="2021-08-06T14:21:00Z" w:initials="KKM">
    <w:p w14:paraId="7293A649" w14:textId="28686410" w:rsidR="00634586" w:rsidRDefault="00634586">
      <w:pPr>
        <w:pStyle w:val="CommentText"/>
      </w:pPr>
      <w:r>
        <w:rPr>
          <w:rStyle w:val="CommentReference"/>
        </w:rPr>
        <w:annotationRef/>
      </w:r>
      <w:r>
        <w:t>I am now realizing the work that had to be completed as you entered into covid protocols. Cheers!</w:t>
      </w:r>
    </w:p>
  </w:comment>
  <w:comment w:id="14" w:author="Taylor Stewart" w:date="2021-09-07T12:08:00Z" w:initials="TS">
    <w:p w14:paraId="15C6E564" w14:textId="1E07F6E0" w:rsidR="00335324" w:rsidRDefault="00335324">
      <w:pPr>
        <w:pStyle w:val="CommentText"/>
      </w:pPr>
      <w:r>
        <w:rPr>
          <w:rStyle w:val="CommentReference"/>
        </w:rPr>
        <w:annotationRef/>
      </w:r>
      <w:r>
        <w:t>Yes! Some very long lonesome months in the lab.</w:t>
      </w:r>
    </w:p>
  </w:comment>
  <w:comment w:id="15" w:author="Keeler, Kevin M" w:date="2021-08-06T10:07:00Z" w:initials="KKM">
    <w:p w14:paraId="1A54792B" w14:textId="1F45F89F" w:rsidR="00634586" w:rsidRDefault="00634586">
      <w:pPr>
        <w:pStyle w:val="CommentText"/>
      </w:pPr>
      <w:r>
        <w:rPr>
          <w:rStyle w:val="CommentReference"/>
        </w:rPr>
        <w:annotationRef/>
      </w:r>
      <w:r>
        <w:t xml:space="preserve">As we have dealt with this before, or have enjoyed the musings of what makes a cisco a cisco (snout, gill rakers, </w:t>
      </w:r>
      <w:proofErr w:type="spellStart"/>
      <w:r>
        <w:t>etc</w:t>
      </w:r>
      <w:proofErr w:type="spellEnd"/>
      <w:r>
        <w:t xml:space="preserve">), or a species a species, (and also me not being a geneticist) but to clarify, these are all confirmed ‘pure’ cisco ala ‘a single </w:t>
      </w:r>
      <w:proofErr w:type="gramStart"/>
      <w:r>
        <w:t>species’</w:t>
      </w:r>
      <w:proofErr w:type="gramEnd"/>
      <w:r>
        <w:t>? These are not parents that looked like cisco, but may have been lake whitefish or any other coregonine? I don’t have access to Stewart 2021a, but I assumed it is confirmed in detail within there.</w:t>
      </w:r>
    </w:p>
  </w:comment>
  <w:comment w:id="16" w:author="Taylor Stewart" w:date="2021-09-07T12:09:00Z" w:initials="TS">
    <w:p w14:paraId="3EBAF780" w14:textId="6966780A" w:rsidR="00335324" w:rsidRDefault="00335324">
      <w:pPr>
        <w:pStyle w:val="CommentText"/>
      </w:pPr>
      <w:r>
        <w:rPr>
          <w:rStyle w:val="CommentReference"/>
        </w:rPr>
        <w:annotationRef/>
      </w:r>
      <w:r>
        <w:t xml:space="preserve">They were visually </w:t>
      </w:r>
      <w:r w:rsidRPr="00335324">
        <w:t>discerned</w:t>
      </w:r>
      <w:r w:rsidRPr="00335324">
        <w:t xml:space="preserve"> </w:t>
      </w:r>
      <w:r>
        <w:t>from other coregonines but no genetics to confirm ‘pure’ cisco.</w:t>
      </w:r>
    </w:p>
  </w:comment>
  <w:comment w:id="18" w:author="Keeler, Kevin M" w:date="2021-07-14T15:04:00Z" w:initials="KKM">
    <w:p w14:paraId="2BC67E03" w14:textId="18027C03" w:rsidR="00634586" w:rsidRDefault="00634586">
      <w:pPr>
        <w:pStyle w:val="CommentText"/>
      </w:pPr>
      <w:r>
        <w:rPr>
          <w:rStyle w:val="CommentReference"/>
        </w:rPr>
        <w:annotationRef/>
      </w:r>
      <w:r>
        <w:t xml:space="preserve">We do the same thing here now following advice from Roger Gordan at Jordan River. </w:t>
      </w:r>
      <w:proofErr w:type="spellStart"/>
      <w:r>
        <w:t>Were</w:t>
      </w:r>
      <w:proofErr w:type="spellEnd"/>
      <w:r>
        <w:t xml:space="preserve"> using a likely inappropriate salmon feed that was more formulated for piscivorous feeders.</w:t>
      </w:r>
    </w:p>
  </w:comment>
  <w:comment w:id="20" w:author="Keeler, Kevin M" w:date="2021-07-14T15:09:00Z" w:initials="KKM">
    <w:p w14:paraId="2CC0DF8B" w14:textId="77777777" w:rsidR="00634586" w:rsidRDefault="00634586">
      <w:pPr>
        <w:pStyle w:val="CommentText"/>
      </w:pPr>
      <w:r>
        <w:rPr>
          <w:rStyle w:val="CommentReference"/>
        </w:rPr>
        <w:annotationRef/>
      </w:r>
      <w:r>
        <w:t xml:space="preserve">Because there are multiple types of </w:t>
      </w:r>
      <w:proofErr w:type="spellStart"/>
      <w:r>
        <w:t>Otohime</w:t>
      </w:r>
      <w:proofErr w:type="spellEnd"/>
      <w:r>
        <w:t xml:space="preserve"> A (A, A1, A2), it may be best to include the feed size.</w:t>
      </w:r>
    </w:p>
    <w:p w14:paraId="24FBAA96" w14:textId="06371316" w:rsidR="00634586" w:rsidRDefault="00634586">
      <w:pPr>
        <w:pStyle w:val="CommentText"/>
      </w:pPr>
      <w:r>
        <w:t xml:space="preserve">An amazing </w:t>
      </w:r>
      <w:proofErr w:type="gramStart"/>
      <w:r>
        <w:t>amount</w:t>
      </w:r>
      <w:proofErr w:type="gramEnd"/>
      <w:r>
        <w:t xml:space="preserve"> of papers do not note these sort of details. Incredibly important for replication. And I am biased because of what I do, but I cannot stress the importance (even if it gets added to a supplemental information section).</w:t>
      </w:r>
    </w:p>
  </w:comment>
  <w:comment w:id="21" w:author="Taylor Stewart" w:date="2021-09-07T12:17:00Z" w:initials="TS">
    <w:p w14:paraId="34CDEEFD" w14:textId="1274DE80" w:rsidR="00335324" w:rsidRDefault="00335324">
      <w:pPr>
        <w:pStyle w:val="CommentText"/>
      </w:pPr>
      <w:r>
        <w:rPr>
          <w:rStyle w:val="CommentReference"/>
        </w:rPr>
        <w:annotationRef/>
      </w:r>
      <w:r>
        <w:t xml:space="preserve">Changed to </w:t>
      </w:r>
      <w:proofErr w:type="spellStart"/>
      <w:r>
        <w:t>Otohime</w:t>
      </w:r>
      <w:proofErr w:type="spellEnd"/>
      <w:r>
        <w:t xml:space="preserve"> A1</w:t>
      </w:r>
      <w:r w:rsidR="000D0882">
        <w:t xml:space="preserve"> (75-150um)</w:t>
      </w:r>
    </w:p>
  </w:comment>
  <w:comment w:id="23" w:author="Keeler, Kevin M" w:date="2021-07-14T15:20:00Z" w:initials="KKM">
    <w:p w14:paraId="7E36A1C3" w14:textId="6420873F" w:rsidR="00634586" w:rsidRDefault="00634586">
      <w:pPr>
        <w:pStyle w:val="CommentText"/>
      </w:pPr>
      <w:r>
        <w:rPr>
          <w:rStyle w:val="CommentReference"/>
        </w:rPr>
        <w:annotationRef/>
      </w:r>
      <w:r>
        <w:t>We’ve pushed as late as 2 weeks post-hatch for feeding. Some instances of at least adding food to get them familiar with food items even if their yolk is not absorbed.</w:t>
      </w:r>
    </w:p>
    <w:p w14:paraId="663062AB" w14:textId="64D8B1B3" w:rsidR="00634586" w:rsidRDefault="00634586">
      <w:pPr>
        <w:pStyle w:val="CommentText"/>
      </w:pPr>
      <w:proofErr w:type="spellStart"/>
      <w:r>
        <w:t>Ackiss</w:t>
      </w:r>
      <w:proofErr w:type="spellEnd"/>
      <w:r>
        <w:t xml:space="preserve"> said that Tunison didn’t do a transition and moved straight to dry feed. Some argue against the nutritional value of “un-enhanced” brine being fed at all (either enhance brine with phytoplankton, yeast, or </w:t>
      </w:r>
      <w:proofErr w:type="spellStart"/>
      <w:r>
        <w:t>Selco</w:t>
      </w:r>
      <w:proofErr w:type="spellEnd"/>
      <w:r>
        <w:t>). But live moving food does seem to at least create interest in food items.</w:t>
      </w:r>
    </w:p>
  </w:comment>
  <w:comment w:id="26" w:author="Keeler, Kevin M" w:date="2021-08-06T14:27:00Z" w:initials="KKM">
    <w:p w14:paraId="131EDB64" w14:textId="5F52ADE9" w:rsidR="00634586" w:rsidRDefault="00634586">
      <w:pPr>
        <w:pStyle w:val="CommentText"/>
      </w:pPr>
      <w:r>
        <w:rPr>
          <w:rStyle w:val="CommentReference"/>
        </w:rPr>
        <w:annotationRef/>
      </w:r>
      <w:r>
        <w:t xml:space="preserve">I apologize that I did not look this part up. But there should be </w:t>
      </w:r>
      <w:proofErr w:type="gramStart"/>
      <w:r>
        <w:t>an</w:t>
      </w:r>
      <w:proofErr w:type="gramEnd"/>
      <w:r>
        <w:t xml:space="preserve"> number of papers that categorize the acclimation period for moving to a new system.</w:t>
      </w:r>
    </w:p>
  </w:comment>
  <w:comment w:id="28" w:author="Keeler, Kevin M" w:date="2021-08-06T10:27:00Z" w:initials="KKM">
    <w:p w14:paraId="0E04635C" w14:textId="77777777" w:rsidR="00634586" w:rsidRDefault="00634586">
      <w:pPr>
        <w:pStyle w:val="CommentText"/>
      </w:pPr>
      <w:r>
        <w:rPr>
          <w:rStyle w:val="CommentReference"/>
        </w:rPr>
        <w:annotationRef/>
      </w:r>
      <w:r>
        <w:t xml:space="preserve">May have to change from ‘deceased’ to “all larvae met endpoint criteria”. </w:t>
      </w:r>
    </w:p>
    <w:p w14:paraId="17A0B574" w14:textId="4B21DE84" w:rsidR="00634586" w:rsidRDefault="00634586">
      <w:pPr>
        <w:pStyle w:val="CommentText"/>
      </w:pPr>
      <w:r>
        <w:t>As you are already describing, the fish are not dead at that point. It is near with certainty that loss of buoyancy or righting reflex does not constitute death or a lack of a heart pumping blood.</w:t>
      </w:r>
    </w:p>
  </w:comment>
  <w:comment w:id="29" w:author="Keeler, Kevin M" w:date="2021-08-06T10:29:00Z" w:initials="KKM">
    <w:p w14:paraId="1C2EDD85" w14:textId="77777777" w:rsidR="00634586" w:rsidRDefault="00634586">
      <w:pPr>
        <w:pStyle w:val="CommentText"/>
      </w:pPr>
      <w:r>
        <w:rPr>
          <w:rStyle w:val="CommentReference"/>
        </w:rPr>
        <w:annotationRef/>
      </w:r>
      <w:r>
        <w:t xml:space="preserve">My leading question here is that some anecdotal evidence points to larval shrinkage with ethanol. So immediate photographing/measuring after euthanasia (if done with ethanol) is important. Fixatives vs. preservatives are important to discern. </w:t>
      </w:r>
    </w:p>
    <w:p w14:paraId="5DEB4A6A" w14:textId="77777777" w:rsidR="00634586" w:rsidRDefault="00634586">
      <w:pPr>
        <w:pStyle w:val="CommentText"/>
      </w:pPr>
    </w:p>
    <w:p w14:paraId="79A2BEA7" w14:textId="157F1C2C" w:rsidR="00634586" w:rsidRDefault="00634586">
      <w:pPr>
        <w:pStyle w:val="CommentText"/>
      </w:pPr>
      <w:r>
        <w:t>All things being equal, there likely wasn’t a difference (or an effect from) between using the same preservation method and the different rearing and challenge temperatures.</w:t>
      </w:r>
    </w:p>
  </w:comment>
  <w:comment w:id="30" w:author="Taylor Stewart" w:date="2021-09-07T12:24:00Z" w:initials="TS">
    <w:p w14:paraId="529C15A9" w14:textId="2BE0B37F" w:rsidR="00E5462C" w:rsidRDefault="00E5462C">
      <w:pPr>
        <w:pStyle w:val="CommentText"/>
      </w:pPr>
      <w:r>
        <w:rPr>
          <w:rStyle w:val="CommentReference"/>
        </w:rPr>
        <w:annotationRef/>
      </w:r>
      <w:r>
        <w:t>All larvae were photographed prior to preservation (ethanol). In the eye of IACUC, ethanol is not a euthanasia method. We used a high dose AQUI-S, which is a clove oil based anesthetic to euthanize and should not have any effect of larval shrinkage.</w:t>
      </w:r>
    </w:p>
  </w:comment>
  <w:comment w:id="35" w:author="Keeler, Kevin M" w:date="2021-08-06T10:32:00Z" w:initials="KKM">
    <w:p w14:paraId="01ACC0E7" w14:textId="1EE2CF6B" w:rsidR="00634586" w:rsidRDefault="00634586">
      <w:pPr>
        <w:pStyle w:val="CommentText"/>
      </w:pPr>
      <w:r>
        <w:rPr>
          <w:rStyle w:val="CommentReference"/>
        </w:rPr>
        <w:annotationRef/>
      </w:r>
      <w:r>
        <w:t xml:space="preserve">This may be answering my previous question. Is the elapsed time referring to the total rearing time, or the time from death to measurement? </w:t>
      </w:r>
    </w:p>
  </w:comment>
  <w:comment w:id="36" w:author="Taylor Stewart" w:date="2021-09-07T12:28:00Z" w:initials="TS">
    <w:p w14:paraId="6D3F5111" w14:textId="68D7B58B" w:rsidR="006D2C63" w:rsidRDefault="006D2C63">
      <w:pPr>
        <w:pStyle w:val="CommentText"/>
      </w:pPr>
      <w:r>
        <w:rPr>
          <w:rStyle w:val="CommentReference"/>
        </w:rPr>
        <w:annotationRef/>
      </w:r>
      <w:r>
        <w:t>Just the time in the thermal challenge. Changed to reflect that better.</w:t>
      </w:r>
    </w:p>
  </w:comment>
  <w:comment w:id="41" w:author="Keeler, Kevin M" w:date="2021-07-14T15:25:00Z" w:initials="KKM">
    <w:p w14:paraId="35D174F3" w14:textId="015E9C1D" w:rsidR="00634586" w:rsidRDefault="00634586">
      <w:pPr>
        <w:pStyle w:val="CommentText"/>
      </w:pPr>
      <w:r>
        <w:rPr>
          <w:rStyle w:val="CommentReference"/>
        </w:rPr>
        <w:annotationRef/>
      </w:r>
      <w:r>
        <w:t>It may be best to leave it as this. Adding more information may create numerous other questions that ultimately won’t go anywhere.</w:t>
      </w:r>
    </w:p>
  </w:comment>
  <w:comment w:id="42" w:author="Keeler, Kevin M" w:date="2021-08-05T14:39:00Z" w:initials="KKM">
    <w:p w14:paraId="15A3161D" w14:textId="77777777" w:rsidR="00634586" w:rsidRDefault="00634586">
      <w:pPr>
        <w:pStyle w:val="CommentText"/>
      </w:pPr>
      <w:r>
        <w:rPr>
          <w:rStyle w:val="CommentReference"/>
        </w:rPr>
        <w:annotationRef/>
      </w:r>
      <w:r>
        <w:t>But curious as to which point in acclimation they did end up dying?</w:t>
      </w:r>
    </w:p>
    <w:p w14:paraId="6836017F" w14:textId="77777777" w:rsidR="00634586" w:rsidRDefault="00634586">
      <w:pPr>
        <w:pStyle w:val="CommentText"/>
      </w:pPr>
      <w:r>
        <w:t xml:space="preserve">Was it the same 10C bath as everyone else? Or conducted at a different time than 6, 4, and 2. </w:t>
      </w:r>
    </w:p>
    <w:p w14:paraId="63BA859B" w14:textId="50BB3B25" w:rsidR="00634586" w:rsidRDefault="00634586">
      <w:pPr>
        <w:pStyle w:val="CommentText"/>
      </w:pPr>
      <w:r>
        <w:t>Presuming these were the first to be transferred, maybe just worked out the kinks of being transferred?</w:t>
      </w:r>
    </w:p>
  </w:comment>
  <w:comment w:id="43" w:author="Taylor Stewart" w:date="2021-09-07T12:29:00Z" w:initials="TS">
    <w:p w14:paraId="715BAB8E" w14:textId="51B2D427" w:rsidR="006D2C63" w:rsidRDefault="006D2C63">
      <w:pPr>
        <w:pStyle w:val="CommentText"/>
      </w:pPr>
      <w:r>
        <w:rPr>
          <w:rStyle w:val="CommentReference"/>
        </w:rPr>
        <w:annotationRef/>
      </w:r>
      <w:r>
        <w:t xml:space="preserve">Each temperature treatment was done at a different time – based on when 50% hatch occurred. I have my hypotheses to why they died but no way to prove. Likely a result of just working out the kinks. </w:t>
      </w:r>
    </w:p>
  </w:comment>
  <w:comment w:id="45" w:author="Keeler, Kevin M" w:date="2021-07-14T15:24:00Z" w:initials="KKM">
    <w:p w14:paraId="7A5407B0" w14:textId="2D8811CC" w:rsidR="00634586" w:rsidRDefault="00634586">
      <w:pPr>
        <w:pStyle w:val="CommentText"/>
      </w:pPr>
      <w:r>
        <w:rPr>
          <w:rStyle w:val="CommentReference"/>
        </w:rPr>
        <w:annotationRef/>
      </w:r>
      <w:r>
        <w:t>I have no issue with this word. JGLR may.</w:t>
      </w:r>
    </w:p>
  </w:comment>
  <w:comment w:id="46" w:author="Keeler, Kevin M" w:date="2021-08-05T14:41:00Z" w:initials="KKM">
    <w:p w14:paraId="75428AF4" w14:textId="62FCFD49" w:rsidR="00634586" w:rsidRDefault="00634586">
      <w:pPr>
        <w:pStyle w:val="CommentText"/>
      </w:pPr>
      <w:r>
        <w:rPr>
          <w:rStyle w:val="CommentReference"/>
        </w:rPr>
        <w:annotationRef/>
      </w:r>
      <w:r>
        <w:t>Agreed.</w:t>
      </w:r>
    </w:p>
  </w:comment>
  <w:comment w:id="50" w:author="Keeler, Kevin M" w:date="2021-08-06T11:34:00Z" w:initials="KKM">
    <w:p w14:paraId="6EB1EAA3" w14:textId="219F8247" w:rsidR="00634586" w:rsidRDefault="00634586">
      <w:pPr>
        <w:pStyle w:val="CommentText"/>
      </w:pPr>
      <w:r>
        <w:rPr>
          <w:rStyle w:val="CommentReference"/>
        </w:rPr>
        <w:annotationRef/>
      </w:r>
      <w:proofErr w:type="gramStart"/>
      <w:r>
        <w:t>So</w:t>
      </w:r>
      <w:proofErr w:type="gramEnd"/>
      <w:r>
        <w:t xml:space="preserve"> they actually increase in Ontario (on average) at 4C as well. But those are no different than 2 or 6.</w:t>
      </w:r>
    </w:p>
    <w:p w14:paraId="1F940C30" w14:textId="77777777" w:rsidR="00634586" w:rsidRDefault="00634586">
      <w:pPr>
        <w:pStyle w:val="CommentText"/>
      </w:pPr>
      <w:proofErr w:type="gramStart"/>
      <w:r>
        <w:t>So</w:t>
      </w:r>
      <w:proofErr w:type="gramEnd"/>
      <w:r>
        <w:t xml:space="preserve"> the phrasing gets a little confusing.</w:t>
      </w:r>
    </w:p>
    <w:p w14:paraId="5B5FF11D" w14:textId="5AA4B3DA" w:rsidR="00634586" w:rsidRDefault="00634586">
      <w:pPr>
        <w:pStyle w:val="CommentText"/>
      </w:pPr>
      <w:r>
        <w:t>Lowest growth rates in each lakes at the lowest 2 and 4 temps, okay.</w:t>
      </w:r>
    </w:p>
    <w:p w14:paraId="582A1894" w14:textId="77777777" w:rsidR="00634586" w:rsidRDefault="00634586">
      <w:pPr>
        <w:pStyle w:val="CommentText"/>
      </w:pPr>
      <w:r>
        <w:t>And I understand what you are saying with this. There just may be a better way to say it.</w:t>
      </w:r>
    </w:p>
    <w:p w14:paraId="3C417325" w14:textId="6528FE77" w:rsidR="00634586" w:rsidRDefault="00634586">
      <w:pPr>
        <w:pStyle w:val="CommentText"/>
      </w:pPr>
      <w:r>
        <w:t>“…growth rates were highest [significantly higher] at 6.9 for Superior and 8 for Ontario.</w:t>
      </w:r>
    </w:p>
  </w:comment>
  <w:comment w:id="51" w:author="Taylor Stewart" w:date="2021-09-07T12:41:00Z" w:initials="TS">
    <w:p w14:paraId="2539F3D1" w14:textId="47A6866B" w:rsidR="000C3CB7" w:rsidRDefault="000C3CB7">
      <w:pPr>
        <w:pStyle w:val="CommentText"/>
      </w:pPr>
      <w:r>
        <w:rPr>
          <w:rStyle w:val="CommentReference"/>
        </w:rPr>
        <w:annotationRef/>
      </w:r>
      <w:r>
        <w:t>Done.</w:t>
      </w:r>
    </w:p>
  </w:comment>
  <w:comment w:id="55" w:author="Keeler, Kevin M" w:date="2021-08-06T11:31:00Z" w:initials="KKM">
    <w:p w14:paraId="391AE840" w14:textId="77777777" w:rsidR="00634586" w:rsidRDefault="00634586">
      <w:pPr>
        <w:pStyle w:val="CommentText"/>
      </w:pPr>
      <w:r>
        <w:rPr>
          <w:rStyle w:val="CommentReference"/>
        </w:rPr>
        <w:annotationRef/>
      </w:r>
      <w:r>
        <w:t>Is ‘between’ better here?</w:t>
      </w:r>
    </w:p>
    <w:p w14:paraId="73DAE96D" w14:textId="69088406" w:rsidR="00634586" w:rsidRDefault="00634586">
      <w:pPr>
        <w:pStyle w:val="CommentText"/>
      </w:pPr>
      <w:r>
        <w:t>Because this is a comparison between the growth rates between lakes at each of those temperatures?</w:t>
      </w:r>
    </w:p>
    <w:p w14:paraId="50DD5402" w14:textId="77777777" w:rsidR="00634586" w:rsidRDefault="00634586">
      <w:pPr>
        <w:pStyle w:val="CommentText"/>
      </w:pPr>
    </w:p>
    <w:p w14:paraId="59C718EF" w14:textId="35712676" w:rsidR="00634586" w:rsidRDefault="00634586">
      <w:pPr>
        <w:pStyle w:val="CommentText"/>
      </w:pPr>
    </w:p>
  </w:comment>
  <w:comment w:id="58" w:author="Keeler, Kevin M" w:date="2021-08-06T11:41:00Z" w:initials="KKM">
    <w:p w14:paraId="73E8F257" w14:textId="7D551A48" w:rsidR="00634586" w:rsidRDefault="00634586">
      <w:pPr>
        <w:pStyle w:val="CommentText"/>
      </w:pPr>
      <w:r>
        <w:rPr>
          <w:rStyle w:val="CommentReference"/>
        </w:rPr>
        <w:annotationRef/>
      </w:r>
      <w:r>
        <w:t>All of this is very interesting. Makes me wonder if ration levels would somehow affect the limit. Fish fed at higher temps, and fed proportionally higher food rates, somehow could survive just as long.</w:t>
      </w:r>
    </w:p>
    <w:p w14:paraId="192282B0" w14:textId="297E4CCB" w:rsidR="00634586" w:rsidRDefault="00634586">
      <w:pPr>
        <w:pStyle w:val="CommentText"/>
      </w:pPr>
      <w:r>
        <w:t xml:space="preserve">Would fit the mismatch hypothesis if they </w:t>
      </w:r>
      <w:proofErr w:type="gramStart"/>
      <w:r>
        <w:t>did.</w:t>
      </w:r>
      <w:proofErr w:type="gramEnd"/>
      <w:r>
        <w:t xml:space="preserve"> </w:t>
      </w:r>
    </w:p>
  </w:comment>
  <w:comment w:id="60" w:author="Keeler, Kevin M" w:date="2021-08-06T11:45:00Z" w:initials="KKM">
    <w:p w14:paraId="397EDA6C" w14:textId="77777777" w:rsidR="00634586" w:rsidRDefault="00634586">
      <w:pPr>
        <w:pStyle w:val="CommentText"/>
      </w:pPr>
      <w:r>
        <w:rPr>
          <w:rStyle w:val="CommentReference"/>
        </w:rPr>
        <w:annotationRef/>
      </w:r>
      <w:r>
        <w:t>Not necessarily.</w:t>
      </w:r>
    </w:p>
    <w:p w14:paraId="459A0842" w14:textId="4A690202" w:rsidR="00634586" w:rsidRDefault="00634586">
      <w:pPr>
        <w:pStyle w:val="CommentText"/>
      </w:pPr>
      <w:r>
        <w:t>Warmest for Ontario(8). Warmer for Superior (4,6,8 increasingly). This is probably me being too literal, but the sentiment is still there that warmest temps increase growth rates the most.</w:t>
      </w:r>
    </w:p>
    <w:p w14:paraId="20496B83" w14:textId="5AC15300" w:rsidR="00634586" w:rsidRDefault="00634586">
      <w:pPr>
        <w:pStyle w:val="CommentText"/>
      </w:pPr>
    </w:p>
  </w:comment>
  <w:comment w:id="61" w:author="Keeler, Kevin M" w:date="2021-08-05T14:45:00Z" w:initials="KKM">
    <w:p w14:paraId="1AB77CD8" w14:textId="0091B870" w:rsidR="00634586" w:rsidRDefault="00634586">
      <w:pPr>
        <w:pStyle w:val="CommentText"/>
      </w:pPr>
      <w:r>
        <w:rPr>
          <w:rStyle w:val="CommentReference"/>
        </w:rPr>
        <w:annotationRef/>
      </w:r>
      <w:r>
        <w:t xml:space="preserve">Surprised they immediately took to feeding. Did they? </w:t>
      </w:r>
    </w:p>
    <w:p w14:paraId="715D4121" w14:textId="730A9A73" w:rsidR="00634586" w:rsidRDefault="00634586">
      <w:pPr>
        <w:pStyle w:val="CommentText"/>
      </w:pPr>
      <w:r>
        <w:t>All things being equal, you could provide food immediately after feeding. Or under a scenario more likely for those at 8, not provide food, thus simulating a more comparable climate change scenario.</w:t>
      </w:r>
    </w:p>
    <w:p w14:paraId="78D422BD" w14:textId="548D829C" w:rsidR="00634586" w:rsidRDefault="00634586">
      <w:pPr>
        <w:pStyle w:val="CommentText"/>
      </w:pPr>
      <w:r>
        <w:t xml:space="preserve">Also curious about the type of brine used, de </w:t>
      </w:r>
      <w:proofErr w:type="spellStart"/>
      <w:r>
        <w:t>chorionated</w:t>
      </w:r>
      <w:proofErr w:type="spellEnd"/>
      <w:r>
        <w:t xml:space="preserve">? Bleach treated? </w:t>
      </w:r>
      <w:proofErr w:type="spellStart"/>
      <w:r>
        <w:t>Etc</w:t>
      </w:r>
      <w:proofErr w:type="spellEnd"/>
      <w:r>
        <w:t>? This is just me thinking about the mass mortality of the 8C fish and if a bad batch of brine early on was responsible for the thermal tolerance studies. Grasping at straws.</w:t>
      </w:r>
    </w:p>
    <w:p w14:paraId="17D89DC1" w14:textId="47724F6B" w:rsidR="00634586" w:rsidRDefault="00634586">
      <w:pPr>
        <w:pStyle w:val="CommentText"/>
      </w:pPr>
      <w:r>
        <w:t>Also update in the methods that artemia was provided immediately after hatch.</w:t>
      </w:r>
    </w:p>
  </w:comment>
  <w:comment w:id="62" w:author="Taylor Stewart" w:date="2021-09-07T12:46:00Z" w:initials="TS">
    <w:p w14:paraId="2B9D6727" w14:textId="2A75D68B" w:rsidR="000C3CB7" w:rsidRDefault="000C3CB7">
      <w:pPr>
        <w:pStyle w:val="CommentText"/>
      </w:pPr>
      <w:r>
        <w:rPr>
          <w:rStyle w:val="CommentReference"/>
        </w:rPr>
        <w:annotationRef/>
      </w:r>
      <w:r>
        <w:t xml:space="preserve">We did not quantify feeding success. The amount of food was provided based on the estimated number of larvae and biomass. All tanks did have uneaten food. We wanted to keep the larval rearing conditions constant to </w:t>
      </w:r>
      <w:r w:rsidR="001842A6">
        <w:t>eliminate confounding factors with our question regarding incubation temps on larval success.</w:t>
      </w:r>
    </w:p>
    <w:p w14:paraId="30925006" w14:textId="77777777" w:rsidR="000C3CB7" w:rsidRDefault="000C3CB7">
      <w:pPr>
        <w:pStyle w:val="CommentText"/>
      </w:pPr>
    </w:p>
    <w:p w14:paraId="158F2C91" w14:textId="234F1320" w:rsidR="000C3CB7" w:rsidRDefault="000C3CB7">
      <w:pPr>
        <w:pStyle w:val="CommentText"/>
      </w:pPr>
      <w:r>
        <w:t>A</w:t>
      </w:r>
      <w:r>
        <w:t>rtemia</w:t>
      </w:r>
      <w:r>
        <w:t xml:space="preserve"> were just regular, nothing special done. Dechlorinated water was used. No bleach treatment.</w:t>
      </w:r>
    </w:p>
  </w:comment>
  <w:comment w:id="63" w:author="Keeler, Kevin M" w:date="2021-08-06T11:55:00Z" w:initials="KKM">
    <w:p w14:paraId="714990F7" w14:textId="02D3547F" w:rsidR="00634586" w:rsidRDefault="00634586">
      <w:pPr>
        <w:pStyle w:val="CommentText"/>
      </w:pPr>
      <w:r>
        <w:rPr>
          <w:rStyle w:val="CommentReference"/>
        </w:rPr>
        <w:annotationRef/>
      </w:r>
      <w:r>
        <w:t xml:space="preserve">Again, cannot stress enough that we are now likely to try multiple rearing temps within our lab and compared across other labs with </w:t>
      </w:r>
      <w:proofErr w:type="spellStart"/>
      <w:r>
        <w:t>Kiyi</w:t>
      </w:r>
      <w:proofErr w:type="spellEnd"/>
      <w:r>
        <w:t>. Should be interesting to see the mortality rate.</w:t>
      </w:r>
    </w:p>
  </w:comment>
  <w:comment w:id="64" w:author="Taylor Stewart" w:date="2021-09-07T12:50:00Z" w:initials="TS">
    <w:p w14:paraId="7FAC96EA" w14:textId="75AEC03C" w:rsidR="001842A6" w:rsidRDefault="001842A6">
      <w:pPr>
        <w:pStyle w:val="CommentText"/>
      </w:pPr>
      <w:r>
        <w:rPr>
          <w:rStyle w:val="CommentReference"/>
        </w:rPr>
        <w:annotationRef/>
      </w:r>
      <w:r>
        <w:t>Good!</w:t>
      </w:r>
    </w:p>
  </w:comment>
  <w:comment w:id="65" w:author="Keeler, Kevin M" w:date="2021-08-06T12:04:00Z" w:initials="KKM">
    <w:p w14:paraId="30BE8D85" w14:textId="1D6EFB56" w:rsidR="00634586" w:rsidRDefault="00634586">
      <w:pPr>
        <w:pStyle w:val="CommentText"/>
      </w:pPr>
      <w:r>
        <w:rPr>
          <w:rStyle w:val="CommentReference"/>
        </w:rPr>
        <w:annotationRef/>
      </w:r>
      <w:r>
        <w:t xml:space="preserve">This made me go back and check on what survival was calculated from. </w:t>
      </w:r>
      <w:proofErr w:type="gramStart"/>
      <w:r>
        <w:t>So</w:t>
      </w:r>
      <w:proofErr w:type="gramEnd"/>
      <w:r>
        <w:t xml:space="preserve"> 60 days post hatch where at least 50% were hatched. Higher temperatures, that may be 64 days in total? For lower temps, that may be 80+ days? I don’t know. That can vary widely. Something I am interested in.</w:t>
      </w:r>
    </w:p>
    <w:p w14:paraId="7F5DDD31" w14:textId="77777777" w:rsidR="00634586" w:rsidRDefault="00634586">
      <w:pPr>
        <w:pStyle w:val="CommentText"/>
      </w:pPr>
    </w:p>
    <w:p w14:paraId="133C902D" w14:textId="49FFAB7F" w:rsidR="00634586" w:rsidRDefault="00634586">
      <w:pPr>
        <w:pStyle w:val="CommentText"/>
      </w:pPr>
      <w:r>
        <w:t>It also made me think about growth, size at hatch and death, and feed.</w:t>
      </w:r>
    </w:p>
    <w:p w14:paraId="4656FA72" w14:textId="77777777" w:rsidR="00634586" w:rsidRDefault="00634586">
      <w:pPr>
        <w:pStyle w:val="CommentText"/>
      </w:pPr>
      <w:proofErr w:type="spellStart"/>
      <w:r>
        <w:t>Otohime</w:t>
      </w:r>
      <w:proofErr w:type="spellEnd"/>
      <w:r>
        <w:t xml:space="preserve"> A is a 75-250um feed size.</w:t>
      </w:r>
    </w:p>
    <w:p w14:paraId="79F92D35" w14:textId="77777777" w:rsidR="00634586" w:rsidRDefault="00634586">
      <w:pPr>
        <w:pStyle w:val="CommentText"/>
      </w:pPr>
      <w:r>
        <w:t>It may depend on how big they were at hatch 6,7, 8mm? And then their respective growth.</w:t>
      </w:r>
    </w:p>
    <w:p w14:paraId="20AB1F8D" w14:textId="10888302" w:rsidR="00634586" w:rsidRDefault="00634586">
      <w:pPr>
        <w:pStyle w:val="CommentText"/>
      </w:pPr>
      <w:r>
        <w:t xml:space="preserve">At the 8C temp, maybe they grow 4.8 – 6 mm in +60 days. That kind of takes it outside the preferred size for </w:t>
      </w:r>
      <w:proofErr w:type="spellStart"/>
      <w:r>
        <w:t>Otohime</w:t>
      </w:r>
      <w:proofErr w:type="spellEnd"/>
      <w:r>
        <w:t xml:space="preserve"> A. </w:t>
      </w:r>
      <w:proofErr w:type="spellStart"/>
      <w:r>
        <w:t>Otohime</w:t>
      </w:r>
      <w:proofErr w:type="spellEnd"/>
      <w:r>
        <w:t xml:space="preserve"> B or B1 may have been a good combo or transition food.</w:t>
      </w:r>
    </w:p>
    <w:p w14:paraId="31DB5EB7" w14:textId="4CB0DAD5" w:rsidR="00634586" w:rsidRDefault="00634586">
      <w:pPr>
        <w:pStyle w:val="CommentText"/>
      </w:pPr>
      <w:r>
        <w:t xml:space="preserve">I don’t necessarily think going from artemia to </w:t>
      </w:r>
      <w:proofErr w:type="spellStart"/>
      <w:r>
        <w:t>otohime</w:t>
      </w:r>
      <w:proofErr w:type="spellEnd"/>
      <w:r>
        <w:t xml:space="preserve"> starved them especially with those fish at 2,4 growing at half the rate of fish from 8C.</w:t>
      </w:r>
    </w:p>
    <w:p w14:paraId="37C7EF20" w14:textId="760B9DE2" w:rsidR="00634586" w:rsidRDefault="00634586">
      <w:pPr>
        <w:pStyle w:val="CommentText"/>
      </w:pPr>
      <w:r>
        <w:t>And keeping them on Oto A didn’t starve them, but maybe a combo food would have helped as they approached and passed 15mm.</w:t>
      </w:r>
    </w:p>
    <w:p w14:paraId="44D705C6" w14:textId="2EA44A51" w:rsidR="00634586" w:rsidRDefault="00634586">
      <w:pPr>
        <w:pStyle w:val="CommentText"/>
      </w:pPr>
      <w:r>
        <w:t>But it definitely made me think about mortality with fish at 8C. It may be an interesting wrinkle.</w:t>
      </w:r>
    </w:p>
  </w:comment>
  <w:comment w:id="66" w:author="Keeler, Kevin M" w:date="2021-08-06T12:57:00Z" w:initials="KKM">
    <w:p w14:paraId="33A1B3DA" w14:textId="1F5B341A" w:rsidR="00634586" w:rsidRDefault="00634586">
      <w:pPr>
        <w:pStyle w:val="CommentText"/>
      </w:pPr>
      <w:r>
        <w:rPr>
          <w:rStyle w:val="CommentReference"/>
        </w:rPr>
        <w:annotationRef/>
      </w:r>
      <w:r>
        <w:t xml:space="preserve">This is answered with the following sentences at 10-11mm and 9-10mm about. </w:t>
      </w:r>
      <w:r w:rsidR="005C572B">
        <w:t>(This is the egg incubation paper).</w:t>
      </w:r>
    </w:p>
    <w:p w14:paraId="65CC6048" w14:textId="604F1E3D" w:rsidR="00634586" w:rsidRDefault="00634586">
      <w:pPr>
        <w:pStyle w:val="CommentText"/>
      </w:pPr>
      <w:r>
        <w:t>Still the greater growth rate, with the earlier hatch rate likely creates a greater demand on food, and size of food needed.</w:t>
      </w:r>
    </w:p>
  </w:comment>
  <w:comment w:id="67" w:author="Keeler, Kevin M" w:date="2021-08-06T13:02:00Z" w:initials="KKM">
    <w:p w14:paraId="510FEA24" w14:textId="028E663C" w:rsidR="00634586" w:rsidRDefault="00634586">
      <w:pPr>
        <w:pStyle w:val="CommentText"/>
      </w:pPr>
      <w:r>
        <w:rPr>
          <w:rStyle w:val="CommentReference"/>
        </w:rPr>
        <w:annotationRef/>
      </w:r>
      <w:r>
        <w:t>I’d be interested in the length at death as well.</w:t>
      </w:r>
    </w:p>
  </w:comment>
  <w:comment w:id="68" w:author="Taylor Stewart" w:date="2021-09-07T12:52:00Z" w:initials="TS">
    <w:p w14:paraId="76382DEB" w14:textId="1750E86C" w:rsidR="001842A6" w:rsidRDefault="001842A6">
      <w:pPr>
        <w:pStyle w:val="CommentText"/>
      </w:pPr>
      <w:r>
        <w:rPr>
          <w:rStyle w:val="CommentReference"/>
        </w:rPr>
        <w:annotationRef/>
      </w:r>
      <w:r>
        <w:t>Yes, the date of 50% hatching can vary widely among temps (even within a temp among families), but that is also all the more reason to use a fixed date among treatments to standardize.</w:t>
      </w:r>
    </w:p>
    <w:p w14:paraId="29DB25D4" w14:textId="77777777" w:rsidR="001842A6" w:rsidRDefault="001842A6">
      <w:pPr>
        <w:pStyle w:val="CommentText"/>
      </w:pPr>
      <w:r>
        <w:t xml:space="preserve">Most of the mortality in 8C was early so not providing Oto B was not likely a source of mass mortality. </w:t>
      </w:r>
    </w:p>
    <w:p w14:paraId="2785B893" w14:textId="211BEBF0" w:rsidR="001842A6" w:rsidRDefault="001842A6">
      <w:pPr>
        <w:pStyle w:val="CommentText"/>
      </w:pPr>
      <w:r>
        <w:t>Again, we needed to standardize larval conditions to answer our question regarding incubation temps. Certainly good points to follow up on in a study with a less restrictive hypothesis.</w:t>
      </w:r>
    </w:p>
  </w:comment>
  <w:comment w:id="69" w:author="Keeler, Kevin M" w:date="2021-08-05T15:11:00Z" w:initials="KKM">
    <w:p w14:paraId="717AC90E" w14:textId="27DA4961" w:rsidR="00634586" w:rsidRDefault="00634586">
      <w:pPr>
        <w:pStyle w:val="CommentText"/>
      </w:pPr>
      <w:r>
        <w:rPr>
          <w:rStyle w:val="CommentReference"/>
        </w:rPr>
        <w:annotationRef/>
      </w:r>
      <w:r>
        <w:t>Nikki Berry down at Miami U will be completing this study over the next couple years determining if coregonines along with a suite of other species are able to avoid the high UV areas.</w:t>
      </w:r>
    </w:p>
  </w:comment>
  <w:comment w:id="70" w:author="Taylor Stewart" w:date="2021-09-07T12:57:00Z" w:initials="TS">
    <w:p w14:paraId="5CA32BAD" w14:textId="49103F43" w:rsidR="001842A6" w:rsidRDefault="001842A6">
      <w:pPr>
        <w:pStyle w:val="CommentText"/>
      </w:pPr>
      <w:r>
        <w:rPr>
          <w:rStyle w:val="CommentReference"/>
        </w:rPr>
        <w:annotationRef/>
      </w:r>
      <w:r>
        <w:t>We talked with Craig Williamson a while back. UV tolerance is also an interesting question.</w:t>
      </w:r>
    </w:p>
  </w:comment>
  <w:comment w:id="71" w:author="Keeler, Kevin M" w:date="2021-08-06T13:10:00Z" w:initials="KKM">
    <w:p w14:paraId="226A2795" w14:textId="772F1028" w:rsidR="00634586" w:rsidRDefault="00634586">
      <w:pPr>
        <w:pStyle w:val="CommentText"/>
      </w:pPr>
      <w:r>
        <w:rPr>
          <w:rStyle w:val="CommentReference"/>
        </w:rPr>
        <w:annotationRef/>
      </w:r>
      <w:r>
        <w:t xml:space="preserve">A great straight forward and simple </w:t>
      </w:r>
      <w:r w:rsidR="005C572B">
        <w:t>explanation</w:t>
      </w:r>
      <w:r>
        <w:t xml:space="preserve"> for take home.</w:t>
      </w:r>
    </w:p>
  </w:comment>
  <w:comment w:id="72" w:author="Keeler, Kevin M" w:date="2021-08-06T14:29:00Z" w:initials="KKM">
    <w:p w14:paraId="729BC311" w14:textId="60BCE8CD" w:rsidR="005C572B" w:rsidRDefault="005C572B">
      <w:pPr>
        <w:pStyle w:val="CommentText"/>
      </w:pPr>
      <w:r>
        <w:rPr>
          <w:rStyle w:val="CommentReference"/>
        </w:rPr>
        <w:annotationRef/>
      </w:r>
      <w:r>
        <w:t>Correct!</w:t>
      </w:r>
    </w:p>
  </w:comment>
  <w:comment w:id="73" w:author="Keeler, Kevin M" w:date="2021-08-06T13:11:00Z" w:initials="KKM">
    <w:p w14:paraId="3024C53E" w14:textId="75F6224B" w:rsidR="00634586" w:rsidRDefault="00634586">
      <w:pPr>
        <w:pStyle w:val="CommentText"/>
      </w:pPr>
      <w:r>
        <w:rPr>
          <w:rStyle w:val="CommentReference"/>
        </w:rPr>
        <w:annotationRef/>
      </w:r>
      <w:r>
        <w:t xml:space="preserve">See comment about not adding </w:t>
      </w:r>
      <w:r w:rsidR="005C572B">
        <w:t>‘</w:t>
      </w:r>
      <w:r>
        <w:t>in revision</w:t>
      </w:r>
      <w:r w:rsidR="005C572B">
        <w:t>’</w:t>
      </w:r>
      <w:r>
        <w:t xml:space="preserve"> papers.</w:t>
      </w:r>
    </w:p>
  </w:comment>
  <w:comment w:id="75" w:author="Keeler, Kevin M" w:date="2021-08-06T13:12:00Z" w:initials="KKM">
    <w:p w14:paraId="70FDB366" w14:textId="4C2255B7" w:rsidR="00634586" w:rsidRDefault="00634586">
      <w:pPr>
        <w:pStyle w:val="CommentText"/>
      </w:pPr>
      <w:r>
        <w:rPr>
          <w:rStyle w:val="CommentReference"/>
        </w:rPr>
        <w:annotationRef/>
      </w:r>
      <w:r>
        <w:t>Already considering it!</w:t>
      </w:r>
    </w:p>
  </w:comment>
  <w:comment w:id="79" w:author="Keeler, Kevin M" w:date="2021-08-06T12:00:00Z" w:initials="KKM">
    <w:p w14:paraId="7C25B15A" w14:textId="77777777" w:rsidR="00634586" w:rsidRDefault="00634586">
      <w:pPr>
        <w:pStyle w:val="CommentText"/>
      </w:pPr>
      <w:r>
        <w:rPr>
          <w:rStyle w:val="CommentReference"/>
        </w:rPr>
        <w:annotationRef/>
      </w:r>
      <w:r>
        <w:t xml:space="preserve">How long was the survival calculated to? </w:t>
      </w:r>
    </w:p>
    <w:p w14:paraId="3FD6F110" w14:textId="15A16DC2" w:rsidR="00634586" w:rsidRDefault="00634586">
      <w:pPr>
        <w:pStyle w:val="CommentText"/>
      </w:pPr>
      <w:r>
        <w:t>The 60 days post hatch? Good to add for those that are just glancing at this figure.</w:t>
      </w:r>
    </w:p>
  </w:comment>
  <w:comment w:id="80" w:author="Taylor Stewart" w:date="2021-09-07T13:06:00Z" w:initials="TS">
    <w:p w14:paraId="5CB5BB3E" w14:textId="7E2CCA45" w:rsidR="00150786" w:rsidRDefault="00150786">
      <w:pPr>
        <w:pStyle w:val="CommentText"/>
      </w:pPr>
      <w:r>
        <w:rPr>
          <w:rStyle w:val="CommentReference"/>
        </w:rPr>
        <w:annotationRef/>
      </w:r>
      <w:r>
        <w:t>Done.</w:t>
      </w:r>
    </w:p>
  </w:comment>
  <w:comment w:id="84" w:author="Keeler, Kevin M" w:date="2021-07-14T15:10:00Z" w:initials="KKM">
    <w:p w14:paraId="353E47B0" w14:textId="6C937F05" w:rsidR="00634586" w:rsidRDefault="00634586">
      <w:pPr>
        <w:pStyle w:val="CommentText"/>
      </w:pPr>
      <w:r>
        <w:rPr>
          <w:rStyle w:val="CommentReference"/>
        </w:rPr>
        <w:annotationRef/>
      </w:r>
      <w:r>
        <w:t xml:space="preserve">Anecdotally, I’ll note that </w:t>
      </w:r>
      <w:proofErr w:type="spellStart"/>
      <w:r>
        <w:t>Kiyi</w:t>
      </w:r>
      <w:proofErr w:type="spellEnd"/>
      <w:r>
        <w:t xml:space="preserve"> and their hybrids from Lake Superior sent here, LTBBOI, and Tunison did not fare very well. We incubated at 4-5C. Of the 900 or so eyed eggs, a majority hatched with very little fungus. But we maybe have 30 of those fish left. Numerous bumps along the way with new lab users, with some lost due to standpipe return or lack of cleaning. There were several early and late hatches with spinal deformities as well. It is a good note for rearing here in our lab to push temps lower mimicking this study’s temps. </w:t>
      </w:r>
    </w:p>
  </w:comment>
  <w:comment w:id="85" w:author="Keeler, Kevin M" w:date="2021-08-06T14:34:00Z" w:initials="KKM">
    <w:p w14:paraId="27327FF5" w14:textId="141E5D76" w:rsidR="005C572B" w:rsidRDefault="005C572B">
      <w:pPr>
        <w:pStyle w:val="CommentText"/>
      </w:pPr>
      <w:r>
        <w:rPr>
          <w:rStyle w:val="CommentReference"/>
        </w:rPr>
        <w:annotationRef/>
      </w:r>
      <w:r>
        <w:t>Hatch was beyond 500 TTUs as well.</w:t>
      </w:r>
    </w:p>
  </w:comment>
  <w:comment w:id="87" w:author="Keeler, Kevin M" w:date="2021-08-06T14:55:00Z" w:initials="KKM">
    <w:p w14:paraId="01E7637D" w14:textId="645A724B" w:rsidR="00C55254" w:rsidRDefault="00C55254">
      <w:pPr>
        <w:pStyle w:val="CommentText"/>
      </w:pPr>
      <w:r>
        <w:rPr>
          <w:rStyle w:val="CommentReference"/>
        </w:rPr>
        <w:annotationRef/>
      </w:r>
      <w:r>
        <w:t>Add the “60 days post hatch” here as well</w:t>
      </w:r>
    </w:p>
  </w:comment>
  <w:comment w:id="88" w:author="Taylor Stewart" w:date="2021-09-07T13:07:00Z" w:initials="TS">
    <w:p w14:paraId="354B46EA" w14:textId="3178DBA5" w:rsidR="00150786" w:rsidRDefault="00150786">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17595" w15:done="0"/>
  <w15:commentEx w15:paraId="1837DAAF" w15:paraIdParent="45D17595" w15:done="0"/>
  <w15:commentEx w15:paraId="050859EC" w15:done="0"/>
  <w15:commentEx w15:paraId="7B6D0079" w15:paraIdParent="050859EC" w15:done="0"/>
  <w15:commentEx w15:paraId="6A61BED7" w15:done="0"/>
  <w15:commentEx w15:paraId="1ACECF76" w15:done="0"/>
  <w15:commentEx w15:paraId="3066B9CB" w15:paraIdParent="1ACECF76" w15:done="0"/>
  <w15:commentEx w15:paraId="7293A649" w15:done="0"/>
  <w15:commentEx w15:paraId="15C6E564" w15:paraIdParent="7293A649" w15:done="0"/>
  <w15:commentEx w15:paraId="1A54792B" w15:done="0"/>
  <w15:commentEx w15:paraId="3EBAF780" w15:paraIdParent="1A54792B" w15:done="0"/>
  <w15:commentEx w15:paraId="2BC67E03" w15:done="0"/>
  <w15:commentEx w15:paraId="24FBAA96" w15:done="0"/>
  <w15:commentEx w15:paraId="34CDEEFD" w15:paraIdParent="24FBAA96" w15:done="0"/>
  <w15:commentEx w15:paraId="663062AB" w15:done="0"/>
  <w15:commentEx w15:paraId="131EDB64" w15:done="0"/>
  <w15:commentEx w15:paraId="17A0B574" w15:done="0"/>
  <w15:commentEx w15:paraId="79A2BEA7" w15:done="0"/>
  <w15:commentEx w15:paraId="529C15A9" w15:paraIdParent="79A2BEA7" w15:done="0"/>
  <w15:commentEx w15:paraId="01ACC0E7" w15:done="0"/>
  <w15:commentEx w15:paraId="6D3F5111" w15:paraIdParent="01ACC0E7" w15:done="0"/>
  <w15:commentEx w15:paraId="35D174F3" w15:done="0"/>
  <w15:commentEx w15:paraId="63BA859B" w15:paraIdParent="35D174F3" w15:done="0"/>
  <w15:commentEx w15:paraId="715BAB8E" w15:paraIdParent="35D174F3" w15:done="0"/>
  <w15:commentEx w15:paraId="7A5407B0" w15:done="0"/>
  <w15:commentEx w15:paraId="75428AF4" w15:done="0"/>
  <w15:commentEx w15:paraId="3C417325" w15:done="0"/>
  <w15:commentEx w15:paraId="2539F3D1" w15:paraIdParent="3C417325" w15:done="0"/>
  <w15:commentEx w15:paraId="59C718EF" w15:done="0"/>
  <w15:commentEx w15:paraId="192282B0" w15:done="0"/>
  <w15:commentEx w15:paraId="20496B83" w15:done="0"/>
  <w15:commentEx w15:paraId="17D89DC1" w15:done="0"/>
  <w15:commentEx w15:paraId="158F2C91" w15:paraIdParent="17D89DC1" w15:done="0"/>
  <w15:commentEx w15:paraId="714990F7" w15:done="0"/>
  <w15:commentEx w15:paraId="7FAC96EA" w15:paraIdParent="714990F7" w15:done="0"/>
  <w15:commentEx w15:paraId="44D705C6" w15:done="0"/>
  <w15:commentEx w15:paraId="65CC6048" w15:paraIdParent="44D705C6" w15:done="0"/>
  <w15:commentEx w15:paraId="510FEA24" w15:paraIdParent="44D705C6" w15:done="0"/>
  <w15:commentEx w15:paraId="2785B893" w15:paraIdParent="44D705C6" w15:done="0"/>
  <w15:commentEx w15:paraId="717AC90E" w15:done="0"/>
  <w15:commentEx w15:paraId="5CA32BAD" w15:paraIdParent="717AC90E" w15:done="0"/>
  <w15:commentEx w15:paraId="226A2795" w15:done="0"/>
  <w15:commentEx w15:paraId="729BC311" w15:done="0"/>
  <w15:commentEx w15:paraId="3024C53E" w15:done="0"/>
  <w15:commentEx w15:paraId="70FDB366" w15:done="0"/>
  <w15:commentEx w15:paraId="3FD6F110" w15:done="0"/>
  <w15:commentEx w15:paraId="5CB5BB3E" w15:paraIdParent="3FD6F110" w15:done="0"/>
  <w15:commentEx w15:paraId="353E47B0" w15:done="0"/>
  <w15:commentEx w15:paraId="27327FF5" w15:paraIdParent="353E47B0" w15:done="0"/>
  <w15:commentEx w15:paraId="01E7637D" w15:done="0"/>
  <w15:commentEx w15:paraId="354B46EA" w15:paraIdParent="01E76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808F" w16cex:dateUtc="2021-08-06T13:34:00Z"/>
  <w16cex:commentExtensible w16cex:durableId="24E1D439" w16cex:dateUtc="2021-09-07T16:06:00Z"/>
  <w16cex:commentExtensible w16cex:durableId="24B782AF" w16cex:dateUtc="2021-08-06T13:43:00Z"/>
  <w16cex:commentExtensible w16cex:durableId="24E1D472" w16cex:dateUtc="2021-09-07T16:07:00Z"/>
  <w16cex:commentExtensible w16cex:durableId="2499833A" w16cex:dateUtc="2021-07-14T19:37:00Z"/>
  <w16cex:commentExtensible w16cex:durableId="24B78699" w16cex:dateUtc="2021-08-06T13:59:00Z"/>
  <w16cex:commentExtensible w16cex:durableId="24E1D497" w16cex:dateUtc="2021-09-07T16:07:00Z"/>
  <w16cex:commentExtensible w16cex:durableId="24B7C3F2" w16cex:dateUtc="2021-08-06T18:21:00Z"/>
  <w16cex:commentExtensible w16cex:durableId="24E1D4A8" w16cex:dateUtc="2021-09-07T16:08:00Z"/>
  <w16cex:commentExtensible w16cex:durableId="24B78847" w16cex:dateUtc="2021-08-06T14:07:00Z"/>
  <w16cex:commentExtensible w16cex:durableId="24E1D4DF" w16cex:dateUtc="2021-09-07T16:09:00Z"/>
  <w16cex:commentExtensible w16cex:durableId="24997B71" w16cex:dateUtc="2021-07-14T19:04:00Z"/>
  <w16cex:commentExtensible w16cex:durableId="24997CB9" w16cex:dateUtc="2021-07-14T19:09:00Z"/>
  <w16cex:commentExtensible w16cex:durableId="24E1D6C7" w16cex:dateUtc="2021-09-07T16:17:00Z"/>
  <w16cex:commentExtensible w16cex:durableId="24997F42" w16cex:dateUtc="2021-07-14T19:20:00Z"/>
  <w16cex:commentExtensible w16cex:durableId="24B7C539" w16cex:dateUtc="2021-08-06T18:27:00Z"/>
  <w16cex:commentExtensible w16cex:durableId="24B78D0A" w16cex:dateUtc="2021-08-06T14:27:00Z"/>
  <w16cex:commentExtensible w16cex:durableId="24B78DA2" w16cex:dateUtc="2021-08-06T14:29:00Z"/>
  <w16cex:commentExtensible w16cex:durableId="24E1D860" w16cex:dateUtc="2021-09-07T16:24:00Z"/>
  <w16cex:commentExtensible w16cex:durableId="24B78E31" w16cex:dateUtc="2021-08-06T14:32:00Z"/>
  <w16cex:commentExtensible w16cex:durableId="24E1D964" w16cex:dateUtc="2021-09-07T16:28:00Z"/>
  <w16cex:commentExtensible w16cex:durableId="2499804C" w16cex:dateUtc="2021-07-14T19:25:00Z"/>
  <w16cex:commentExtensible w16cex:durableId="24B67693" w16cex:dateUtc="2021-08-05T18:39:00Z"/>
  <w16cex:commentExtensible w16cex:durableId="24E1D994" w16cex:dateUtc="2021-09-07T16:29:00Z"/>
  <w16cex:commentExtensible w16cex:durableId="2499802A" w16cex:dateUtc="2021-07-14T19:24:00Z"/>
  <w16cex:commentExtensible w16cex:durableId="24B67708" w16cex:dateUtc="2021-08-05T18:41:00Z"/>
  <w16cex:commentExtensible w16cex:durableId="24B79CB4" w16cex:dateUtc="2021-08-06T15:34:00Z"/>
  <w16cex:commentExtensible w16cex:durableId="24E1DC7E" w16cex:dateUtc="2021-09-07T16:41:00Z"/>
  <w16cex:commentExtensible w16cex:durableId="24B79C12" w16cex:dateUtc="2021-08-06T15:31:00Z"/>
  <w16cex:commentExtensible w16cex:durableId="24B79E7D" w16cex:dateUtc="2021-08-06T15:41:00Z"/>
  <w16cex:commentExtensible w16cex:durableId="24B79F51" w16cex:dateUtc="2021-08-06T15:45:00Z"/>
  <w16cex:commentExtensible w16cex:durableId="24B677F7" w16cex:dateUtc="2021-08-05T18:45:00Z"/>
  <w16cex:commentExtensible w16cex:durableId="24E1DDC2" w16cex:dateUtc="2021-09-07T16:46:00Z"/>
  <w16cex:commentExtensible w16cex:durableId="24B7A1B8" w16cex:dateUtc="2021-08-06T15:55:00Z"/>
  <w16cex:commentExtensible w16cex:durableId="24E1DEAD" w16cex:dateUtc="2021-09-07T16:50:00Z"/>
  <w16cex:commentExtensible w16cex:durableId="24B7A3DF" w16cex:dateUtc="2021-08-06T16:04:00Z"/>
  <w16cex:commentExtensible w16cex:durableId="24B7B040" w16cex:dateUtc="2021-08-06T16:57:00Z"/>
  <w16cex:commentExtensible w16cex:durableId="24B7B169" w16cex:dateUtc="2021-08-06T17:02:00Z"/>
  <w16cex:commentExtensible w16cex:durableId="24E1DF1E" w16cex:dateUtc="2021-09-07T16:52:00Z"/>
  <w16cex:commentExtensible w16cex:durableId="24B67E3A" w16cex:dateUtc="2021-08-05T19:11:00Z"/>
  <w16cex:commentExtensible w16cex:durableId="24E1E043" w16cex:dateUtc="2021-09-07T16:57:00Z"/>
  <w16cex:commentExtensible w16cex:durableId="24B7B329" w16cex:dateUtc="2021-08-06T17:10:00Z"/>
  <w16cex:commentExtensible w16cex:durableId="24B7C5CE" w16cex:dateUtc="2021-08-06T18:29:00Z"/>
  <w16cex:commentExtensible w16cex:durableId="24B7B38C" w16cex:dateUtc="2021-08-06T17:11:00Z"/>
  <w16cex:commentExtensible w16cex:durableId="24B7B3C0" w16cex:dateUtc="2021-08-06T17:12:00Z"/>
  <w16cex:commentExtensible w16cex:durableId="24B7A2E8" w16cex:dateUtc="2021-08-06T16:00:00Z"/>
  <w16cex:commentExtensible w16cex:durableId="24E1E25B" w16cex:dateUtc="2021-09-07T17:06:00Z"/>
  <w16cex:commentExtensible w16cex:durableId="24997CF8" w16cex:dateUtc="2021-07-14T19:10:00Z"/>
  <w16cex:commentExtensible w16cex:durableId="24B7C6DD" w16cex:dateUtc="2021-08-06T18:34:00Z"/>
  <w16cex:commentExtensible w16cex:durableId="24B7CBF1" w16cex:dateUtc="2021-08-06T18:55:00Z"/>
  <w16cex:commentExtensible w16cex:durableId="24E1E28E" w16cex:dateUtc="2021-09-07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17595" w16cid:durableId="24B7808F"/>
  <w16cid:commentId w16cid:paraId="1837DAAF" w16cid:durableId="24E1D439"/>
  <w16cid:commentId w16cid:paraId="050859EC" w16cid:durableId="24B782AF"/>
  <w16cid:commentId w16cid:paraId="7B6D0079" w16cid:durableId="24E1D472"/>
  <w16cid:commentId w16cid:paraId="6A61BED7" w16cid:durableId="2499833A"/>
  <w16cid:commentId w16cid:paraId="1ACECF76" w16cid:durableId="24B78699"/>
  <w16cid:commentId w16cid:paraId="3066B9CB" w16cid:durableId="24E1D497"/>
  <w16cid:commentId w16cid:paraId="7293A649" w16cid:durableId="24B7C3F2"/>
  <w16cid:commentId w16cid:paraId="15C6E564" w16cid:durableId="24E1D4A8"/>
  <w16cid:commentId w16cid:paraId="1A54792B" w16cid:durableId="24B78847"/>
  <w16cid:commentId w16cid:paraId="3EBAF780" w16cid:durableId="24E1D4DF"/>
  <w16cid:commentId w16cid:paraId="2BC67E03" w16cid:durableId="24997B71"/>
  <w16cid:commentId w16cid:paraId="24FBAA96" w16cid:durableId="24997CB9"/>
  <w16cid:commentId w16cid:paraId="34CDEEFD" w16cid:durableId="24E1D6C7"/>
  <w16cid:commentId w16cid:paraId="663062AB" w16cid:durableId="24997F42"/>
  <w16cid:commentId w16cid:paraId="131EDB64" w16cid:durableId="24B7C539"/>
  <w16cid:commentId w16cid:paraId="17A0B574" w16cid:durableId="24B78D0A"/>
  <w16cid:commentId w16cid:paraId="79A2BEA7" w16cid:durableId="24B78DA2"/>
  <w16cid:commentId w16cid:paraId="529C15A9" w16cid:durableId="24E1D860"/>
  <w16cid:commentId w16cid:paraId="01ACC0E7" w16cid:durableId="24B78E31"/>
  <w16cid:commentId w16cid:paraId="6D3F5111" w16cid:durableId="24E1D964"/>
  <w16cid:commentId w16cid:paraId="35D174F3" w16cid:durableId="2499804C"/>
  <w16cid:commentId w16cid:paraId="63BA859B" w16cid:durableId="24B67693"/>
  <w16cid:commentId w16cid:paraId="715BAB8E" w16cid:durableId="24E1D994"/>
  <w16cid:commentId w16cid:paraId="7A5407B0" w16cid:durableId="2499802A"/>
  <w16cid:commentId w16cid:paraId="75428AF4" w16cid:durableId="24B67708"/>
  <w16cid:commentId w16cid:paraId="3C417325" w16cid:durableId="24B79CB4"/>
  <w16cid:commentId w16cid:paraId="2539F3D1" w16cid:durableId="24E1DC7E"/>
  <w16cid:commentId w16cid:paraId="59C718EF" w16cid:durableId="24B79C12"/>
  <w16cid:commentId w16cid:paraId="192282B0" w16cid:durableId="24B79E7D"/>
  <w16cid:commentId w16cid:paraId="20496B83" w16cid:durableId="24B79F51"/>
  <w16cid:commentId w16cid:paraId="17D89DC1" w16cid:durableId="24B677F7"/>
  <w16cid:commentId w16cid:paraId="158F2C91" w16cid:durableId="24E1DDC2"/>
  <w16cid:commentId w16cid:paraId="714990F7" w16cid:durableId="24B7A1B8"/>
  <w16cid:commentId w16cid:paraId="7FAC96EA" w16cid:durableId="24E1DEAD"/>
  <w16cid:commentId w16cid:paraId="44D705C6" w16cid:durableId="24B7A3DF"/>
  <w16cid:commentId w16cid:paraId="65CC6048" w16cid:durableId="24B7B040"/>
  <w16cid:commentId w16cid:paraId="510FEA24" w16cid:durableId="24B7B169"/>
  <w16cid:commentId w16cid:paraId="2785B893" w16cid:durableId="24E1DF1E"/>
  <w16cid:commentId w16cid:paraId="717AC90E" w16cid:durableId="24B67E3A"/>
  <w16cid:commentId w16cid:paraId="5CA32BAD" w16cid:durableId="24E1E043"/>
  <w16cid:commentId w16cid:paraId="226A2795" w16cid:durableId="24B7B329"/>
  <w16cid:commentId w16cid:paraId="729BC311" w16cid:durableId="24B7C5CE"/>
  <w16cid:commentId w16cid:paraId="3024C53E" w16cid:durableId="24B7B38C"/>
  <w16cid:commentId w16cid:paraId="70FDB366" w16cid:durableId="24B7B3C0"/>
  <w16cid:commentId w16cid:paraId="3FD6F110" w16cid:durableId="24B7A2E8"/>
  <w16cid:commentId w16cid:paraId="5CB5BB3E" w16cid:durableId="24E1E25B"/>
  <w16cid:commentId w16cid:paraId="353E47B0" w16cid:durableId="24997CF8"/>
  <w16cid:commentId w16cid:paraId="27327FF5" w16cid:durableId="24B7C6DD"/>
  <w16cid:commentId w16cid:paraId="01E7637D" w16cid:durableId="24B7CBF1"/>
  <w16cid:commentId w16cid:paraId="354B46EA" w16cid:durableId="24E1E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Stewart">
    <w15:presenceInfo w15:providerId="AD" w15:userId="S::tstewar1@uvm.edu::a23ef66b-aa0a-48cb-bfb7-b5d061cffda6"/>
  </w15:person>
  <w15:person w15:author="Keeler, Kevin M">
    <w15:presenceInfo w15:providerId="AD" w15:userId="S::kkeeler@usgs.gov::8e1c2e51-ed97-4df8-a2a6-8c2c2a345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16B73"/>
    <w:rsid w:val="000453A0"/>
    <w:rsid w:val="000646CA"/>
    <w:rsid w:val="00095D65"/>
    <w:rsid w:val="000B64A2"/>
    <w:rsid w:val="000C3CB7"/>
    <w:rsid w:val="000C3FBD"/>
    <w:rsid w:val="000C5C5F"/>
    <w:rsid w:val="000D0882"/>
    <w:rsid w:val="000E0DF9"/>
    <w:rsid w:val="000F1D3B"/>
    <w:rsid w:val="000F61E4"/>
    <w:rsid w:val="0010407B"/>
    <w:rsid w:val="00130E70"/>
    <w:rsid w:val="00131981"/>
    <w:rsid w:val="001506E5"/>
    <w:rsid w:val="00150786"/>
    <w:rsid w:val="001540DE"/>
    <w:rsid w:val="001842A6"/>
    <w:rsid w:val="001A181A"/>
    <w:rsid w:val="001B362F"/>
    <w:rsid w:val="001C55F1"/>
    <w:rsid w:val="001C7B93"/>
    <w:rsid w:val="001E54B5"/>
    <w:rsid w:val="0020273A"/>
    <w:rsid w:val="00277C8A"/>
    <w:rsid w:val="002844B0"/>
    <w:rsid w:val="002850E3"/>
    <w:rsid w:val="002943A8"/>
    <w:rsid w:val="002A62BC"/>
    <w:rsid w:val="002D2EF9"/>
    <w:rsid w:val="002D564E"/>
    <w:rsid w:val="0033205E"/>
    <w:rsid w:val="00335324"/>
    <w:rsid w:val="0038561A"/>
    <w:rsid w:val="003A3F6F"/>
    <w:rsid w:val="003B58E1"/>
    <w:rsid w:val="003C5857"/>
    <w:rsid w:val="003E5569"/>
    <w:rsid w:val="00422C87"/>
    <w:rsid w:val="00426287"/>
    <w:rsid w:val="00427700"/>
    <w:rsid w:val="004411C4"/>
    <w:rsid w:val="00472A32"/>
    <w:rsid w:val="00474C79"/>
    <w:rsid w:val="00495A3A"/>
    <w:rsid w:val="004B73ED"/>
    <w:rsid w:val="004F1A0C"/>
    <w:rsid w:val="0052204E"/>
    <w:rsid w:val="005648ED"/>
    <w:rsid w:val="00564966"/>
    <w:rsid w:val="005922F8"/>
    <w:rsid w:val="005B3174"/>
    <w:rsid w:val="005C572B"/>
    <w:rsid w:val="005E28CA"/>
    <w:rsid w:val="005E654B"/>
    <w:rsid w:val="005F5CC6"/>
    <w:rsid w:val="00615736"/>
    <w:rsid w:val="00626AE4"/>
    <w:rsid w:val="00626CDC"/>
    <w:rsid w:val="00634586"/>
    <w:rsid w:val="00670329"/>
    <w:rsid w:val="00684CD1"/>
    <w:rsid w:val="006D2C63"/>
    <w:rsid w:val="006F06D5"/>
    <w:rsid w:val="00705AC5"/>
    <w:rsid w:val="0074412D"/>
    <w:rsid w:val="007647A7"/>
    <w:rsid w:val="0077491F"/>
    <w:rsid w:val="00781192"/>
    <w:rsid w:val="00783D1C"/>
    <w:rsid w:val="007921C0"/>
    <w:rsid w:val="00793A86"/>
    <w:rsid w:val="007958E4"/>
    <w:rsid w:val="007F04B6"/>
    <w:rsid w:val="008055AA"/>
    <w:rsid w:val="00806A89"/>
    <w:rsid w:val="00810D41"/>
    <w:rsid w:val="008246F9"/>
    <w:rsid w:val="008271A4"/>
    <w:rsid w:val="00832932"/>
    <w:rsid w:val="00861C73"/>
    <w:rsid w:val="008837C8"/>
    <w:rsid w:val="00893E11"/>
    <w:rsid w:val="008B55B9"/>
    <w:rsid w:val="008D082B"/>
    <w:rsid w:val="008F099D"/>
    <w:rsid w:val="009019A4"/>
    <w:rsid w:val="00907317"/>
    <w:rsid w:val="00913EFC"/>
    <w:rsid w:val="00933295"/>
    <w:rsid w:val="009428C1"/>
    <w:rsid w:val="00944716"/>
    <w:rsid w:val="00946515"/>
    <w:rsid w:val="00954ECA"/>
    <w:rsid w:val="00982A15"/>
    <w:rsid w:val="00983E75"/>
    <w:rsid w:val="009A5D75"/>
    <w:rsid w:val="009C090A"/>
    <w:rsid w:val="009F6699"/>
    <w:rsid w:val="009F7822"/>
    <w:rsid w:val="00A05CFE"/>
    <w:rsid w:val="00A14D9B"/>
    <w:rsid w:val="00A25042"/>
    <w:rsid w:val="00A350AD"/>
    <w:rsid w:val="00A42D9E"/>
    <w:rsid w:val="00A8781C"/>
    <w:rsid w:val="00A959CE"/>
    <w:rsid w:val="00AB5B25"/>
    <w:rsid w:val="00AD5427"/>
    <w:rsid w:val="00AE3A16"/>
    <w:rsid w:val="00AE79F1"/>
    <w:rsid w:val="00B023DD"/>
    <w:rsid w:val="00B12D47"/>
    <w:rsid w:val="00B50CFE"/>
    <w:rsid w:val="00B50D66"/>
    <w:rsid w:val="00B50E5C"/>
    <w:rsid w:val="00BB0B3B"/>
    <w:rsid w:val="00C02193"/>
    <w:rsid w:val="00C479CC"/>
    <w:rsid w:val="00C51273"/>
    <w:rsid w:val="00C55254"/>
    <w:rsid w:val="00C616BA"/>
    <w:rsid w:val="00C8335E"/>
    <w:rsid w:val="00C844DC"/>
    <w:rsid w:val="00CC4571"/>
    <w:rsid w:val="00CD4CD1"/>
    <w:rsid w:val="00CD607F"/>
    <w:rsid w:val="00CE2D0B"/>
    <w:rsid w:val="00CE5143"/>
    <w:rsid w:val="00D77FB2"/>
    <w:rsid w:val="00D90749"/>
    <w:rsid w:val="00DA18B7"/>
    <w:rsid w:val="00DA464D"/>
    <w:rsid w:val="00DA780F"/>
    <w:rsid w:val="00DB4A8C"/>
    <w:rsid w:val="00DD2C47"/>
    <w:rsid w:val="00E12692"/>
    <w:rsid w:val="00E14EFD"/>
    <w:rsid w:val="00E2600F"/>
    <w:rsid w:val="00E54087"/>
    <w:rsid w:val="00E5462C"/>
    <w:rsid w:val="00E62D02"/>
    <w:rsid w:val="00E83D8A"/>
    <w:rsid w:val="00E83D9D"/>
    <w:rsid w:val="00F022D3"/>
    <w:rsid w:val="00F04138"/>
    <w:rsid w:val="00F13D23"/>
    <w:rsid w:val="00F16595"/>
    <w:rsid w:val="00F2199F"/>
    <w:rsid w:val="00F32985"/>
    <w:rsid w:val="00F32E51"/>
    <w:rsid w:val="00F6506D"/>
    <w:rsid w:val="00F82376"/>
    <w:rsid w:val="00F93FCC"/>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 w:type="character" w:styleId="UnresolvedMention">
    <w:name w:val="Unresolved Mention"/>
    <w:basedOn w:val="DefaultParagraphFont"/>
    <w:uiPriority w:val="99"/>
    <w:semiHidden/>
    <w:unhideWhenUsed/>
    <w:rsid w:val="00983E75"/>
    <w:rPr>
      <w:color w:val="605E5C"/>
      <w:shd w:val="clear" w:color="auto" w:fill="E1DFDD"/>
    </w:rPr>
  </w:style>
  <w:style w:type="character" w:customStyle="1" w:styleId="fc0">
    <w:name w:val="fc0"/>
    <w:basedOn w:val="DefaultParagraphFont"/>
    <w:rsid w:val="001B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3">
      <w:bodyDiv w:val="1"/>
      <w:marLeft w:val="0"/>
      <w:marRight w:val="0"/>
      <w:marTop w:val="0"/>
      <w:marBottom w:val="0"/>
      <w:divBdr>
        <w:top w:val="none" w:sz="0" w:space="0" w:color="auto"/>
        <w:left w:val="none" w:sz="0" w:space="0" w:color="auto"/>
        <w:bottom w:val="none" w:sz="0" w:space="0" w:color="auto"/>
        <w:right w:val="none" w:sz="0" w:space="0" w:color="auto"/>
      </w:divBdr>
      <w:divsChild>
        <w:div w:id="1792432480">
          <w:marLeft w:val="0"/>
          <w:marRight w:val="0"/>
          <w:marTop w:val="0"/>
          <w:marBottom w:val="0"/>
          <w:divBdr>
            <w:top w:val="none" w:sz="0" w:space="0" w:color="auto"/>
            <w:left w:val="none" w:sz="0" w:space="0" w:color="auto"/>
            <w:bottom w:val="none" w:sz="0" w:space="0" w:color="auto"/>
            <w:right w:val="none" w:sz="0" w:space="0" w:color="auto"/>
          </w:divBdr>
        </w:div>
        <w:div w:id="1748259481">
          <w:marLeft w:val="0"/>
          <w:marRight w:val="0"/>
          <w:marTop w:val="0"/>
          <w:marBottom w:val="0"/>
          <w:divBdr>
            <w:top w:val="none" w:sz="0" w:space="0" w:color="auto"/>
            <w:left w:val="none" w:sz="0" w:space="0" w:color="auto"/>
            <w:bottom w:val="none" w:sz="0" w:space="0" w:color="auto"/>
            <w:right w:val="none" w:sz="0" w:space="0" w:color="auto"/>
          </w:divBdr>
        </w:div>
        <w:div w:id="1365208323">
          <w:marLeft w:val="0"/>
          <w:marRight w:val="0"/>
          <w:marTop w:val="0"/>
          <w:marBottom w:val="0"/>
          <w:divBdr>
            <w:top w:val="none" w:sz="0" w:space="0" w:color="auto"/>
            <w:left w:val="none" w:sz="0" w:space="0" w:color="auto"/>
            <w:bottom w:val="none" w:sz="0" w:space="0" w:color="auto"/>
            <w:right w:val="none" w:sz="0" w:space="0" w:color="auto"/>
          </w:divBdr>
        </w:div>
        <w:div w:id="1003820803">
          <w:marLeft w:val="0"/>
          <w:marRight w:val="0"/>
          <w:marTop w:val="0"/>
          <w:marBottom w:val="0"/>
          <w:divBdr>
            <w:top w:val="none" w:sz="0" w:space="0" w:color="auto"/>
            <w:left w:val="none" w:sz="0" w:space="0" w:color="auto"/>
            <w:bottom w:val="none" w:sz="0" w:space="0" w:color="auto"/>
            <w:right w:val="none" w:sz="0" w:space="0" w:color="auto"/>
          </w:divBdr>
        </w:div>
        <w:div w:id="1445424648">
          <w:marLeft w:val="0"/>
          <w:marRight w:val="0"/>
          <w:marTop w:val="0"/>
          <w:marBottom w:val="0"/>
          <w:divBdr>
            <w:top w:val="none" w:sz="0" w:space="0" w:color="auto"/>
            <w:left w:val="none" w:sz="0" w:space="0" w:color="auto"/>
            <w:bottom w:val="none" w:sz="0" w:space="0" w:color="auto"/>
            <w:right w:val="none" w:sz="0" w:space="0" w:color="auto"/>
          </w:divBdr>
        </w:div>
        <w:div w:id="1181973673">
          <w:marLeft w:val="0"/>
          <w:marRight w:val="0"/>
          <w:marTop w:val="0"/>
          <w:marBottom w:val="0"/>
          <w:divBdr>
            <w:top w:val="none" w:sz="0" w:space="0" w:color="auto"/>
            <w:left w:val="none" w:sz="0" w:space="0" w:color="auto"/>
            <w:bottom w:val="none" w:sz="0" w:space="0" w:color="auto"/>
            <w:right w:val="none" w:sz="0" w:space="0" w:color="auto"/>
          </w:divBdr>
        </w:div>
        <w:div w:id="415785627">
          <w:marLeft w:val="0"/>
          <w:marRight w:val="0"/>
          <w:marTop w:val="0"/>
          <w:marBottom w:val="0"/>
          <w:divBdr>
            <w:top w:val="none" w:sz="0" w:space="0" w:color="auto"/>
            <w:left w:val="none" w:sz="0" w:space="0" w:color="auto"/>
            <w:bottom w:val="none" w:sz="0" w:space="0" w:color="auto"/>
            <w:right w:val="none" w:sz="0" w:space="0" w:color="auto"/>
          </w:divBdr>
        </w:div>
        <w:div w:id="1951006817">
          <w:marLeft w:val="0"/>
          <w:marRight w:val="0"/>
          <w:marTop w:val="0"/>
          <w:marBottom w:val="0"/>
          <w:divBdr>
            <w:top w:val="none" w:sz="0" w:space="0" w:color="auto"/>
            <w:left w:val="none" w:sz="0" w:space="0" w:color="auto"/>
            <w:bottom w:val="none" w:sz="0" w:space="0" w:color="auto"/>
            <w:right w:val="none" w:sz="0" w:space="0" w:color="auto"/>
          </w:divBdr>
        </w:div>
        <w:div w:id="365643881">
          <w:marLeft w:val="0"/>
          <w:marRight w:val="0"/>
          <w:marTop w:val="0"/>
          <w:marBottom w:val="0"/>
          <w:divBdr>
            <w:top w:val="none" w:sz="0" w:space="0" w:color="auto"/>
            <w:left w:val="none" w:sz="0" w:space="0" w:color="auto"/>
            <w:bottom w:val="none" w:sz="0" w:space="0" w:color="auto"/>
            <w:right w:val="none" w:sz="0" w:space="0" w:color="auto"/>
          </w:divBdr>
        </w:div>
      </w:divsChild>
    </w:div>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25</Pages>
  <Words>42985</Words>
  <Characters>245019</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21</cp:revision>
  <cp:lastPrinted>2021-08-04T17:42:00Z</cp:lastPrinted>
  <dcterms:created xsi:type="dcterms:W3CDTF">2021-07-14T19:04:00Z</dcterms:created>
  <dcterms:modified xsi:type="dcterms:W3CDTF">2021-09-07T22:58:00Z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http://www.zotero.org/styles/journal-of-great-lakes-research</vt:lpwstr>
  </property>
  <property fmtid="{D5CDD505-2E9C-101B-9397-08002B2CF9AE}" pid="19" name="Mendeley Recent Style Name 8_1">
    <vt:lpwstr>Journal of Great Lakes Research</vt:lpwstr>
  </property>
  <property fmtid="{D5CDD505-2E9C-101B-9397-08002B2CF9AE}" pid="20" name="Mendeley Recent Style Id 9_1">
    <vt:lpwstr>http://www.zotero.org/styles/national-science-foundation-grant-proposals</vt:lpwstr>
  </property>
  <property fmtid="{D5CDD505-2E9C-101B-9397-08002B2CF9AE}" pid="21" name="Mendeley Recent Style Name 9_1">
    <vt:lpwstr>National Science Foundation (grant proposals)</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