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21" w:rsidRDefault="00975C21" w:rsidP="00975C21">
      <w:pPr>
        <w:pStyle w:val="Heading1"/>
        <w:rPr>
          <w:lang w:eastAsia="en-GB"/>
        </w:rPr>
      </w:pPr>
      <w:r>
        <w:rPr>
          <w:lang w:eastAsia="en-GB"/>
        </w:rPr>
        <w:t>Possible answer code for V-World Workshop 2</w:t>
      </w:r>
    </w:p>
    <w:p w:rsidR="00975C21" w:rsidRPr="000F645E" w:rsidRDefault="00975C21" w:rsidP="00975C2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54C44">
        <w:rPr>
          <w:rFonts w:ascii="Times New Roman" w:eastAsia="Times New Roman" w:hAnsi="Times New Roman"/>
          <w:b/>
          <w:color w:val="1F497D"/>
          <w:sz w:val="28"/>
          <w:szCs w:val="24"/>
          <w:lang w:eastAsia="en-GB"/>
        </w:rPr>
        <w:t xml:space="preserve">Define </w:t>
      </w:r>
      <w:proofErr w:type="spellStart"/>
      <w:r w:rsidRPr="00354C44">
        <w:rPr>
          <w:rFonts w:ascii="Times New Roman" w:eastAsia="Times New Roman" w:hAnsi="Times New Roman"/>
          <w:b/>
          <w:color w:val="1F497D"/>
          <w:sz w:val="28"/>
          <w:szCs w:val="24"/>
          <w:lang w:eastAsia="en-GB"/>
        </w:rPr>
        <w:t>i</w:t>
      </w:r>
      <w:r w:rsidRPr="00354C44">
        <w:rPr>
          <w:rFonts w:ascii="Times New Roman" w:eastAsia="Times New Roman" w:hAnsi="Times New Roman"/>
          <w:b/>
          <w:bCs/>
          <w:color w:val="1F497D"/>
          <w:sz w:val="28"/>
          <w:szCs w:val="24"/>
          <w:lang w:eastAsia="en-GB"/>
        </w:rPr>
        <w:t>s_bumble_hungry</w:t>
      </w:r>
      <w:proofErr w:type="spellEnd"/>
      <w:r w:rsidRPr="00354C44">
        <w:rPr>
          <w:rFonts w:ascii="Times New Roman" w:eastAsia="Times New Roman" w:hAnsi="Times New Roman"/>
          <w:b/>
          <w:bCs/>
          <w:color w:val="1F497D"/>
          <w:sz w:val="28"/>
          <w:szCs w:val="24"/>
          <w:lang w:eastAsia="en-GB"/>
        </w:rPr>
        <w:t>/</w:t>
      </w:r>
      <w:r w:rsidRPr="00354C44">
        <w:rPr>
          <w:rFonts w:ascii="Times New Roman" w:eastAsia="Times New Roman" w:hAnsi="Times New Roman"/>
          <w:b/>
          <w:bCs/>
          <w:color w:val="1F497D"/>
          <w:sz w:val="24"/>
          <w:szCs w:val="24"/>
          <w:lang w:eastAsia="en-GB"/>
        </w:rPr>
        <w:t>1</w:t>
      </w:r>
      <w:r w:rsidRPr="00354C44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GB"/>
        </w:rPr>
        <w:br/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>so Bumble becomes hungry (</w:t>
      </w:r>
      <w:proofErr w:type="gramStart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assert(</w:t>
      </w:r>
      <w:proofErr w:type="gramEnd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hungry)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)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Strength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drops below 1000, and he ceases to be hungry (</w:t>
      </w:r>
      <w:proofErr w:type="spellStart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retractall</w:t>
      </w:r>
      <w:proofErr w:type="spellEnd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(hungry)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)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Strength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goes above 3000.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Strength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is between 1000 and 2999, his hunger state should not change. So sometimes he will be hungry and sometimes he won't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Strength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is in this range.</w:t>
      </w:r>
    </w:p>
    <w:p w:rsidR="00975C21" w:rsidRPr="000F645E" w:rsidRDefault="00975C21" w:rsidP="00975C2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54C44">
        <w:rPr>
          <w:rFonts w:ascii="Times New Roman" w:eastAsia="Times New Roman" w:hAnsi="Times New Roman"/>
          <w:b/>
          <w:color w:val="1F497D"/>
          <w:sz w:val="28"/>
          <w:szCs w:val="24"/>
          <w:lang w:eastAsia="en-GB"/>
        </w:rPr>
        <w:t xml:space="preserve">Define </w:t>
      </w:r>
      <w:proofErr w:type="spellStart"/>
      <w:r w:rsidRPr="00354C44">
        <w:rPr>
          <w:rFonts w:ascii="Times New Roman" w:eastAsia="Times New Roman" w:hAnsi="Times New Roman"/>
          <w:b/>
          <w:bCs/>
          <w:color w:val="1F497D"/>
          <w:sz w:val="28"/>
          <w:szCs w:val="24"/>
          <w:lang w:eastAsia="en-GB"/>
        </w:rPr>
        <w:t>is_bumble_hurt</w:t>
      </w:r>
      <w:proofErr w:type="spellEnd"/>
      <w:r w:rsidRPr="00354C44">
        <w:rPr>
          <w:rFonts w:ascii="Times New Roman" w:eastAsia="Times New Roman" w:hAnsi="Times New Roman"/>
          <w:b/>
          <w:bCs/>
          <w:color w:val="1F497D"/>
          <w:sz w:val="28"/>
          <w:szCs w:val="24"/>
          <w:lang w:eastAsia="en-GB"/>
        </w:rPr>
        <w:t>/1</w:t>
      </w:r>
      <w:r w:rsidRPr="00354C44">
        <w:rPr>
          <w:rFonts w:ascii="Times New Roman" w:eastAsia="Times New Roman" w:hAnsi="Times New Roman"/>
          <w:sz w:val="28"/>
          <w:szCs w:val="24"/>
          <w:lang w:eastAsia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GB"/>
        </w:rPr>
        <w:br/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>so Bumble becomes hurt (</w:t>
      </w:r>
      <w:proofErr w:type="gramStart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assert(</w:t>
      </w:r>
      <w:proofErr w:type="gramEnd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hurt)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)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Damage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goes above 50, and he ceases to be hurt (</w:t>
      </w:r>
      <w:proofErr w:type="spellStart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retractall</w:t>
      </w:r>
      <w:proofErr w:type="spellEnd"/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(hurt)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)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Damage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goes down to 0. When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Damage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is between 0 and 50, his hurt state should not change. This will not matter in the risk worlds because the only way Bumble can reduce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Damage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in these worlds is to press a red cross, and this drops his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Damage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all the way to 0. But in other worlds, there may be actions that will reduce Bumble's </w:t>
      </w:r>
      <w:r w:rsidRPr="000F645E">
        <w:rPr>
          <w:rFonts w:ascii="Times New Roman" w:eastAsia="Times New Roman" w:hAnsi="Times New Roman"/>
          <w:bCs/>
          <w:sz w:val="24"/>
          <w:szCs w:val="24"/>
          <w:lang w:eastAsia="en-GB"/>
        </w:rPr>
        <w:t>Damage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 xml:space="preserve"> by some fixed amount without reducing it all the way to 0.</w:t>
      </w:r>
    </w:p>
    <w:p w:rsidR="00975C21" w:rsidRPr="000F645E" w:rsidRDefault="00975C21" w:rsidP="00975C2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>Your code could now look like this: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agent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Perceptions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Action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set_bumble_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states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Perceptions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Perceptions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Action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set_bumble_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states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[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Damage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|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])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Damage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&lt;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8000"/>
          <w:sz w:val="24"/>
          <w:szCs w:val="24"/>
          <w:lang w:eastAsia="en-GB"/>
        </w:rPr>
        <w:t>1000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if Strength is less than 1000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then bumble is hungry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&gt;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8000"/>
          <w:sz w:val="24"/>
          <w:szCs w:val="24"/>
          <w:lang w:eastAsia="en-GB"/>
        </w:rPr>
        <w:t>3000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if Strength is more than 3000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retractall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then bumble is not hungry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Strength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otherwise no change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Damage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Damage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&gt;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8000"/>
          <w:sz w:val="24"/>
          <w:szCs w:val="24"/>
          <w:lang w:eastAsia="en-GB"/>
        </w:rPr>
        <w:t>50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if Damage is more than 50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then bumble is hurt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Damage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Damage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8000"/>
          <w:sz w:val="24"/>
          <w:szCs w:val="24"/>
          <w:lang w:eastAsia="en-GB"/>
        </w:rPr>
        <w:t>0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if Damage goes down to 0</w:t>
      </w:r>
    </w:p>
    <w:p w:rsidR="00975C21" w:rsidRPr="000F645E" w:rsidRDefault="00975C21" w:rsidP="0097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retractall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then bumble is not hurt</w:t>
      </w:r>
    </w:p>
    <w:p w:rsidR="0005282C" w:rsidRDefault="00975C21" w:rsidP="00975C2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proofErr w:type="spell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is_bumble_</w:t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Damage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otherwise no change 1-49</w:t>
      </w:r>
    </w:p>
    <w:p w:rsidR="0005282C" w:rsidRDefault="0005282C" w:rsidP="0005282C">
      <w:pPr>
        <w:pStyle w:val="Heading1"/>
        <w:rPr>
          <w:lang w:eastAsia="en-GB"/>
        </w:rPr>
      </w:pPr>
      <w:r>
        <w:rPr>
          <w:highlight w:val="yellow"/>
          <w:lang w:eastAsia="en-GB"/>
        </w:rPr>
        <w:br w:type="page"/>
      </w:r>
      <w:r>
        <w:rPr>
          <w:lang w:eastAsia="en-GB"/>
        </w:rPr>
        <w:lastRenderedPageBreak/>
        <w:t>Changing Bumble’s behaviour (possible) code</w:t>
      </w:r>
    </w:p>
    <w:p w:rsidR="0005282C" w:rsidRPr="000F645E" w:rsidRDefault="0005282C" w:rsidP="000528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>1. If Bumble is not hungry, he ignores fruit. Simply modify the clause that relates to consuming fruit to test for ‘hungry’ as below</w:t>
      </w: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br/>
        <w:t>2. If Bumble is hungry and he is beside fruit, he eats it.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Consume any nearby fruit.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move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fruit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gram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only consume fruit if hungry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proofErr w:type="spell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741957" w:rsidRPr="00741957" w:rsidRDefault="0005282C" w:rsidP="007419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t>3. If Bumble is hungry and he is beside a tree but he is not beside fruit, he presses on the tree. Remember, the ‘consume fruit’ related clause comes before the ‘push interesting objects’ ones, i.e. this w</w:t>
      </w:r>
      <w:r w:rsidR="00741957">
        <w:rPr>
          <w:rFonts w:ascii="Times New Roman" w:eastAsia="Times New Roman" w:hAnsi="Times New Roman"/>
          <w:sz w:val="24"/>
          <w:szCs w:val="24"/>
          <w:lang w:eastAsia="en-GB"/>
        </w:rPr>
        <w:t>ill be tested &amp; auctioned first</w:t>
      </w:r>
      <w:bookmarkStart w:id="0" w:name="_GoBack"/>
      <w:bookmarkEnd w:id="0"/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Try pushing nearby interesting objects if it is a tree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trees are interesting &amp; should be pushed only if hungry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move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tree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only if a tree – special case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gram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and only if hungry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proofErr w:type="spell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741957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</w:p>
    <w:p w:rsidR="00741957" w:rsidRPr="000F645E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Try pushing nearby interesting objects (but not tree: below)</w:t>
      </w:r>
    </w:p>
    <w:p w:rsidR="00741957" w:rsidRDefault="00741957" w:rsidP="0074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pushing trees is associated with being hungry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move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tree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not if a tree – special case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proofErr w:type="spell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 xml:space="preserve">% Trees, red </w:t>
      </w:r>
      <w:proofErr w:type="spellStart"/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croses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, and birds are interesting.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tree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cross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br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bird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05282C" w:rsidRPr="000F645E" w:rsidRDefault="0005282C" w:rsidP="000528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0F645E">
        <w:rPr>
          <w:rFonts w:ascii="Times New Roman" w:eastAsia="Times New Roman" w:hAnsi="Times New Roman"/>
          <w:sz w:val="24"/>
          <w:szCs w:val="24"/>
          <w:lang w:eastAsia="en-GB"/>
        </w:rPr>
        <w:lastRenderedPageBreak/>
        <w:br/>
        <w:t>4. If Bumble is not hurt, he ignores hornets and red crosses. If Bumble is hurt, and he is beside a red cross, he presses it.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Try pushing nearby interesting objects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(but not trees or crosses - see below)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pushing trees is associated with being hungry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pushing crosses only when hurt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move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tree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cross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proofErr w:type="spell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Try pushing nearby interesting objects if it is a tree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trees are interesting &amp; should be pushed only if hungry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move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tree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hungry</w:t>
      </w:r>
      <w:proofErr w:type="gram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but only if hungry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proofErr w:type="spell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Try pushing nearby interesting objects if it is a red cross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red crosses are interesting &amp; should be pushed only if hurt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bumble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],[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C000"/>
          <w:sz w:val="24"/>
          <w:szCs w:val="24"/>
          <w:lang w:eastAsia="en-GB"/>
        </w:rPr>
        <w:t>_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move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))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C000FF"/>
          <w:sz w:val="24"/>
          <w:szCs w:val="24"/>
          <w:lang w:eastAsia="en-GB"/>
        </w:rPr>
        <w:t>:-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\+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retract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SE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interesting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proofErr w:type="gramEnd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Obj</w:t>
      </w:r>
      <w:proofErr w:type="spellEnd"/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=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cross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hurt</w:t>
      </w:r>
      <w:proofErr w:type="gram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00"/>
          <w:sz w:val="24"/>
          <w:szCs w:val="24"/>
          <w:highlight w:val="yellow"/>
          <w:lang w:eastAsia="en-GB"/>
        </w:rPr>
        <w:t>% but only if hurt</w:t>
      </w:r>
    </w:p>
    <w:p w:rsidR="0005282C" w:rsidRPr="000F645E" w:rsidRDefault="0005282C" w:rsidP="000528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member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spellStart"/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Dir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,[</w:t>
      </w:r>
      <w:proofErr w:type="spellStart"/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ne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e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sw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,</w:t>
      </w:r>
      <w:r w:rsidRPr="000F645E">
        <w:rPr>
          <w:rFonts w:ascii="Times New Roman" w:hAnsi="Times New Roman"/>
          <w:color w:val="000080"/>
          <w:sz w:val="24"/>
          <w:szCs w:val="24"/>
          <w:lang w:eastAsia="en-GB"/>
        </w:rPr>
        <w:t>se</w:t>
      </w:r>
      <w:proofErr w:type="spellEnd"/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],</w:t>
      </w:r>
      <w:r w:rsidRPr="000F645E">
        <w:rPr>
          <w:rFonts w:ascii="Times New Roman" w:hAnsi="Times New Roman"/>
          <w:color w:val="FF0000"/>
          <w:sz w:val="24"/>
          <w:szCs w:val="24"/>
          <w:lang w:eastAsia="en-GB"/>
        </w:rPr>
        <w:t>Num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),</w:t>
      </w:r>
    </w:p>
    <w:p w:rsidR="0005282C" w:rsidRPr="000F645E" w:rsidRDefault="0005282C" w:rsidP="0005282C">
      <w:pPr>
        <w:spacing w:before="100" w:beforeAutospacing="1" w:after="100" w:afterAutospacing="1" w:line="240" w:lineRule="auto"/>
        <w:rPr>
          <w:rFonts w:ascii="Times New Roman" w:hAnsi="Times New Roman"/>
          <w:color w:val="800000"/>
          <w:sz w:val="24"/>
          <w:szCs w:val="24"/>
          <w:lang w:eastAsia="en-GB"/>
        </w:rPr>
      </w:pPr>
      <w:r w:rsidRPr="000F645E"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proofErr w:type="gramStart"/>
      <w:r w:rsidRPr="000F645E">
        <w:rPr>
          <w:rFonts w:ascii="Times New Roman" w:hAnsi="Times New Roman"/>
          <w:color w:val="0000FF"/>
          <w:sz w:val="24"/>
          <w:szCs w:val="24"/>
          <w:lang w:eastAsia="en-GB"/>
        </w:rPr>
        <w:t>assert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(</w:t>
      </w:r>
      <w:proofErr w:type="gramEnd"/>
      <w:r w:rsidRPr="000F645E">
        <w:rPr>
          <w:rFonts w:ascii="Times New Roman" w:hAnsi="Times New Roman"/>
          <w:color w:val="00C0FF"/>
          <w:sz w:val="24"/>
          <w:szCs w:val="24"/>
          <w:lang w:eastAsia="en-GB"/>
        </w:rPr>
        <w:t>pushed</w:t>
      </w:r>
      <w:r w:rsidRPr="000F645E">
        <w:rPr>
          <w:rFonts w:ascii="Times New Roman" w:hAnsi="Times New Roman"/>
          <w:color w:val="800000"/>
          <w:sz w:val="24"/>
          <w:szCs w:val="24"/>
          <w:lang w:eastAsia="en-GB"/>
        </w:rPr>
        <w:t>).</w:t>
      </w:r>
    </w:p>
    <w:p w:rsidR="00975C21" w:rsidRPr="000F645E" w:rsidRDefault="00975C21" w:rsidP="00975C2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5551C" w:rsidRDefault="0035551C"/>
    <w:sectPr w:rsidR="0035551C" w:rsidSect="0035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46C00"/>
    <w:multiLevelType w:val="hybridMultilevel"/>
    <w:tmpl w:val="9A321CB4"/>
    <w:lvl w:ilvl="0" w:tplc="53124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21"/>
    <w:rsid w:val="0005282C"/>
    <w:rsid w:val="0035551C"/>
    <w:rsid w:val="003928AA"/>
    <w:rsid w:val="00741957"/>
    <w:rsid w:val="009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2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2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75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2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2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7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gw4</dc:creator>
  <cp:lastModifiedBy>Graham Winstanley</cp:lastModifiedBy>
  <cp:revision>2</cp:revision>
  <dcterms:created xsi:type="dcterms:W3CDTF">2012-02-09T16:30:00Z</dcterms:created>
  <dcterms:modified xsi:type="dcterms:W3CDTF">2012-02-09T16:30:00Z</dcterms:modified>
</cp:coreProperties>
</file>