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5D903" w14:textId="77777777" w:rsidR="00B92413" w:rsidRPr="00AF7186" w:rsidRDefault="4E334230" w:rsidP="4E334230">
      <w:pPr>
        <w:spacing w:after="0" w:line="480" w:lineRule="auto"/>
        <w:jc w:val="center"/>
        <w:rPr>
          <w:sz w:val="56"/>
          <w:szCs w:val="56"/>
          <w:lang w:val="en-US"/>
        </w:rPr>
      </w:pPr>
      <w:bookmarkStart w:id="0" w:name="_GoBack"/>
      <w:bookmarkEnd w:id="0"/>
      <w:r w:rsidRPr="4E334230">
        <w:rPr>
          <w:sz w:val="56"/>
          <w:szCs w:val="56"/>
          <w:lang w:val="en-US"/>
        </w:rPr>
        <w:t>Design Project Report 2017</w:t>
      </w:r>
    </w:p>
    <w:p w14:paraId="3D23060E" w14:textId="77777777" w:rsidR="00FA6280" w:rsidRPr="00AF7186" w:rsidRDefault="4E334230" w:rsidP="4E334230">
      <w:pPr>
        <w:spacing w:after="0" w:line="480" w:lineRule="auto"/>
        <w:jc w:val="center"/>
        <w:rPr>
          <w:b/>
          <w:bCs/>
          <w:sz w:val="56"/>
          <w:szCs w:val="56"/>
          <w:lang w:val="en-US"/>
        </w:rPr>
      </w:pPr>
      <w:r w:rsidRPr="4E334230">
        <w:rPr>
          <w:sz w:val="56"/>
          <w:szCs w:val="56"/>
          <w:lang w:val="en-US"/>
        </w:rPr>
        <w:t>ELEC 2320</w:t>
      </w:r>
    </w:p>
    <w:p w14:paraId="03AC293F" w14:textId="4F93CCD6" w:rsidR="00D80F14" w:rsidRPr="00AF7186" w:rsidRDefault="4D1246B0" w:rsidP="4D1246B0">
      <w:pPr>
        <w:spacing w:after="0" w:line="480" w:lineRule="auto"/>
        <w:jc w:val="center"/>
        <w:rPr>
          <w:sz w:val="36"/>
          <w:szCs w:val="36"/>
          <w:lang w:val="en-US"/>
        </w:rPr>
      </w:pPr>
      <w:r w:rsidRPr="4D1246B0">
        <w:rPr>
          <w:sz w:val="36"/>
          <w:szCs w:val="36"/>
          <w:lang w:val="en-US"/>
        </w:rPr>
        <w:t>Alexandra Rendina C3256969</w:t>
      </w:r>
    </w:p>
    <w:p w14:paraId="7EB70769" w14:textId="77777777" w:rsidR="00E47960" w:rsidRPr="00AF7186" w:rsidRDefault="4E334230" w:rsidP="4E334230">
      <w:pPr>
        <w:spacing w:after="0" w:line="480" w:lineRule="auto"/>
        <w:jc w:val="center"/>
        <w:rPr>
          <w:sz w:val="36"/>
          <w:szCs w:val="36"/>
          <w:lang w:val="en-US"/>
        </w:rPr>
      </w:pPr>
      <w:r w:rsidRPr="4E334230">
        <w:rPr>
          <w:sz w:val="36"/>
          <w:szCs w:val="36"/>
          <w:lang w:val="en-US"/>
        </w:rPr>
        <w:t>Taylor Young C3206230</w:t>
      </w:r>
    </w:p>
    <w:p w14:paraId="4EA449D2" w14:textId="2D561F7C" w:rsidR="001C470E" w:rsidRPr="00AF7186" w:rsidRDefault="4E334230" w:rsidP="4E334230">
      <w:pPr>
        <w:spacing w:after="0" w:line="480" w:lineRule="auto"/>
        <w:jc w:val="center"/>
        <w:rPr>
          <w:sz w:val="32"/>
          <w:szCs w:val="32"/>
          <w:lang w:val="en-US"/>
        </w:rPr>
      </w:pPr>
      <w:r w:rsidRPr="4E334230">
        <w:rPr>
          <w:sz w:val="32"/>
          <w:szCs w:val="32"/>
          <w:lang w:val="en-US"/>
        </w:rPr>
        <w:t>26/10/2017</w:t>
      </w:r>
      <w:r w:rsidR="51F1122A" w:rsidRPr="4E334230">
        <w:rPr>
          <w:sz w:val="32"/>
          <w:szCs w:val="32"/>
          <w:lang w:val="en-US"/>
        </w:rPr>
        <w:br w:type="page"/>
      </w:r>
    </w:p>
    <w:sdt>
      <w:sdtPr>
        <w:rPr>
          <w:rFonts w:asciiTheme="minorHAnsi" w:eastAsiaTheme="minorHAnsi" w:hAnsiTheme="minorHAnsi" w:cstheme="minorBidi"/>
          <w:color w:val="auto"/>
          <w:sz w:val="22"/>
          <w:szCs w:val="22"/>
          <w:lang w:val="en-AU"/>
        </w:rPr>
        <w:id w:val="588973538"/>
        <w:docPartObj>
          <w:docPartGallery w:val="Table of Contents"/>
          <w:docPartUnique/>
        </w:docPartObj>
      </w:sdtPr>
      <w:sdtEndPr>
        <w:rPr>
          <w:b/>
          <w:bCs/>
          <w:noProof/>
        </w:rPr>
      </w:sdtEndPr>
      <w:sdtContent>
        <w:p w14:paraId="0AF2581D" w14:textId="77777777" w:rsidR="005E1A1B" w:rsidRDefault="00137459" w:rsidP="4E334230">
          <w:pPr>
            <w:pStyle w:val="TOCHeading"/>
            <w:spacing w:before="0"/>
            <w:rPr>
              <w:noProof/>
            </w:rPr>
          </w:pPr>
          <w:r w:rsidRPr="4E334230">
            <w:rPr>
              <w:rFonts w:asciiTheme="minorHAnsi" w:hAnsiTheme="minorHAnsi"/>
            </w:rPr>
            <w:t>Contents</w:t>
          </w:r>
          <w:r w:rsidRPr="00AF7186">
            <w:fldChar w:fldCharType="begin"/>
          </w:r>
          <w:r w:rsidRPr="00AF7186">
            <w:rPr>
              <w:rFonts w:asciiTheme="minorHAnsi" w:hAnsiTheme="minorHAnsi"/>
            </w:rPr>
            <w:instrText xml:space="preserve"> TOC \o "1-3" \h \z \u </w:instrText>
          </w:r>
          <w:r w:rsidRPr="00AF7186">
            <w:rPr>
              <w:rFonts w:asciiTheme="minorHAnsi" w:eastAsiaTheme="minorEastAsia" w:hAnsiTheme="minorHAnsi" w:cs="Times New Roman"/>
            </w:rPr>
            <w:fldChar w:fldCharType="separate"/>
          </w:r>
        </w:p>
        <w:p w14:paraId="0E2AF9F9" w14:textId="4FCA0BDF" w:rsidR="005E1A1B" w:rsidRDefault="002C6BA6">
          <w:pPr>
            <w:pStyle w:val="TOC1"/>
            <w:rPr>
              <w:rFonts w:cstheme="minorBidi"/>
              <w:noProof/>
              <w:lang w:val="en-AU" w:eastAsia="en-AU"/>
            </w:rPr>
          </w:pPr>
          <w:hyperlink w:anchor="_Toc496861305" w:history="1">
            <w:r w:rsidR="005E1A1B" w:rsidRPr="001F7F8D">
              <w:rPr>
                <w:rStyle w:val="Hyperlink"/>
                <w:noProof/>
              </w:rPr>
              <w:t>1.0 Main Circuit</w:t>
            </w:r>
            <w:r w:rsidR="005E1A1B">
              <w:rPr>
                <w:noProof/>
                <w:webHidden/>
              </w:rPr>
              <w:tab/>
            </w:r>
            <w:r w:rsidR="005E1A1B">
              <w:rPr>
                <w:noProof/>
                <w:webHidden/>
              </w:rPr>
              <w:fldChar w:fldCharType="begin"/>
            </w:r>
            <w:r w:rsidR="005E1A1B">
              <w:rPr>
                <w:noProof/>
                <w:webHidden/>
              </w:rPr>
              <w:instrText xml:space="preserve"> PAGEREF _Toc496861305 \h </w:instrText>
            </w:r>
            <w:r w:rsidR="005E1A1B">
              <w:rPr>
                <w:noProof/>
                <w:webHidden/>
              </w:rPr>
            </w:r>
            <w:r w:rsidR="005E1A1B">
              <w:rPr>
                <w:noProof/>
                <w:webHidden/>
              </w:rPr>
              <w:fldChar w:fldCharType="separate"/>
            </w:r>
            <w:r w:rsidR="00D2400F">
              <w:rPr>
                <w:noProof/>
                <w:webHidden/>
              </w:rPr>
              <w:t>3</w:t>
            </w:r>
            <w:r w:rsidR="005E1A1B">
              <w:rPr>
                <w:noProof/>
                <w:webHidden/>
              </w:rPr>
              <w:fldChar w:fldCharType="end"/>
            </w:r>
          </w:hyperlink>
        </w:p>
        <w:p w14:paraId="21C48A18" w14:textId="584129D1" w:rsidR="005E1A1B" w:rsidRDefault="002C6BA6">
          <w:pPr>
            <w:pStyle w:val="TOC2"/>
            <w:tabs>
              <w:tab w:val="right" w:leader="dot" w:pos="9016"/>
            </w:tabs>
            <w:rPr>
              <w:rFonts w:cstheme="minorBidi"/>
              <w:noProof/>
              <w:lang w:val="en-AU" w:eastAsia="en-AU"/>
            </w:rPr>
          </w:pPr>
          <w:hyperlink w:anchor="_Toc496861306" w:history="1">
            <w:r w:rsidR="005E1A1B" w:rsidRPr="001F7F8D">
              <w:rPr>
                <w:rStyle w:val="Hyperlink"/>
                <w:noProof/>
              </w:rPr>
              <w:t>1.1 Summing Amplifier</w:t>
            </w:r>
            <w:r w:rsidR="005E1A1B">
              <w:rPr>
                <w:noProof/>
                <w:webHidden/>
              </w:rPr>
              <w:tab/>
            </w:r>
            <w:r w:rsidR="005E1A1B">
              <w:rPr>
                <w:noProof/>
                <w:webHidden/>
              </w:rPr>
              <w:fldChar w:fldCharType="begin"/>
            </w:r>
            <w:r w:rsidR="005E1A1B">
              <w:rPr>
                <w:noProof/>
                <w:webHidden/>
              </w:rPr>
              <w:instrText xml:space="preserve"> PAGEREF _Toc496861306 \h </w:instrText>
            </w:r>
            <w:r w:rsidR="005E1A1B">
              <w:rPr>
                <w:noProof/>
                <w:webHidden/>
              </w:rPr>
            </w:r>
            <w:r w:rsidR="005E1A1B">
              <w:rPr>
                <w:noProof/>
                <w:webHidden/>
              </w:rPr>
              <w:fldChar w:fldCharType="separate"/>
            </w:r>
            <w:r w:rsidR="00D2400F">
              <w:rPr>
                <w:noProof/>
                <w:webHidden/>
              </w:rPr>
              <w:t>3</w:t>
            </w:r>
            <w:r w:rsidR="005E1A1B">
              <w:rPr>
                <w:noProof/>
                <w:webHidden/>
              </w:rPr>
              <w:fldChar w:fldCharType="end"/>
            </w:r>
          </w:hyperlink>
        </w:p>
        <w:p w14:paraId="0BF27CE2" w14:textId="071CD456" w:rsidR="005E1A1B" w:rsidRDefault="002C6BA6">
          <w:pPr>
            <w:pStyle w:val="TOC2"/>
            <w:tabs>
              <w:tab w:val="right" w:leader="dot" w:pos="9016"/>
            </w:tabs>
            <w:rPr>
              <w:rFonts w:cstheme="minorBidi"/>
              <w:noProof/>
              <w:lang w:val="en-AU" w:eastAsia="en-AU"/>
            </w:rPr>
          </w:pPr>
          <w:hyperlink w:anchor="_Toc496861307" w:history="1">
            <w:r w:rsidR="005E1A1B" w:rsidRPr="001F7F8D">
              <w:rPr>
                <w:rStyle w:val="Hyperlink"/>
                <w:noProof/>
              </w:rPr>
              <w:t>1.2 Voltage Controlled Current Source (VCCS)</w:t>
            </w:r>
            <w:r w:rsidR="005E1A1B">
              <w:rPr>
                <w:noProof/>
                <w:webHidden/>
              </w:rPr>
              <w:tab/>
            </w:r>
            <w:r w:rsidR="005E1A1B">
              <w:rPr>
                <w:noProof/>
                <w:webHidden/>
              </w:rPr>
              <w:fldChar w:fldCharType="begin"/>
            </w:r>
            <w:r w:rsidR="005E1A1B">
              <w:rPr>
                <w:noProof/>
                <w:webHidden/>
              </w:rPr>
              <w:instrText xml:space="preserve"> PAGEREF _Toc496861307 \h </w:instrText>
            </w:r>
            <w:r w:rsidR="005E1A1B">
              <w:rPr>
                <w:noProof/>
                <w:webHidden/>
              </w:rPr>
            </w:r>
            <w:r w:rsidR="005E1A1B">
              <w:rPr>
                <w:noProof/>
                <w:webHidden/>
              </w:rPr>
              <w:fldChar w:fldCharType="separate"/>
            </w:r>
            <w:r w:rsidR="00D2400F">
              <w:rPr>
                <w:noProof/>
                <w:webHidden/>
              </w:rPr>
              <w:t>4</w:t>
            </w:r>
            <w:r w:rsidR="005E1A1B">
              <w:rPr>
                <w:noProof/>
                <w:webHidden/>
              </w:rPr>
              <w:fldChar w:fldCharType="end"/>
            </w:r>
          </w:hyperlink>
        </w:p>
        <w:p w14:paraId="70ADAC7C" w14:textId="47631319" w:rsidR="005E1A1B" w:rsidRDefault="002C6BA6">
          <w:pPr>
            <w:pStyle w:val="TOC2"/>
            <w:tabs>
              <w:tab w:val="right" w:leader="dot" w:pos="9016"/>
            </w:tabs>
            <w:rPr>
              <w:rFonts w:cstheme="minorBidi"/>
              <w:noProof/>
              <w:lang w:val="en-AU" w:eastAsia="en-AU"/>
            </w:rPr>
          </w:pPr>
          <w:hyperlink w:anchor="_Toc496861308" w:history="1">
            <w:r w:rsidR="005E1A1B" w:rsidRPr="001F7F8D">
              <w:rPr>
                <w:rStyle w:val="Hyperlink"/>
                <w:noProof/>
              </w:rPr>
              <w:t>1.3 Inverting Amplifiers</w:t>
            </w:r>
            <w:r w:rsidR="005E1A1B">
              <w:rPr>
                <w:noProof/>
                <w:webHidden/>
              </w:rPr>
              <w:tab/>
            </w:r>
            <w:r w:rsidR="005E1A1B">
              <w:rPr>
                <w:noProof/>
                <w:webHidden/>
              </w:rPr>
              <w:fldChar w:fldCharType="begin"/>
            </w:r>
            <w:r w:rsidR="005E1A1B">
              <w:rPr>
                <w:noProof/>
                <w:webHidden/>
              </w:rPr>
              <w:instrText xml:space="preserve"> PAGEREF _Toc496861308 \h </w:instrText>
            </w:r>
            <w:r w:rsidR="005E1A1B">
              <w:rPr>
                <w:noProof/>
                <w:webHidden/>
              </w:rPr>
            </w:r>
            <w:r w:rsidR="005E1A1B">
              <w:rPr>
                <w:noProof/>
                <w:webHidden/>
              </w:rPr>
              <w:fldChar w:fldCharType="separate"/>
            </w:r>
            <w:r w:rsidR="00D2400F">
              <w:rPr>
                <w:noProof/>
                <w:webHidden/>
              </w:rPr>
              <w:t>4</w:t>
            </w:r>
            <w:r w:rsidR="005E1A1B">
              <w:rPr>
                <w:noProof/>
                <w:webHidden/>
              </w:rPr>
              <w:fldChar w:fldCharType="end"/>
            </w:r>
          </w:hyperlink>
        </w:p>
        <w:p w14:paraId="51BF0EB3" w14:textId="440BA441" w:rsidR="005E1A1B" w:rsidRDefault="002C6BA6">
          <w:pPr>
            <w:pStyle w:val="TOC1"/>
            <w:rPr>
              <w:rFonts w:cstheme="minorBidi"/>
              <w:noProof/>
              <w:lang w:val="en-AU" w:eastAsia="en-AU"/>
            </w:rPr>
          </w:pPr>
          <w:hyperlink w:anchor="_Toc496861309" w:history="1">
            <w:r w:rsidR="005E1A1B" w:rsidRPr="001F7F8D">
              <w:rPr>
                <w:rStyle w:val="Hyperlink"/>
                <w:noProof/>
              </w:rPr>
              <w:t>2.0 Input Detection</w:t>
            </w:r>
            <w:r w:rsidR="005E1A1B">
              <w:rPr>
                <w:noProof/>
                <w:webHidden/>
              </w:rPr>
              <w:tab/>
            </w:r>
            <w:r w:rsidR="005E1A1B">
              <w:rPr>
                <w:noProof/>
                <w:webHidden/>
              </w:rPr>
              <w:fldChar w:fldCharType="begin"/>
            </w:r>
            <w:r w:rsidR="005E1A1B">
              <w:rPr>
                <w:noProof/>
                <w:webHidden/>
              </w:rPr>
              <w:instrText xml:space="preserve"> PAGEREF _Toc496861309 \h </w:instrText>
            </w:r>
            <w:r w:rsidR="005E1A1B">
              <w:rPr>
                <w:noProof/>
                <w:webHidden/>
              </w:rPr>
            </w:r>
            <w:r w:rsidR="005E1A1B">
              <w:rPr>
                <w:noProof/>
                <w:webHidden/>
              </w:rPr>
              <w:fldChar w:fldCharType="separate"/>
            </w:r>
            <w:r w:rsidR="00D2400F">
              <w:rPr>
                <w:noProof/>
                <w:webHidden/>
              </w:rPr>
              <w:t>6</w:t>
            </w:r>
            <w:r w:rsidR="005E1A1B">
              <w:rPr>
                <w:noProof/>
                <w:webHidden/>
              </w:rPr>
              <w:fldChar w:fldCharType="end"/>
            </w:r>
          </w:hyperlink>
        </w:p>
        <w:p w14:paraId="29A3DA65" w14:textId="2CE0DF3B" w:rsidR="005E1A1B" w:rsidRDefault="002C6BA6">
          <w:pPr>
            <w:pStyle w:val="TOC1"/>
            <w:rPr>
              <w:rFonts w:cstheme="minorBidi"/>
              <w:noProof/>
              <w:lang w:val="en-AU" w:eastAsia="en-AU"/>
            </w:rPr>
          </w:pPr>
          <w:hyperlink w:anchor="_Toc496861310" w:history="1">
            <w:r w:rsidR="005E1A1B" w:rsidRPr="001F7F8D">
              <w:rPr>
                <w:rStyle w:val="Hyperlink"/>
                <w:noProof/>
              </w:rPr>
              <w:t>3.0 Frequency Detection</w:t>
            </w:r>
            <w:r w:rsidR="005E1A1B">
              <w:rPr>
                <w:noProof/>
                <w:webHidden/>
              </w:rPr>
              <w:tab/>
            </w:r>
            <w:r w:rsidR="005E1A1B">
              <w:rPr>
                <w:noProof/>
                <w:webHidden/>
              </w:rPr>
              <w:fldChar w:fldCharType="begin"/>
            </w:r>
            <w:r w:rsidR="005E1A1B">
              <w:rPr>
                <w:noProof/>
                <w:webHidden/>
              </w:rPr>
              <w:instrText xml:space="preserve"> PAGEREF _Toc496861310 \h </w:instrText>
            </w:r>
            <w:r w:rsidR="005E1A1B">
              <w:rPr>
                <w:noProof/>
                <w:webHidden/>
              </w:rPr>
            </w:r>
            <w:r w:rsidR="005E1A1B">
              <w:rPr>
                <w:noProof/>
                <w:webHidden/>
              </w:rPr>
              <w:fldChar w:fldCharType="separate"/>
            </w:r>
            <w:r w:rsidR="00D2400F">
              <w:rPr>
                <w:noProof/>
                <w:webHidden/>
              </w:rPr>
              <w:t>6</w:t>
            </w:r>
            <w:r w:rsidR="005E1A1B">
              <w:rPr>
                <w:noProof/>
                <w:webHidden/>
              </w:rPr>
              <w:fldChar w:fldCharType="end"/>
            </w:r>
          </w:hyperlink>
        </w:p>
        <w:p w14:paraId="0DFE27B7" w14:textId="486BA166" w:rsidR="005E1A1B" w:rsidRDefault="002C6BA6">
          <w:pPr>
            <w:pStyle w:val="TOC2"/>
            <w:tabs>
              <w:tab w:val="right" w:leader="dot" w:pos="9016"/>
            </w:tabs>
            <w:rPr>
              <w:rFonts w:cstheme="minorBidi"/>
              <w:noProof/>
              <w:lang w:val="en-AU" w:eastAsia="en-AU"/>
            </w:rPr>
          </w:pPr>
          <w:hyperlink w:anchor="_Toc496861311" w:history="1">
            <w:r w:rsidR="005E1A1B" w:rsidRPr="001F7F8D">
              <w:rPr>
                <w:rStyle w:val="Hyperlink"/>
                <w:noProof/>
              </w:rPr>
              <w:t>3.1 Multiple Feedback Circuit</w:t>
            </w:r>
            <w:r w:rsidR="005E1A1B">
              <w:rPr>
                <w:noProof/>
                <w:webHidden/>
              </w:rPr>
              <w:tab/>
            </w:r>
            <w:r w:rsidR="005E1A1B">
              <w:rPr>
                <w:noProof/>
                <w:webHidden/>
              </w:rPr>
              <w:fldChar w:fldCharType="begin"/>
            </w:r>
            <w:r w:rsidR="005E1A1B">
              <w:rPr>
                <w:noProof/>
                <w:webHidden/>
              </w:rPr>
              <w:instrText xml:space="preserve"> PAGEREF _Toc496861311 \h </w:instrText>
            </w:r>
            <w:r w:rsidR="005E1A1B">
              <w:rPr>
                <w:noProof/>
                <w:webHidden/>
              </w:rPr>
            </w:r>
            <w:r w:rsidR="005E1A1B">
              <w:rPr>
                <w:noProof/>
                <w:webHidden/>
              </w:rPr>
              <w:fldChar w:fldCharType="separate"/>
            </w:r>
            <w:r w:rsidR="00D2400F">
              <w:rPr>
                <w:noProof/>
                <w:webHidden/>
              </w:rPr>
              <w:t>6</w:t>
            </w:r>
            <w:r w:rsidR="005E1A1B">
              <w:rPr>
                <w:noProof/>
                <w:webHidden/>
              </w:rPr>
              <w:fldChar w:fldCharType="end"/>
            </w:r>
          </w:hyperlink>
        </w:p>
        <w:p w14:paraId="6A4654D8" w14:textId="15614861" w:rsidR="005E1A1B" w:rsidRDefault="002C6BA6">
          <w:pPr>
            <w:pStyle w:val="TOC3"/>
            <w:tabs>
              <w:tab w:val="right" w:leader="dot" w:pos="9016"/>
            </w:tabs>
            <w:rPr>
              <w:rFonts w:cstheme="minorBidi"/>
              <w:noProof/>
              <w:lang w:val="en-AU" w:eastAsia="en-AU"/>
            </w:rPr>
          </w:pPr>
          <w:hyperlink w:anchor="_Toc496861312" w:history="1">
            <w:r w:rsidR="005E1A1B" w:rsidRPr="001F7F8D">
              <w:rPr>
                <w:rStyle w:val="Hyperlink"/>
                <w:noProof/>
              </w:rPr>
              <w:t>3.1.1 Passive half wave rectifier</w:t>
            </w:r>
            <w:r w:rsidR="005E1A1B">
              <w:rPr>
                <w:noProof/>
                <w:webHidden/>
              </w:rPr>
              <w:tab/>
            </w:r>
            <w:r w:rsidR="005E1A1B">
              <w:rPr>
                <w:noProof/>
                <w:webHidden/>
              </w:rPr>
              <w:fldChar w:fldCharType="begin"/>
            </w:r>
            <w:r w:rsidR="005E1A1B">
              <w:rPr>
                <w:noProof/>
                <w:webHidden/>
              </w:rPr>
              <w:instrText xml:space="preserve"> PAGEREF _Toc496861312 \h </w:instrText>
            </w:r>
            <w:r w:rsidR="005E1A1B">
              <w:rPr>
                <w:noProof/>
                <w:webHidden/>
              </w:rPr>
            </w:r>
            <w:r w:rsidR="005E1A1B">
              <w:rPr>
                <w:noProof/>
                <w:webHidden/>
              </w:rPr>
              <w:fldChar w:fldCharType="separate"/>
            </w:r>
            <w:r w:rsidR="00D2400F">
              <w:rPr>
                <w:noProof/>
                <w:webHidden/>
              </w:rPr>
              <w:t>8</w:t>
            </w:r>
            <w:r w:rsidR="005E1A1B">
              <w:rPr>
                <w:noProof/>
                <w:webHidden/>
              </w:rPr>
              <w:fldChar w:fldCharType="end"/>
            </w:r>
          </w:hyperlink>
        </w:p>
        <w:p w14:paraId="2731D99B" w14:textId="5558B14D" w:rsidR="005E1A1B" w:rsidRDefault="002C6BA6">
          <w:pPr>
            <w:pStyle w:val="TOC3"/>
            <w:tabs>
              <w:tab w:val="right" w:leader="dot" w:pos="9016"/>
            </w:tabs>
            <w:rPr>
              <w:rFonts w:cstheme="minorBidi"/>
              <w:noProof/>
              <w:lang w:val="en-AU" w:eastAsia="en-AU"/>
            </w:rPr>
          </w:pPr>
          <w:hyperlink w:anchor="_Toc496861313" w:history="1">
            <w:r w:rsidR="005E1A1B" w:rsidRPr="001F7F8D">
              <w:rPr>
                <w:rStyle w:val="Hyperlink"/>
                <w:noProof/>
              </w:rPr>
              <w:t>3.1.2 Comparator</w:t>
            </w:r>
            <w:r w:rsidR="005E1A1B">
              <w:rPr>
                <w:noProof/>
                <w:webHidden/>
              </w:rPr>
              <w:tab/>
            </w:r>
            <w:r w:rsidR="005E1A1B">
              <w:rPr>
                <w:noProof/>
                <w:webHidden/>
              </w:rPr>
              <w:fldChar w:fldCharType="begin"/>
            </w:r>
            <w:r w:rsidR="005E1A1B">
              <w:rPr>
                <w:noProof/>
                <w:webHidden/>
              </w:rPr>
              <w:instrText xml:space="preserve"> PAGEREF _Toc496861313 \h </w:instrText>
            </w:r>
            <w:r w:rsidR="005E1A1B">
              <w:rPr>
                <w:noProof/>
                <w:webHidden/>
              </w:rPr>
            </w:r>
            <w:r w:rsidR="005E1A1B">
              <w:rPr>
                <w:noProof/>
                <w:webHidden/>
              </w:rPr>
              <w:fldChar w:fldCharType="separate"/>
            </w:r>
            <w:r w:rsidR="00D2400F">
              <w:rPr>
                <w:noProof/>
                <w:webHidden/>
              </w:rPr>
              <w:t>8</w:t>
            </w:r>
            <w:r w:rsidR="005E1A1B">
              <w:rPr>
                <w:noProof/>
                <w:webHidden/>
              </w:rPr>
              <w:fldChar w:fldCharType="end"/>
            </w:r>
          </w:hyperlink>
        </w:p>
        <w:p w14:paraId="3E75E1CE" w14:textId="2214BEAE" w:rsidR="005E1A1B" w:rsidRDefault="002C6BA6">
          <w:pPr>
            <w:pStyle w:val="TOC2"/>
            <w:tabs>
              <w:tab w:val="right" w:leader="dot" w:pos="9016"/>
            </w:tabs>
            <w:rPr>
              <w:rFonts w:cstheme="minorBidi"/>
              <w:noProof/>
              <w:lang w:val="en-AU" w:eastAsia="en-AU"/>
            </w:rPr>
          </w:pPr>
          <w:hyperlink w:anchor="_Toc496861314" w:history="1">
            <w:r w:rsidR="005E1A1B" w:rsidRPr="001F7F8D">
              <w:rPr>
                <w:rStyle w:val="Hyperlink"/>
                <w:noProof/>
              </w:rPr>
              <w:t>3.2 Butterworth Circuit</w:t>
            </w:r>
            <w:r w:rsidR="005E1A1B">
              <w:rPr>
                <w:noProof/>
                <w:webHidden/>
              </w:rPr>
              <w:tab/>
            </w:r>
            <w:r w:rsidR="005E1A1B">
              <w:rPr>
                <w:noProof/>
                <w:webHidden/>
              </w:rPr>
              <w:fldChar w:fldCharType="begin"/>
            </w:r>
            <w:r w:rsidR="005E1A1B">
              <w:rPr>
                <w:noProof/>
                <w:webHidden/>
              </w:rPr>
              <w:instrText xml:space="preserve"> PAGEREF _Toc496861314 \h </w:instrText>
            </w:r>
            <w:r w:rsidR="005E1A1B">
              <w:rPr>
                <w:noProof/>
                <w:webHidden/>
              </w:rPr>
            </w:r>
            <w:r w:rsidR="005E1A1B">
              <w:rPr>
                <w:noProof/>
                <w:webHidden/>
              </w:rPr>
              <w:fldChar w:fldCharType="separate"/>
            </w:r>
            <w:r w:rsidR="00D2400F">
              <w:rPr>
                <w:noProof/>
                <w:webHidden/>
              </w:rPr>
              <w:t>9</w:t>
            </w:r>
            <w:r w:rsidR="005E1A1B">
              <w:rPr>
                <w:noProof/>
                <w:webHidden/>
              </w:rPr>
              <w:fldChar w:fldCharType="end"/>
            </w:r>
          </w:hyperlink>
        </w:p>
        <w:p w14:paraId="4B647526" w14:textId="1001F8A9" w:rsidR="005E1A1B" w:rsidRDefault="002C6BA6">
          <w:pPr>
            <w:pStyle w:val="TOC1"/>
            <w:rPr>
              <w:rFonts w:cstheme="minorBidi"/>
              <w:noProof/>
              <w:lang w:val="en-AU" w:eastAsia="en-AU"/>
            </w:rPr>
          </w:pPr>
          <w:hyperlink w:anchor="_Toc496861315" w:history="1">
            <w:r w:rsidR="005E1A1B" w:rsidRPr="001F7F8D">
              <w:rPr>
                <w:rStyle w:val="Hyperlink"/>
                <w:noProof/>
              </w:rPr>
              <w:t>4.0 Voltage Detection</w:t>
            </w:r>
            <w:r w:rsidR="005E1A1B">
              <w:rPr>
                <w:noProof/>
                <w:webHidden/>
              </w:rPr>
              <w:tab/>
            </w:r>
            <w:r w:rsidR="005E1A1B">
              <w:rPr>
                <w:noProof/>
                <w:webHidden/>
              </w:rPr>
              <w:fldChar w:fldCharType="begin"/>
            </w:r>
            <w:r w:rsidR="005E1A1B">
              <w:rPr>
                <w:noProof/>
                <w:webHidden/>
              </w:rPr>
              <w:instrText xml:space="preserve"> PAGEREF _Toc496861315 \h </w:instrText>
            </w:r>
            <w:r w:rsidR="005E1A1B">
              <w:rPr>
                <w:noProof/>
                <w:webHidden/>
              </w:rPr>
            </w:r>
            <w:r w:rsidR="005E1A1B">
              <w:rPr>
                <w:noProof/>
                <w:webHidden/>
              </w:rPr>
              <w:fldChar w:fldCharType="separate"/>
            </w:r>
            <w:r w:rsidR="00D2400F">
              <w:rPr>
                <w:noProof/>
                <w:webHidden/>
              </w:rPr>
              <w:t>11</w:t>
            </w:r>
            <w:r w:rsidR="005E1A1B">
              <w:rPr>
                <w:noProof/>
                <w:webHidden/>
              </w:rPr>
              <w:fldChar w:fldCharType="end"/>
            </w:r>
          </w:hyperlink>
        </w:p>
        <w:p w14:paraId="67EF206C" w14:textId="2DE47BE3" w:rsidR="005E1A1B" w:rsidRDefault="002C6BA6">
          <w:pPr>
            <w:pStyle w:val="TOC2"/>
            <w:tabs>
              <w:tab w:val="right" w:leader="dot" w:pos="9016"/>
            </w:tabs>
            <w:rPr>
              <w:rFonts w:cstheme="minorBidi"/>
              <w:noProof/>
              <w:lang w:val="en-AU" w:eastAsia="en-AU"/>
            </w:rPr>
          </w:pPr>
          <w:hyperlink w:anchor="_Toc496861316" w:history="1">
            <w:r w:rsidR="005E1A1B" w:rsidRPr="001F7F8D">
              <w:rPr>
                <w:rStyle w:val="Hyperlink"/>
                <w:noProof/>
              </w:rPr>
              <w:t>4.1 1 to 4V Input Voltage detection</w:t>
            </w:r>
            <w:r w:rsidR="005E1A1B">
              <w:rPr>
                <w:noProof/>
                <w:webHidden/>
              </w:rPr>
              <w:tab/>
            </w:r>
            <w:r w:rsidR="005E1A1B">
              <w:rPr>
                <w:noProof/>
                <w:webHidden/>
              </w:rPr>
              <w:fldChar w:fldCharType="begin"/>
            </w:r>
            <w:r w:rsidR="005E1A1B">
              <w:rPr>
                <w:noProof/>
                <w:webHidden/>
              </w:rPr>
              <w:instrText xml:space="preserve"> PAGEREF _Toc496861316 \h </w:instrText>
            </w:r>
            <w:r w:rsidR="005E1A1B">
              <w:rPr>
                <w:noProof/>
                <w:webHidden/>
              </w:rPr>
            </w:r>
            <w:r w:rsidR="005E1A1B">
              <w:rPr>
                <w:noProof/>
                <w:webHidden/>
              </w:rPr>
              <w:fldChar w:fldCharType="separate"/>
            </w:r>
            <w:r w:rsidR="00D2400F">
              <w:rPr>
                <w:noProof/>
                <w:webHidden/>
              </w:rPr>
              <w:t>11</w:t>
            </w:r>
            <w:r w:rsidR="005E1A1B">
              <w:rPr>
                <w:noProof/>
                <w:webHidden/>
              </w:rPr>
              <w:fldChar w:fldCharType="end"/>
            </w:r>
          </w:hyperlink>
        </w:p>
        <w:p w14:paraId="5BBBC578" w14:textId="6AE80AC9" w:rsidR="005E1A1B" w:rsidRDefault="002C6BA6">
          <w:pPr>
            <w:pStyle w:val="TOC3"/>
            <w:tabs>
              <w:tab w:val="right" w:leader="dot" w:pos="9016"/>
            </w:tabs>
            <w:rPr>
              <w:rFonts w:cstheme="minorBidi"/>
              <w:noProof/>
              <w:lang w:val="en-AU" w:eastAsia="en-AU"/>
            </w:rPr>
          </w:pPr>
          <w:hyperlink w:anchor="_Toc496861317" w:history="1">
            <w:r w:rsidR="005E1A1B" w:rsidRPr="001F7F8D">
              <w:rPr>
                <w:rStyle w:val="Hyperlink"/>
                <w:noProof/>
              </w:rPr>
              <w:t>4.1.1 Window detecting circuit</w:t>
            </w:r>
            <w:r w:rsidR="005E1A1B">
              <w:rPr>
                <w:noProof/>
                <w:webHidden/>
              </w:rPr>
              <w:tab/>
            </w:r>
            <w:r w:rsidR="005E1A1B">
              <w:rPr>
                <w:noProof/>
                <w:webHidden/>
              </w:rPr>
              <w:fldChar w:fldCharType="begin"/>
            </w:r>
            <w:r w:rsidR="005E1A1B">
              <w:rPr>
                <w:noProof/>
                <w:webHidden/>
              </w:rPr>
              <w:instrText xml:space="preserve"> PAGEREF _Toc496861317 \h </w:instrText>
            </w:r>
            <w:r w:rsidR="005E1A1B">
              <w:rPr>
                <w:noProof/>
                <w:webHidden/>
              </w:rPr>
            </w:r>
            <w:r w:rsidR="005E1A1B">
              <w:rPr>
                <w:noProof/>
                <w:webHidden/>
              </w:rPr>
              <w:fldChar w:fldCharType="separate"/>
            </w:r>
            <w:r w:rsidR="00D2400F">
              <w:rPr>
                <w:noProof/>
                <w:webHidden/>
              </w:rPr>
              <w:t>11</w:t>
            </w:r>
            <w:r w:rsidR="005E1A1B">
              <w:rPr>
                <w:noProof/>
                <w:webHidden/>
              </w:rPr>
              <w:fldChar w:fldCharType="end"/>
            </w:r>
          </w:hyperlink>
        </w:p>
        <w:p w14:paraId="4D937E8F" w14:textId="10B5B577" w:rsidR="005E1A1B" w:rsidRDefault="002C6BA6">
          <w:pPr>
            <w:pStyle w:val="TOC2"/>
            <w:tabs>
              <w:tab w:val="right" w:leader="dot" w:pos="9016"/>
            </w:tabs>
            <w:rPr>
              <w:rFonts w:cstheme="minorBidi"/>
              <w:noProof/>
              <w:lang w:val="en-AU" w:eastAsia="en-AU"/>
            </w:rPr>
          </w:pPr>
          <w:hyperlink w:anchor="_Toc496861318" w:history="1">
            <w:r w:rsidR="005E1A1B" w:rsidRPr="001F7F8D">
              <w:rPr>
                <w:rStyle w:val="Hyperlink"/>
                <w:noProof/>
              </w:rPr>
              <w:t>4.2 2V Input Voltage Detection</w:t>
            </w:r>
            <w:r w:rsidR="005E1A1B">
              <w:rPr>
                <w:noProof/>
                <w:webHidden/>
              </w:rPr>
              <w:tab/>
            </w:r>
            <w:r w:rsidR="005E1A1B">
              <w:rPr>
                <w:noProof/>
                <w:webHidden/>
              </w:rPr>
              <w:fldChar w:fldCharType="begin"/>
            </w:r>
            <w:r w:rsidR="005E1A1B">
              <w:rPr>
                <w:noProof/>
                <w:webHidden/>
              </w:rPr>
              <w:instrText xml:space="preserve"> PAGEREF _Toc496861318 \h </w:instrText>
            </w:r>
            <w:r w:rsidR="005E1A1B">
              <w:rPr>
                <w:noProof/>
                <w:webHidden/>
              </w:rPr>
            </w:r>
            <w:r w:rsidR="005E1A1B">
              <w:rPr>
                <w:noProof/>
                <w:webHidden/>
              </w:rPr>
              <w:fldChar w:fldCharType="separate"/>
            </w:r>
            <w:r w:rsidR="00D2400F">
              <w:rPr>
                <w:noProof/>
                <w:webHidden/>
              </w:rPr>
              <w:t>12</w:t>
            </w:r>
            <w:r w:rsidR="005E1A1B">
              <w:rPr>
                <w:noProof/>
                <w:webHidden/>
              </w:rPr>
              <w:fldChar w:fldCharType="end"/>
            </w:r>
          </w:hyperlink>
        </w:p>
        <w:p w14:paraId="2E6B185B" w14:textId="4DCF9585" w:rsidR="005E1A1B" w:rsidRDefault="002C6BA6">
          <w:pPr>
            <w:pStyle w:val="TOC1"/>
            <w:rPr>
              <w:rFonts w:cstheme="minorBidi"/>
              <w:noProof/>
              <w:lang w:val="en-AU" w:eastAsia="en-AU"/>
            </w:rPr>
          </w:pPr>
          <w:hyperlink w:anchor="_Toc496861319" w:history="1">
            <w:r w:rsidR="005E1A1B" w:rsidRPr="001F7F8D">
              <w:rPr>
                <w:rStyle w:val="Hyperlink"/>
                <w:noProof/>
              </w:rPr>
              <w:t>5.0 Practical Considerations</w:t>
            </w:r>
            <w:r w:rsidR="005E1A1B">
              <w:rPr>
                <w:noProof/>
                <w:webHidden/>
              </w:rPr>
              <w:tab/>
            </w:r>
            <w:r w:rsidR="005E1A1B">
              <w:rPr>
                <w:noProof/>
                <w:webHidden/>
              </w:rPr>
              <w:fldChar w:fldCharType="begin"/>
            </w:r>
            <w:r w:rsidR="005E1A1B">
              <w:rPr>
                <w:noProof/>
                <w:webHidden/>
              </w:rPr>
              <w:instrText xml:space="preserve"> PAGEREF _Toc496861319 \h </w:instrText>
            </w:r>
            <w:r w:rsidR="005E1A1B">
              <w:rPr>
                <w:noProof/>
                <w:webHidden/>
              </w:rPr>
            </w:r>
            <w:r w:rsidR="005E1A1B">
              <w:rPr>
                <w:noProof/>
                <w:webHidden/>
              </w:rPr>
              <w:fldChar w:fldCharType="separate"/>
            </w:r>
            <w:r w:rsidR="00D2400F">
              <w:rPr>
                <w:noProof/>
                <w:webHidden/>
              </w:rPr>
              <w:t>13</w:t>
            </w:r>
            <w:r w:rsidR="005E1A1B">
              <w:rPr>
                <w:noProof/>
                <w:webHidden/>
              </w:rPr>
              <w:fldChar w:fldCharType="end"/>
            </w:r>
          </w:hyperlink>
        </w:p>
        <w:p w14:paraId="5D921DD1" w14:textId="5904458E" w:rsidR="005E1A1B" w:rsidRDefault="002C6BA6">
          <w:pPr>
            <w:pStyle w:val="TOC2"/>
            <w:tabs>
              <w:tab w:val="right" w:leader="dot" w:pos="9016"/>
            </w:tabs>
            <w:rPr>
              <w:rFonts w:cstheme="minorBidi"/>
              <w:noProof/>
              <w:lang w:val="en-AU" w:eastAsia="en-AU"/>
            </w:rPr>
          </w:pPr>
          <w:hyperlink w:anchor="_Toc496861320" w:history="1">
            <w:r w:rsidR="005E1A1B" w:rsidRPr="001F7F8D">
              <w:rPr>
                <w:rStyle w:val="Hyperlink"/>
                <w:noProof/>
              </w:rPr>
              <w:t>5.1 Resistors</w:t>
            </w:r>
            <w:r w:rsidR="005E1A1B">
              <w:rPr>
                <w:noProof/>
                <w:webHidden/>
              </w:rPr>
              <w:tab/>
            </w:r>
            <w:r w:rsidR="005E1A1B">
              <w:rPr>
                <w:noProof/>
                <w:webHidden/>
              </w:rPr>
              <w:fldChar w:fldCharType="begin"/>
            </w:r>
            <w:r w:rsidR="005E1A1B">
              <w:rPr>
                <w:noProof/>
                <w:webHidden/>
              </w:rPr>
              <w:instrText xml:space="preserve"> PAGEREF _Toc496861320 \h </w:instrText>
            </w:r>
            <w:r w:rsidR="005E1A1B">
              <w:rPr>
                <w:noProof/>
                <w:webHidden/>
              </w:rPr>
            </w:r>
            <w:r w:rsidR="005E1A1B">
              <w:rPr>
                <w:noProof/>
                <w:webHidden/>
              </w:rPr>
              <w:fldChar w:fldCharType="separate"/>
            </w:r>
            <w:r w:rsidR="00D2400F">
              <w:rPr>
                <w:noProof/>
                <w:webHidden/>
              </w:rPr>
              <w:t>13</w:t>
            </w:r>
            <w:r w:rsidR="005E1A1B">
              <w:rPr>
                <w:noProof/>
                <w:webHidden/>
              </w:rPr>
              <w:fldChar w:fldCharType="end"/>
            </w:r>
          </w:hyperlink>
        </w:p>
        <w:p w14:paraId="498ED50F" w14:textId="0DA5F1EB" w:rsidR="005E1A1B" w:rsidRDefault="002C6BA6">
          <w:pPr>
            <w:pStyle w:val="TOC2"/>
            <w:tabs>
              <w:tab w:val="right" w:leader="dot" w:pos="9016"/>
            </w:tabs>
            <w:rPr>
              <w:rFonts w:cstheme="minorBidi"/>
              <w:noProof/>
              <w:lang w:val="en-AU" w:eastAsia="en-AU"/>
            </w:rPr>
          </w:pPr>
          <w:hyperlink w:anchor="_Toc496861321" w:history="1">
            <w:r w:rsidR="005E1A1B" w:rsidRPr="001F7F8D">
              <w:rPr>
                <w:rStyle w:val="Hyperlink"/>
                <w:noProof/>
              </w:rPr>
              <w:t>5.2 Capacitors</w:t>
            </w:r>
            <w:r w:rsidR="005E1A1B">
              <w:rPr>
                <w:noProof/>
                <w:webHidden/>
              </w:rPr>
              <w:tab/>
            </w:r>
            <w:r w:rsidR="005E1A1B">
              <w:rPr>
                <w:noProof/>
                <w:webHidden/>
              </w:rPr>
              <w:fldChar w:fldCharType="begin"/>
            </w:r>
            <w:r w:rsidR="005E1A1B">
              <w:rPr>
                <w:noProof/>
                <w:webHidden/>
              </w:rPr>
              <w:instrText xml:space="preserve"> PAGEREF _Toc496861321 \h </w:instrText>
            </w:r>
            <w:r w:rsidR="005E1A1B">
              <w:rPr>
                <w:noProof/>
                <w:webHidden/>
              </w:rPr>
            </w:r>
            <w:r w:rsidR="005E1A1B">
              <w:rPr>
                <w:noProof/>
                <w:webHidden/>
              </w:rPr>
              <w:fldChar w:fldCharType="separate"/>
            </w:r>
            <w:r w:rsidR="00D2400F">
              <w:rPr>
                <w:noProof/>
                <w:webHidden/>
              </w:rPr>
              <w:t>13</w:t>
            </w:r>
            <w:r w:rsidR="005E1A1B">
              <w:rPr>
                <w:noProof/>
                <w:webHidden/>
              </w:rPr>
              <w:fldChar w:fldCharType="end"/>
            </w:r>
          </w:hyperlink>
        </w:p>
        <w:p w14:paraId="07907D24" w14:textId="248DCEB8" w:rsidR="005E1A1B" w:rsidRDefault="002C6BA6">
          <w:pPr>
            <w:pStyle w:val="TOC2"/>
            <w:tabs>
              <w:tab w:val="right" w:leader="dot" w:pos="9016"/>
            </w:tabs>
            <w:rPr>
              <w:rFonts w:cstheme="minorBidi"/>
              <w:noProof/>
              <w:lang w:val="en-AU" w:eastAsia="en-AU"/>
            </w:rPr>
          </w:pPr>
          <w:hyperlink w:anchor="_Toc496861322" w:history="1">
            <w:r w:rsidR="005E1A1B" w:rsidRPr="001F7F8D">
              <w:rPr>
                <w:rStyle w:val="Hyperlink"/>
                <w:noProof/>
              </w:rPr>
              <w:t>5.3 Operational Amplifiers</w:t>
            </w:r>
            <w:r w:rsidR="005E1A1B">
              <w:rPr>
                <w:noProof/>
                <w:webHidden/>
              </w:rPr>
              <w:tab/>
            </w:r>
            <w:r w:rsidR="005E1A1B">
              <w:rPr>
                <w:noProof/>
                <w:webHidden/>
              </w:rPr>
              <w:fldChar w:fldCharType="begin"/>
            </w:r>
            <w:r w:rsidR="005E1A1B">
              <w:rPr>
                <w:noProof/>
                <w:webHidden/>
              </w:rPr>
              <w:instrText xml:space="preserve"> PAGEREF _Toc496861322 \h </w:instrText>
            </w:r>
            <w:r w:rsidR="005E1A1B">
              <w:rPr>
                <w:noProof/>
                <w:webHidden/>
              </w:rPr>
            </w:r>
            <w:r w:rsidR="005E1A1B">
              <w:rPr>
                <w:noProof/>
                <w:webHidden/>
              </w:rPr>
              <w:fldChar w:fldCharType="separate"/>
            </w:r>
            <w:r w:rsidR="00D2400F">
              <w:rPr>
                <w:noProof/>
                <w:webHidden/>
              </w:rPr>
              <w:t>14</w:t>
            </w:r>
            <w:r w:rsidR="005E1A1B">
              <w:rPr>
                <w:noProof/>
                <w:webHidden/>
              </w:rPr>
              <w:fldChar w:fldCharType="end"/>
            </w:r>
          </w:hyperlink>
        </w:p>
        <w:p w14:paraId="4D1D75A4" w14:textId="0A126163" w:rsidR="005E1A1B" w:rsidRDefault="002C6BA6">
          <w:pPr>
            <w:pStyle w:val="TOC2"/>
            <w:tabs>
              <w:tab w:val="right" w:leader="dot" w:pos="9016"/>
            </w:tabs>
            <w:rPr>
              <w:rFonts w:cstheme="minorBidi"/>
              <w:noProof/>
              <w:lang w:val="en-AU" w:eastAsia="en-AU"/>
            </w:rPr>
          </w:pPr>
          <w:hyperlink w:anchor="_Toc496861323" w:history="1">
            <w:r w:rsidR="005E1A1B" w:rsidRPr="001F7F8D">
              <w:rPr>
                <w:rStyle w:val="Hyperlink"/>
                <w:noProof/>
              </w:rPr>
              <w:t>5.4 Power Supply Noise</w:t>
            </w:r>
            <w:r w:rsidR="005E1A1B">
              <w:rPr>
                <w:noProof/>
                <w:webHidden/>
              </w:rPr>
              <w:tab/>
            </w:r>
            <w:r w:rsidR="005E1A1B">
              <w:rPr>
                <w:noProof/>
                <w:webHidden/>
              </w:rPr>
              <w:fldChar w:fldCharType="begin"/>
            </w:r>
            <w:r w:rsidR="005E1A1B">
              <w:rPr>
                <w:noProof/>
                <w:webHidden/>
              </w:rPr>
              <w:instrText xml:space="preserve"> PAGEREF _Toc496861323 \h </w:instrText>
            </w:r>
            <w:r w:rsidR="005E1A1B">
              <w:rPr>
                <w:noProof/>
                <w:webHidden/>
              </w:rPr>
            </w:r>
            <w:r w:rsidR="005E1A1B">
              <w:rPr>
                <w:noProof/>
                <w:webHidden/>
              </w:rPr>
              <w:fldChar w:fldCharType="separate"/>
            </w:r>
            <w:r w:rsidR="00D2400F">
              <w:rPr>
                <w:noProof/>
                <w:webHidden/>
              </w:rPr>
              <w:t>14</w:t>
            </w:r>
            <w:r w:rsidR="005E1A1B">
              <w:rPr>
                <w:noProof/>
                <w:webHidden/>
              </w:rPr>
              <w:fldChar w:fldCharType="end"/>
            </w:r>
          </w:hyperlink>
        </w:p>
        <w:p w14:paraId="7E36EAD1" w14:textId="6329729A" w:rsidR="005E1A1B" w:rsidRDefault="002C6BA6">
          <w:pPr>
            <w:pStyle w:val="TOC1"/>
            <w:rPr>
              <w:rFonts w:cstheme="minorBidi"/>
              <w:noProof/>
              <w:lang w:val="en-AU" w:eastAsia="en-AU"/>
            </w:rPr>
          </w:pPr>
          <w:hyperlink w:anchor="_Toc496861324" w:history="1">
            <w:r w:rsidR="005E1A1B" w:rsidRPr="001F7F8D">
              <w:rPr>
                <w:rStyle w:val="Hyperlink"/>
                <w:noProof/>
              </w:rPr>
              <w:t>6.0 Design Implementations</w:t>
            </w:r>
            <w:r w:rsidR="005E1A1B">
              <w:rPr>
                <w:noProof/>
                <w:webHidden/>
              </w:rPr>
              <w:tab/>
            </w:r>
            <w:r w:rsidR="005E1A1B">
              <w:rPr>
                <w:noProof/>
                <w:webHidden/>
              </w:rPr>
              <w:fldChar w:fldCharType="begin"/>
            </w:r>
            <w:r w:rsidR="005E1A1B">
              <w:rPr>
                <w:noProof/>
                <w:webHidden/>
              </w:rPr>
              <w:instrText xml:space="preserve"> PAGEREF _Toc496861324 \h </w:instrText>
            </w:r>
            <w:r w:rsidR="005E1A1B">
              <w:rPr>
                <w:noProof/>
                <w:webHidden/>
              </w:rPr>
            </w:r>
            <w:r w:rsidR="005E1A1B">
              <w:rPr>
                <w:noProof/>
                <w:webHidden/>
              </w:rPr>
              <w:fldChar w:fldCharType="separate"/>
            </w:r>
            <w:r w:rsidR="00D2400F">
              <w:rPr>
                <w:noProof/>
                <w:webHidden/>
              </w:rPr>
              <w:t>16</w:t>
            </w:r>
            <w:r w:rsidR="005E1A1B">
              <w:rPr>
                <w:noProof/>
                <w:webHidden/>
              </w:rPr>
              <w:fldChar w:fldCharType="end"/>
            </w:r>
          </w:hyperlink>
        </w:p>
        <w:p w14:paraId="1BDB56C1" w14:textId="5050FDB9" w:rsidR="005E1A1B" w:rsidRDefault="002C6BA6">
          <w:pPr>
            <w:pStyle w:val="TOC2"/>
            <w:tabs>
              <w:tab w:val="right" w:leader="dot" w:pos="9016"/>
            </w:tabs>
            <w:rPr>
              <w:rFonts w:cstheme="minorBidi"/>
              <w:noProof/>
              <w:lang w:val="en-AU" w:eastAsia="en-AU"/>
            </w:rPr>
          </w:pPr>
          <w:hyperlink w:anchor="_Toc496861325" w:history="1">
            <w:r w:rsidR="005E1A1B" w:rsidRPr="001F7F8D">
              <w:rPr>
                <w:rStyle w:val="Hyperlink"/>
                <w:noProof/>
              </w:rPr>
              <w:t>6.1 Main Circuit</w:t>
            </w:r>
            <w:r w:rsidR="005E1A1B">
              <w:rPr>
                <w:noProof/>
                <w:webHidden/>
              </w:rPr>
              <w:tab/>
            </w:r>
            <w:r w:rsidR="005E1A1B">
              <w:rPr>
                <w:noProof/>
                <w:webHidden/>
              </w:rPr>
              <w:fldChar w:fldCharType="begin"/>
            </w:r>
            <w:r w:rsidR="005E1A1B">
              <w:rPr>
                <w:noProof/>
                <w:webHidden/>
              </w:rPr>
              <w:instrText xml:space="preserve"> PAGEREF _Toc496861325 \h </w:instrText>
            </w:r>
            <w:r w:rsidR="005E1A1B">
              <w:rPr>
                <w:noProof/>
                <w:webHidden/>
              </w:rPr>
            </w:r>
            <w:r w:rsidR="005E1A1B">
              <w:rPr>
                <w:noProof/>
                <w:webHidden/>
              </w:rPr>
              <w:fldChar w:fldCharType="separate"/>
            </w:r>
            <w:r w:rsidR="00D2400F">
              <w:rPr>
                <w:noProof/>
                <w:webHidden/>
              </w:rPr>
              <w:t>16</w:t>
            </w:r>
            <w:r w:rsidR="005E1A1B">
              <w:rPr>
                <w:noProof/>
                <w:webHidden/>
              </w:rPr>
              <w:fldChar w:fldCharType="end"/>
            </w:r>
          </w:hyperlink>
        </w:p>
        <w:p w14:paraId="489BE349" w14:textId="1E36D06D" w:rsidR="005E1A1B" w:rsidRDefault="002C6BA6">
          <w:pPr>
            <w:pStyle w:val="TOC2"/>
            <w:tabs>
              <w:tab w:val="right" w:leader="dot" w:pos="9016"/>
            </w:tabs>
            <w:rPr>
              <w:rFonts w:cstheme="minorBidi"/>
              <w:noProof/>
              <w:lang w:val="en-AU" w:eastAsia="en-AU"/>
            </w:rPr>
          </w:pPr>
          <w:hyperlink w:anchor="_Toc496861326" w:history="1">
            <w:r w:rsidR="005E1A1B" w:rsidRPr="001F7F8D">
              <w:rPr>
                <w:rStyle w:val="Hyperlink"/>
                <w:noProof/>
              </w:rPr>
              <w:t>6.2 Input Detection</w:t>
            </w:r>
            <w:r w:rsidR="005E1A1B">
              <w:rPr>
                <w:noProof/>
                <w:webHidden/>
              </w:rPr>
              <w:tab/>
            </w:r>
            <w:r w:rsidR="005E1A1B">
              <w:rPr>
                <w:noProof/>
                <w:webHidden/>
              </w:rPr>
              <w:fldChar w:fldCharType="begin"/>
            </w:r>
            <w:r w:rsidR="005E1A1B">
              <w:rPr>
                <w:noProof/>
                <w:webHidden/>
              </w:rPr>
              <w:instrText xml:space="preserve"> PAGEREF _Toc496861326 \h </w:instrText>
            </w:r>
            <w:r w:rsidR="005E1A1B">
              <w:rPr>
                <w:noProof/>
                <w:webHidden/>
              </w:rPr>
            </w:r>
            <w:r w:rsidR="005E1A1B">
              <w:rPr>
                <w:noProof/>
                <w:webHidden/>
              </w:rPr>
              <w:fldChar w:fldCharType="separate"/>
            </w:r>
            <w:r w:rsidR="00D2400F">
              <w:rPr>
                <w:noProof/>
                <w:webHidden/>
              </w:rPr>
              <w:t>16</w:t>
            </w:r>
            <w:r w:rsidR="005E1A1B">
              <w:rPr>
                <w:noProof/>
                <w:webHidden/>
              </w:rPr>
              <w:fldChar w:fldCharType="end"/>
            </w:r>
          </w:hyperlink>
        </w:p>
        <w:p w14:paraId="1F6B31B3" w14:textId="28AD0FFC" w:rsidR="005E1A1B" w:rsidRDefault="002C6BA6">
          <w:pPr>
            <w:pStyle w:val="TOC2"/>
            <w:tabs>
              <w:tab w:val="right" w:leader="dot" w:pos="9016"/>
            </w:tabs>
            <w:rPr>
              <w:rFonts w:cstheme="minorBidi"/>
              <w:noProof/>
              <w:lang w:val="en-AU" w:eastAsia="en-AU"/>
            </w:rPr>
          </w:pPr>
          <w:hyperlink w:anchor="_Toc496861327" w:history="1">
            <w:r w:rsidR="005E1A1B" w:rsidRPr="001F7F8D">
              <w:rPr>
                <w:rStyle w:val="Hyperlink"/>
                <w:noProof/>
              </w:rPr>
              <w:t>6.3 Narrow Frequency Detection Circuit</w:t>
            </w:r>
            <w:r w:rsidR="005E1A1B">
              <w:rPr>
                <w:noProof/>
                <w:webHidden/>
              </w:rPr>
              <w:tab/>
            </w:r>
            <w:r w:rsidR="005E1A1B">
              <w:rPr>
                <w:noProof/>
                <w:webHidden/>
              </w:rPr>
              <w:fldChar w:fldCharType="begin"/>
            </w:r>
            <w:r w:rsidR="005E1A1B">
              <w:rPr>
                <w:noProof/>
                <w:webHidden/>
              </w:rPr>
              <w:instrText xml:space="preserve"> PAGEREF _Toc496861327 \h </w:instrText>
            </w:r>
            <w:r w:rsidR="005E1A1B">
              <w:rPr>
                <w:noProof/>
                <w:webHidden/>
              </w:rPr>
            </w:r>
            <w:r w:rsidR="005E1A1B">
              <w:rPr>
                <w:noProof/>
                <w:webHidden/>
              </w:rPr>
              <w:fldChar w:fldCharType="separate"/>
            </w:r>
            <w:r w:rsidR="00D2400F">
              <w:rPr>
                <w:noProof/>
                <w:webHidden/>
              </w:rPr>
              <w:t>16</w:t>
            </w:r>
            <w:r w:rsidR="005E1A1B">
              <w:rPr>
                <w:noProof/>
                <w:webHidden/>
              </w:rPr>
              <w:fldChar w:fldCharType="end"/>
            </w:r>
          </w:hyperlink>
        </w:p>
        <w:p w14:paraId="6E5E731F" w14:textId="61A15B96" w:rsidR="005E1A1B" w:rsidRDefault="002C6BA6">
          <w:pPr>
            <w:pStyle w:val="TOC1"/>
            <w:rPr>
              <w:rFonts w:cstheme="minorBidi"/>
              <w:noProof/>
              <w:lang w:val="en-AU" w:eastAsia="en-AU"/>
            </w:rPr>
          </w:pPr>
          <w:hyperlink w:anchor="_Toc496861328" w:history="1">
            <w:r w:rsidR="005E1A1B" w:rsidRPr="001F7F8D">
              <w:rPr>
                <w:rStyle w:val="Hyperlink"/>
                <w:noProof/>
              </w:rPr>
              <w:t>7.0 Practical Results</w:t>
            </w:r>
            <w:r w:rsidR="005E1A1B">
              <w:rPr>
                <w:noProof/>
                <w:webHidden/>
              </w:rPr>
              <w:tab/>
            </w:r>
            <w:r w:rsidR="005E1A1B">
              <w:rPr>
                <w:noProof/>
                <w:webHidden/>
              </w:rPr>
              <w:fldChar w:fldCharType="begin"/>
            </w:r>
            <w:r w:rsidR="005E1A1B">
              <w:rPr>
                <w:noProof/>
                <w:webHidden/>
              </w:rPr>
              <w:instrText xml:space="preserve"> PAGEREF _Toc496861328 \h </w:instrText>
            </w:r>
            <w:r w:rsidR="005E1A1B">
              <w:rPr>
                <w:noProof/>
                <w:webHidden/>
              </w:rPr>
            </w:r>
            <w:r w:rsidR="005E1A1B">
              <w:rPr>
                <w:noProof/>
                <w:webHidden/>
              </w:rPr>
              <w:fldChar w:fldCharType="separate"/>
            </w:r>
            <w:r w:rsidR="00D2400F">
              <w:rPr>
                <w:noProof/>
                <w:webHidden/>
              </w:rPr>
              <w:t>17</w:t>
            </w:r>
            <w:r w:rsidR="005E1A1B">
              <w:rPr>
                <w:noProof/>
                <w:webHidden/>
              </w:rPr>
              <w:fldChar w:fldCharType="end"/>
            </w:r>
          </w:hyperlink>
        </w:p>
        <w:p w14:paraId="387356F6" w14:textId="672BCD2A" w:rsidR="005E1A1B" w:rsidRDefault="002C6BA6">
          <w:pPr>
            <w:pStyle w:val="TOC2"/>
            <w:tabs>
              <w:tab w:val="right" w:leader="dot" w:pos="9016"/>
            </w:tabs>
            <w:rPr>
              <w:rFonts w:cstheme="minorBidi"/>
              <w:noProof/>
              <w:lang w:val="en-AU" w:eastAsia="en-AU"/>
            </w:rPr>
          </w:pPr>
          <w:hyperlink w:anchor="_Toc496861329" w:history="1">
            <w:r w:rsidR="005E1A1B" w:rsidRPr="001F7F8D">
              <w:rPr>
                <w:rStyle w:val="Hyperlink"/>
                <w:noProof/>
              </w:rPr>
              <w:t>7.1 Main Circuit</w:t>
            </w:r>
            <w:r w:rsidR="005E1A1B">
              <w:rPr>
                <w:noProof/>
                <w:webHidden/>
              </w:rPr>
              <w:tab/>
            </w:r>
            <w:r w:rsidR="005E1A1B">
              <w:rPr>
                <w:noProof/>
                <w:webHidden/>
              </w:rPr>
              <w:fldChar w:fldCharType="begin"/>
            </w:r>
            <w:r w:rsidR="005E1A1B">
              <w:rPr>
                <w:noProof/>
                <w:webHidden/>
              </w:rPr>
              <w:instrText xml:space="preserve"> PAGEREF _Toc496861329 \h </w:instrText>
            </w:r>
            <w:r w:rsidR="005E1A1B">
              <w:rPr>
                <w:noProof/>
                <w:webHidden/>
              </w:rPr>
            </w:r>
            <w:r w:rsidR="005E1A1B">
              <w:rPr>
                <w:noProof/>
                <w:webHidden/>
              </w:rPr>
              <w:fldChar w:fldCharType="separate"/>
            </w:r>
            <w:r w:rsidR="00D2400F">
              <w:rPr>
                <w:noProof/>
                <w:webHidden/>
              </w:rPr>
              <w:t>17</w:t>
            </w:r>
            <w:r w:rsidR="005E1A1B">
              <w:rPr>
                <w:noProof/>
                <w:webHidden/>
              </w:rPr>
              <w:fldChar w:fldCharType="end"/>
            </w:r>
          </w:hyperlink>
        </w:p>
        <w:p w14:paraId="3BDBE805" w14:textId="14202CAB" w:rsidR="005E1A1B" w:rsidRDefault="002C6BA6">
          <w:pPr>
            <w:pStyle w:val="TOC2"/>
            <w:tabs>
              <w:tab w:val="right" w:leader="dot" w:pos="9016"/>
            </w:tabs>
            <w:rPr>
              <w:rFonts w:cstheme="minorBidi"/>
              <w:noProof/>
              <w:lang w:val="en-AU" w:eastAsia="en-AU"/>
            </w:rPr>
          </w:pPr>
          <w:hyperlink w:anchor="_Toc496861330" w:history="1">
            <w:r w:rsidR="005E1A1B" w:rsidRPr="001F7F8D">
              <w:rPr>
                <w:rStyle w:val="Hyperlink"/>
                <w:noProof/>
              </w:rPr>
              <w:t>7.2 Input Detection</w:t>
            </w:r>
            <w:r w:rsidR="005E1A1B">
              <w:rPr>
                <w:noProof/>
                <w:webHidden/>
              </w:rPr>
              <w:tab/>
            </w:r>
            <w:r w:rsidR="005E1A1B">
              <w:rPr>
                <w:noProof/>
                <w:webHidden/>
              </w:rPr>
              <w:fldChar w:fldCharType="begin"/>
            </w:r>
            <w:r w:rsidR="005E1A1B">
              <w:rPr>
                <w:noProof/>
                <w:webHidden/>
              </w:rPr>
              <w:instrText xml:space="preserve"> PAGEREF _Toc496861330 \h </w:instrText>
            </w:r>
            <w:r w:rsidR="005E1A1B">
              <w:rPr>
                <w:noProof/>
                <w:webHidden/>
              </w:rPr>
            </w:r>
            <w:r w:rsidR="005E1A1B">
              <w:rPr>
                <w:noProof/>
                <w:webHidden/>
              </w:rPr>
              <w:fldChar w:fldCharType="separate"/>
            </w:r>
            <w:r w:rsidR="00D2400F">
              <w:rPr>
                <w:noProof/>
                <w:webHidden/>
              </w:rPr>
              <w:t>18</w:t>
            </w:r>
            <w:r w:rsidR="005E1A1B">
              <w:rPr>
                <w:noProof/>
                <w:webHidden/>
              </w:rPr>
              <w:fldChar w:fldCharType="end"/>
            </w:r>
          </w:hyperlink>
        </w:p>
        <w:p w14:paraId="7E60DAAF" w14:textId="0DA149E8" w:rsidR="005E1A1B" w:rsidRDefault="002C6BA6">
          <w:pPr>
            <w:pStyle w:val="TOC3"/>
            <w:tabs>
              <w:tab w:val="right" w:leader="dot" w:pos="9016"/>
            </w:tabs>
            <w:rPr>
              <w:rFonts w:cstheme="minorBidi"/>
              <w:noProof/>
              <w:lang w:val="en-AU" w:eastAsia="en-AU"/>
            </w:rPr>
          </w:pPr>
          <w:hyperlink w:anchor="_Toc496861331" w:history="1">
            <w:r w:rsidR="005E1A1B" w:rsidRPr="001F7F8D">
              <w:rPr>
                <w:rStyle w:val="Hyperlink"/>
                <w:noProof/>
              </w:rPr>
              <w:t>7.2.1 Frequency Detection</w:t>
            </w:r>
            <w:r w:rsidR="005E1A1B">
              <w:rPr>
                <w:noProof/>
                <w:webHidden/>
              </w:rPr>
              <w:tab/>
            </w:r>
            <w:r w:rsidR="005E1A1B">
              <w:rPr>
                <w:noProof/>
                <w:webHidden/>
              </w:rPr>
              <w:fldChar w:fldCharType="begin"/>
            </w:r>
            <w:r w:rsidR="005E1A1B">
              <w:rPr>
                <w:noProof/>
                <w:webHidden/>
              </w:rPr>
              <w:instrText xml:space="preserve"> PAGEREF _Toc496861331 \h </w:instrText>
            </w:r>
            <w:r w:rsidR="005E1A1B">
              <w:rPr>
                <w:noProof/>
                <w:webHidden/>
              </w:rPr>
            </w:r>
            <w:r w:rsidR="005E1A1B">
              <w:rPr>
                <w:noProof/>
                <w:webHidden/>
              </w:rPr>
              <w:fldChar w:fldCharType="separate"/>
            </w:r>
            <w:r w:rsidR="00D2400F">
              <w:rPr>
                <w:noProof/>
                <w:webHidden/>
              </w:rPr>
              <w:t>18</w:t>
            </w:r>
            <w:r w:rsidR="005E1A1B">
              <w:rPr>
                <w:noProof/>
                <w:webHidden/>
              </w:rPr>
              <w:fldChar w:fldCharType="end"/>
            </w:r>
          </w:hyperlink>
        </w:p>
        <w:p w14:paraId="64B267BA" w14:textId="475110DA" w:rsidR="005E1A1B" w:rsidRDefault="002C6BA6">
          <w:pPr>
            <w:pStyle w:val="TOC3"/>
            <w:tabs>
              <w:tab w:val="right" w:leader="dot" w:pos="9016"/>
            </w:tabs>
            <w:rPr>
              <w:rFonts w:cstheme="minorBidi"/>
              <w:noProof/>
              <w:lang w:val="en-AU" w:eastAsia="en-AU"/>
            </w:rPr>
          </w:pPr>
          <w:hyperlink w:anchor="_Toc496861332" w:history="1">
            <w:r w:rsidR="005E1A1B" w:rsidRPr="001F7F8D">
              <w:rPr>
                <w:rStyle w:val="Hyperlink"/>
                <w:noProof/>
              </w:rPr>
              <w:t>7.2.2 Amplitude Detection</w:t>
            </w:r>
            <w:r w:rsidR="005E1A1B">
              <w:rPr>
                <w:noProof/>
                <w:webHidden/>
              </w:rPr>
              <w:tab/>
            </w:r>
            <w:r w:rsidR="005E1A1B">
              <w:rPr>
                <w:noProof/>
                <w:webHidden/>
              </w:rPr>
              <w:fldChar w:fldCharType="begin"/>
            </w:r>
            <w:r w:rsidR="005E1A1B">
              <w:rPr>
                <w:noProof/>
                <w:webHidden/>
              </w:rPr>
              <w:instrText xml:space="preserve"> PAGEREF _Toc496861332 \h </w:instrText>
            </w:r>
            <w:r w:rsidR="005E1A1B">
              <w:rPr>
                <w:noProof/>
                <w:webHidden/>
              </w:rPr>
            </w:r>
            <w:r w:rsidR="005E1A1B">
              <w:rPr>
                <w:noProof/>
                <w:webHidden/>
              </w:rPr>
              <w:fldChar w:fldCharType="separate"/>
            </w:r>
            <w:r w:rsidR="00D2400F">
              <w:rPr>
                <w:noProof/>
                <w:webHidden/>
              </w:rPr>
              <w:t>18</w:t>
            </w:r>
            <w:r w:rsidR="005E1A1B">
              <w:rPr>
                <w:noProof/>
                <w:webHidden/>
              </w:rPr>
              <w:fldChar w:fldCharType="end"/>
            </w:r>
          </w:hyperlink>
        </w:p>
        <w:p w14:paraId="2B424A06" w14:textId="03BF8C76" w:rsidR="005E1A1B" w:rsidRDefault="002C6BA6">
          <w:pPr>
            <w:pStyle w:val="TOC3"/>
            <w:tabs>
              <w:tab w:val="right" w:leader="dot" w:pos="9016"/>
            </w:tabs>
            <w:rPr>
              <w:rFonts w:cstheme="minorBidi"/>
              <w:noProof/>
              <w:lang w:val="en-AU" w:eastAsia="en-AU"/>
            </w:rPr>
          </w:pPr>
          <w:hyperlink w:anchor="_Toc496861333" w:history="1">
            <w:r w:rsidR="005E1A1B" w:rsidRPr="001F7F8D">
              <w:rPr>
                <w:rStyle w:val="Hyperlink"/>
                <w:noProof/>
              </w:rPr>
              <w:t>7.2.3 DC offset</w:t>
            </w:r>
            <w:r w:rsidR="005E1A1B">
              <w:rPr>
                <w:noProof/>
                <w:webHidden/>
              </w:rPr>
              <w:tab/>
            </w:r>
            <w:r w:rsidR="005E1A1B">
              <w:rPr>
                <w:noProof/>
                <w:webHidden/>
              </w:rPr>
              <w:fldChar w:fldCharType="begin"/>
            </w:r>
            <w:r w:rsidR="005E1A1B">
              <w:rPr>
                <w:noProof/>
                <w:webHidden/>
              </w:rPr>
              <w:instrText xml:space="preserve"> PAGEREF _Toc496861333 \h </w:instrText>
            </w:r>
            <w:r w:rsidR="005E1A1B">
              <w:rPr>
                <w:noProof/>
                <w:webHidden/>
              </w:rPr>
            </w:r>
            <w:r w:rsidR="005E1A1B">
              <w:rPr>
                <w:noProof/>
                <w:webHidden/>
              </w:rPr>
              <w:fldChar w:fldCharType="separate"/>
            </w:r>
            <w:r w:rsidR="00D2400F">
              <w:rPr>
                <w:noProof/>
                <w:webHidden/>
              </w:rPr>
              <w:t>18</w:t>
            </w:r>
            <w:r w:rsidR="005E1A1B">
              <w:rPr>
                <w:noProof/>
                <w:webHidden/>
              </w:rPr>
              <w:fldChar w:fldCharType="end"/>
            </w:r>
          </w:hyperlink>
        </w:p>
        <w:p w14:paraId="291EA0E6" w14:textId="49D7ABF7" w:rsidR="005E1A1B" w:rsidRDefault="002C6BA6">
          <w:pPr>
            <w:pStyle w:val="TOC2"/>
            <w:tabs>
              <w:tab w:val="right" w:leader="dot" w:pos="9016"/>
            </w:tabs>
            <w:rPr>
              <w:rFonts w:cstheme="minorBidi"/>
              <w:noProof/>
              <w:lang w:val="en-AU" w:eastAsia="en-AU"/>
            </w:rPr>
          </w:pPr>
          <w:hyperlink w:anchor="_Toc496861334" w:history="1">
            <w:r w:rsidR="005E1A1B" w:rsidRPr="001F7F8D">
              <w:rPr>
                <w:rStyle w:val="Hyperlink"/>
                <w:noProof/>
              </w:rPr>
              <w:t>7.3 Narrow Frequency Detection</w:t>
            </w:r>
            <w:r w:rsidR="005E1A1B">
              <w:rPr>
                <w:noProof/>
                <w:webHidden/>
              </w:rPr>
              <w:tab/>
            </w:r>
            <w:r w:rsidR="005E1A1B">
              <w:rPr>
                <w:noProof/>
                <w:webHidden/>
              </w:rPr>
              <w:fldChar w:fldCharType="begin"/>
            </w:r>
            <w:r w:rsidR="005E1A1B">
              <w:rPr>
                <w:noProof/>
                <w:webHidden/>
              </w:rPr>
              <w:instrText xml:space="preserve"> PAGEREF _Toc496861334 \h </w:instrText>
            </w:r>
            <w:r w:rsidR="005E1A1B">
              <w:rPr>
                <w:noProof/>
                <w:webHidden/>
              </w:rPr>
            </w:r>
            <w:r w:rsidR="005E1A1B">
              <w:rPr>
                <w:noProof/>
                <w:webHidden/>
              </w:rPr>
              <w:fldChar w:fldCharType="separate"/>
            </w:r>
            <w:r w:rsidR="00D2400F">
              <w:rPr>
                <w:noProof/>
                <w:webHidden/>
              </w:rPr>
              <w:t>19</w:t>
            </w:r>
            <w:r w:rsidR="005E1A1B">
              <w:rPr>
                <w:noProof/>
                <w:webHidden/>
              </w:rPr>
              <w:fldChar w:fldCharType="end"/>
            </w:r>
          </w:hyperlink>
        </w:p>
        <w:p w14:paraId="170F4D6E" w14:textId="2BA23EB6" w:rsidR="005E1A1B" w:rsidRDefault="002C6BA6">
          <w:pPr>
            <w:pStyle w:val="TOC1"/>
            <w:rPr>
              <w:rFonts w:cstheme="minorBidi"/>
              <w:noProof/>
              <w:lang w:val="en-AU" w:eastAsia="en-AU"/>
            </w:rPr>
          </w:pPr>
          <w:hyperlink w:anchor="_Toc496861335" w:history="1">
            <w:r w:rsidR="005E1A1B" w:rsidRPr="001F7F8D">
              <w:rPr>
                <w:rStyle w:val="Hyperlink"/>
                <w:noProof/>
              </w:rPr>
              <w:t>8.0 References</w:t>
            </w:r>
            <w:r w:rsidR="005E1A1B">
              <w:rPr>
                <w:noProof/>
                <w:webHidden/>
              </w:rPr>
              <w:tab/>
            </w:r>
            <w:r w:rsidR="005E1A1B">
              <w:rPr>
                <w:noProof/>
                <w:webHidden/>
              </w:rPr>
              <w:fldChar w:fldCharType="begin"/>
            </w:r>
            <w:r w:rsidR="005E1A1B">
              <w:rPr>
                <w:noProof/>
                <w:webHidden/>
              </w:rPr>
              <w:instrText xml:space="preserve"> PAGEREF _Toc496861335 \h </w:instrText>
            </w:r>
            <w:r w:rsidR="005E1A1B">
              <w:rPr>
                <w:noProof/>
                <w:webHidden/>
              </w:rPr>
            </w:r>
            <w:r w:rsidR="005E1A1B">
              <w:rPr>
                <w:noProof/>
                <w:webHidden/>
              </w:rPr>
              <w:fldChar w:fldCharType="separate"/>
            </w:r>
            <w:r w:rsidR="00D2400F">
              <w:rPr>
                <w:noProof/>
                <w:webHidden/>
              </w:rPr>
              <w:t>20</w:t>
            </w:r>
            <w:r w:rsidR="005E1A1B">
              <w:rPr>
                <w:noProof/>
                <w:webHidden/>
              </w:rPr>
              <w:fldChar w:fldCharType="end"/>
            </w:r>
          </w:hyperlink>
        </w:p>
        <w:p w14:paraId="411A3F71" w14:textId="397BFA32" w:rsidR="005E1A1B" w:rsidRDefault="002C6BA6">
          <w:pPr>
            <w:pStyle w:val="TOC1"/>
            <w:rPr>
              <w:rFonts w:cstheme="minorBidi"/>
              <w:noProof/>
              <w:lang w:val="en-AU" w:eastAsia="en-AU"/>
            </w:rPr>
          </w:pPr>
          <w:hyperlink w:anchor="_Toc496861336" w:history="1">
            <w:r w:rsidR="005E1A1B" w:rsidRPr="001F7F8D">
              <w:rPr>
                <w:rStyle w:val="Hyperlink"/>
                <w:noProof/>
              </w:rPr>
              <w:t>Appendix A</w:t>
            </w:r>
            <w:r w:rsidR="005E1A1B">
              <w:rPr>
                <w:noProof/>
                <w:webHidden/>
              </w:rPr>
              <w:tab/>
            </w:r>
            <w:r w:rsidR="005E1A1B">
              <w:rPr>
                <w:noProof/>
                <w:webHidden/>
              </w:rPr>
              <w:fldChar w:fldCharType="begin"/>
            </w:r>
            <w:r w:rsidR="005E1A1B">
              <w:rPr>
                <w:noProof/>
                <w:webHidden/>
              </w:rPr>
              <w:instrText xml:space="preserve"> PAGEREF _Toc496861336 \h </w:instrText>
            </w:r>
            <w:r w:rsidR="005E1A1B">
              <w:rPr>
                <w:noProof/>
                <w:webHidden/>
              </w:rPr>
            </w:r>
            <w:r w:rsidR="005E1A1B">
              <w:rPr>
                <w:noProof/>
                <w:webHidden/>
              </w:rPr>
              <w:fldChar w:fldCharType="separate"/>
            </w:r>
            <w:r w:rsidR="00D2400F">
              <w:rPr>
                <w:noProof/>
                <w:webHidden/>
              </w:rPr>
              <w:t>21</w:t>
            </w:r>
            <w:r w:rsidR="005E1A1B">
              <w:rPr>
                <w:noProof/>
                <w:webHidden/>
              </w:rPr>
              <w:fldChar w:fldCharType="end"/>
            </w:r>
          </w:hyperlink>
        </w:p>
        <w:p w14:paraId="242225C6" w14:textId="77777777" w:rsidR="00137459" w:rsidRPr="00AF7186" w:rsidRDefault="00137459" w:rsidP="005D42C5">
          <w:pPr>
            <w:spacing w:after="0"/>
            <w:rPr>
              <w:b/>
              <w:bCs/>
              <w:noProof/>
            </w:rPr>
          </w:pPr>
          <w:r w:rsidRPr="00AF7186">
            <w:rPr>
              <w:b/>
              <w:bCs/>
              <w:noProof/>
            </w:rPr>
            <w:fldChar w:fldCharType="end"/>
          </w:r>
        </w:p>
      </w:sdtContent>
    </w:sdt>
    <w:p w14:paraId="4D0FEE3A" w14:textId="77777777" w:rsidR="00D80F14" w:rsidRPr="00AF7186" w:rsidRDefault="00D80F14" w:rsidP="005D42C5">
      <w:pPr>
        <w:spacing w:after="0"/>
        <w:rPr>
          <w:b/>
          <w:bCs/>
          <w:noProof/>
        </w:rPr>
      </w:pPr>
      <w:r w:rsidRPr="00AF7186">
        <w:rPr>
          <w:b/>
          <w:bCs/>
          <w:noProof/>
        </w:rPr>
        <w:br w:type="page"/>
      </w:r>
    </w:p>
    <w:p w14:paraId="773303FA" w14:textId="06F27083" w:rsidR="00B969F6" w:rsidRPr="00AF7186" w:rsidRDefault="4E334230" w:rsidP="4E334230">
      <w:pPr>
        <w:pStyle w:val="Heading1"/>
        <w:spacing w:before="0" w:line="480" w:lineRule="auto"/>
        <w:rPr>
          <w:rFonts w:asciiTheme="minorHAnsi" w:hAnsiTheme="minorHAnsi"/>
          <w:sz w:val="40"/>
          <w:szCs w:val="40"/>
          <w:lang w:val="en-US"/>
        </w:rPr>
      </w:pPr>
      <w:bookmarkStart w:id="1" w:name="_Toc496168735"/>
      <w:bookmarkStart w:id="2" w:name="_Toc496169478"/>
      <w:bookmarkStart w:id="3" w:name="_Toc496171138"/>
      <w:bookmarkStart w:id="4" w:name="_Toc496172639"/>
      <w:bookmarkStart w:id="5" w:name="_Toc496861305"/>
      <w:r w:rsidRPr="4E334230">
        <w:rPr>
          <w:rFonts w:asciiTheme="minorHAnsi" w:hAnsiTheme="minorHAnsi"/>
          <w:sz w:val="40"/>
          <w:szCs w:val="40"/>
          <w:lang w:val="en-US"/>
        </w:rPr>
        <w:lastRenderedPageBreak/>
        <w:t>1.0 Main Circuit</w:t>
      </w:r>
      <w:bookmarkEnd w:id="1"/>
      <w:bookmarkEnd w:id="2"/>
      <w:bookmarkEnd w:id="3"/>
      <w:bookmarkEnd w:id="4"/>
      <w:bookmarkEnd w:id="5"/>
    </w:p>
    <w:p w14:paraId="6553ED1B" w14:textId="398547BF" w:rsidR="00A34AF9" w:rsidRDefault="4E334230" w:rsidP="005D42C5">
      <w:pPr>
        <w:spacing w:after="0"/>
        <w:ind w:firstLine="720"/>
      </w:pPr>
      <w:r>
        <w:t>The main circuit, Figure1, consists of a buffer, inverting summing amplifier, voltage controlled current source, an opto-coupler, a series capacitor and two inverting amplifiers. The function of the main circuit is to amplify the given input signal of</w:t>
      </w:r>
    </w:p>
    <w:p w14:paraId="491E38E9" w14:textId="77777777" w:rsidR="00012C28" w:rsidRDefault="00012C28" w:rsidP="005D42C5">
      <w:pPr>
        <w:spacing w:after="0"/>
        <w:ind w:firstLine="720"/>
      </w:pPr>
    </w:p>
    <w:p w14:paraId="1BA77CB2" w14:textId="277A2A46" w:rsidR="00A34AF9" w:rsidRPr="00012C28" w:rsidRDefault="00A34AF9" w:rsidP="00266DF4">
      <w:pPr>
        <w:spacing w:after="0"/>
        <w:jc w:val="center"/>
        <w:rPr>
          <w:rFonts w:eastAsiaTheme="minorEastAsia"/>
        </w:rPr>
      </w:pPr>
      <m:oMathPara>
        <m:oMathParaPr>
          <m:jc m:val="center"/>
        </m:oMathParaPr>
        <m:oMath>
          <m:r>
            <w:rPr>
              <w:rFonts w:ascii="Cambria Math" w:hAnsi="Cambria Math"/>
            </w:rPr>
            <m:t>2+A sin</m:t>
          </m:r>
          <m:d>
            <m:dPr>
              <m:ctrlPr>
                <w:rPr>
                  <w:rFonts w:ascii="Cambria Math" w:hAnsi="Cambria Math"/>
                  <w:i/>
                </w:rPr>
              </m:ctrlPr>
            </m:dPr>
            <m:e>
              <m:r>
                <w:rPr>
                  <w:rFonts w:ascii="Cambria Math" w:hAnsi="Cambria Math"/>
                </w:rPr>
                <m:t>2πft</m:t>
              </m:r>
            </m:e>
          </m:d>
          <m:r>
            <w:rPr>
              <w:rFonts w:ascii="Cambria Math" w:hAnsi="Cambria Math"/>
            </w:rPr>
            <m:t xml:space="preserve"> Volts</m:t>
          </m:r>
        </m:oMath>
      </m:oMathPara>
    </w:p>
    <w:p w14:paraId="14B47AED" w14:textId="77777777" w:rsidR="00012C28" w:rsidRPr="00A26A99" w:rsidRDefault="00012C28" w:rsidP="005D42C5">
      <w:pPr>
        <w:spacing w:after="0"/>
        <w:ind w:firstLine="720"/>
        <w:jc w:val="center"/>
        <w:rPr>
          <w:rFonts w:eastAsiaTheme="minorEastAsia"/>
        </w:rPr>
      </w:pPr>
    </w:p>
    <w:p w14:paraId="3E691D71" w14:textId="6ADC921D" w:rsidR="00A34AF9" w:rsidRDefault="4E334230" w:rsidP="4E334230">
      <w:pPr>
        <w:spacing w:after="0"/>
        <w:rPr>
          <w:rFonts w:eastAsiaTheme="minorEastAsia"/>
        </w:rPr>
      </w:pPr>
      <w:r w:rsidRPr="4E334230">
        <w:rPr>
          <w:rFonts w:eastAsiaTheme="minorEastAsia"/>
        </w:rPr>
        <w:t>and remove the DC offset such that the resulting output is</w:t>
      </w:r>
    </w:p>
    <w:p w14:paraId="2ADE4F55" w14:textId="77777777" w:rsidR="00012C28" w:rsidRDefault="00012C28" w:rsidP="005D42C5">
      <w:pPr>
        <w:spacing w:after="0"/>
        <w:rPr>
          <w:rFonts w:eastAsiaTheme="minorEastAsia"/>
        </w:rPr>
      </w:pPr>
    </w:p>
    <w:p w14:paraId="0A3E7608" w14:textId="2D963FD4" w:rsidR="00A34AF9" w:rsidRPr="00012C28" w:rsidRDefault="00A34AF9" w:rsidP="005D42C5">
      <w:pPr>
        <w:spacing w:after="0"/>
        <w:ind w:firstLine="720"/>
        <w:jc w:val="center"/>
        <w:rPr>
          <w:rFonts w:eastAsiaTheme="minorEastAsia"/>
        </w:rPr>
      </w:pPr>
      <m:oMathPara>
        <m:oMath>
          <m:r>
            <w:rPr>
              <w:rFonts w:ascii="Cambria Math" w:hAnsi="Cambria Math"/>
            </w:rPr>
            <m:t>2A sin</m:t>
          </m:r>
          <m:d>
            <m:dPr>
              <m:ctrlPr>
                <w:rPr>
                  <w:rFonts w:ascii="Cambria Math" w:hAnsi="Cambria Math"/>
                  <w:i/>
                </w:rPr>
              </m:ctrlPr>
            </m:dPr>
            <m:e>
              <m:r>
                <w:rPr>
                  <w:rFonts w:ascii="Cambria Math" w:hAnsi="Cambria Math"/>
                </w:rPr>
                <m:t>2πft</m:t>
              </m:r>
            </m:e>
          </m:d>
          <m:r>
            <w:rPr>
              <w:rFonts w:ascii="Cambria Math" w:hAnsi="Cambria Math"/>
            </w:rPr>
            <m:t xml:space="preserve"> Volts</m:t>
          </m:r>
        </m:oMath>
      </m:oMathPara>
    </w:p>
    <w:p w14:paraId="781B7A95" w14:textId="77777777" w:rsidR="00012C28" w:rsidRDefault="00012C28" w:rsidP="005D42C5">
      <w:pPr>
        <w:spacing w:after="0"/>
        <w:ind w:firstLine="720"/>
        <w:jc w:val="center"/>
        <w:rPr>
          <w:rFonts w:eastAsiaTheme="minorEastAsia"/>
        </w:rPr>
      </w:pPr>
    </w:p>
    <w:p w14:paraId="5AFF1AF3" w14:textId="7D8D0FBA" w:rsidR="00A34AF9" w:rsidRDefault="4E334230" w:rsidP="4E334230">
      <w:pPr>
        <w:spacing w:after="0"/>
        <w:rPr>
          <w:rFonts w:eastAsiaTheme="minorEastAsia"/>
        </w:rPr>
      </w:pPr>
      <w:r w:rsidRPr="4E334230">
        <w:rPr>
          <w:rFonts w:eastAsiaTheme="minorEastAsia"/>
        </w:rPr>
        <w:t>for Amplitude, A, and frequency, f.</w:t>
      </w:r>
      <w:r w:rsidR="00D025E0">
        <w:rPr>
          <w:rFonts w:eastAsiaTheme="minorEastAsia"/>
        </w:rPr>
        <w:t xml:space="preserve"> </w:t>
      </w:r>
      <w:r w:rsidR="00D025E0">
        <w:t>(See Appendix A figure 21 and 22 for response)</w:t>
      </w:r>
    </w:p>
    <w:p w14:paraId="435C5587" w14:textId="3BC353E2" w:rsidR="419980E8" w:rsidRDefault="419980E8" w:rsidP="00266DF4">
      <w:pPr>
        <w:spacing w:after="0"/>
        <w:jc w:val="center"/>
      </w:pPr>
      <w:r>
        <w:rPr>
          <w:noProof/>
        </w:rPr>
        <w:drawing>
          <wp:inline distT="0" distB="0" distL="0" distR="0" wp14:anchorId="35BF6A30" wp14:editId="25D00D31">
            <wp:extent cx="6250781" cy="1671319"/>
            <wp:effectExtent l="0" t="0" r="0" b="0"/>
            <wp:docPr id="1451950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t="22968" b="20494"/>
                    <a:stretch>
                      <a:fillRect/>
                    </a:stretch>
                  </pic:blipFill>
                  <pic:spPr>
                    <a:xfrm>
                      <a:off x="0" y="0"/>
                      <a:ext cx="6250781" cy="1671319"/>
                    </a:xfrm>
                    <a:prstGeom prst="rect">
                      <a:avLst/>
                    </a:prstGeom>
                  </pic:spPr>
                </pic:pic>
              </a:graphicData>
            </a:graphic>
          </wp:inline>
        </w:drawing>
      </w:r>
    </w:p>
    <w:p w14:paraId="0337DB6D" w14:textId="558B038D" w:rsidR="56341A66" w:rsidRDefault="00ED5522" w:rsidP="005D42C5">
      <w:pPr>
        <w:pStyle w:val="Caption"/>
        <w:spacing w:after="0"/>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w:t>
      </w:r>
      <w:r w:rsidR="00F15660" w:rsidRPr="78723D7A">
        <w:fldChar w:fldCharType="end"/>
      </w:r>
      <w:r>
        <w:t>: Main Circuit</w:t>
      </w:r>
    </w:p>
    <w:p w14:paraId="236093C7" w14:textId="77777777" w:rsidR="00A34AF9" w:rsidRDefault="00A34AF9" w:rsidP="005D42C5">
      <w:pPr>
        <w:spacing w:after="0"/>
        <w:rPr>
          <w:rFonts w:eastAsiaTheme="minorEastAsia"/>
        </w:rPr>
      </w:pPr>
    </w:p>
    <w:p w14:paraId="7B2C9703" w14:textId="5C4D1980" w:rsidR="00137459" w:rsidRDefault="4E334230" w:rsidP="00A2456A">
      <w:pPr>
        <w:spacing w:after="0"/>
      </w:pPr>
      <w:r>
        <w:t xml:space="preserve">The signal is first summed by the amplifier, this results in the input voltage we require. Opto-Couplers are current controlled devices. For the LED to produce the infra-red light to be received by the photo diode, a minimum current of 10mA is required. The LED is controlled with changing current, so a Voltage controlled current source is used in the circuit to provide a supply current to the opto-coupler. The photosensor detects this infra-red light and generates a voltage. A series capacitor is then implemented to remove the DC offset. The two amplifier circuits are then used in combination to achieve a signal of amplitude 2A and inverting the signal such that the orientation matches that of the input signal. (see Appendix A Figure </w:t>
      </w:r>
      <w:r w:rsidR="005275F1">
        <w:t>2</w:t>
      </w:r>
      <w:r>
        <w:t>)</w:t>
      </w:r>
    </w:p>
    <w:p w14:paraId="349E7B7C" w14:textId="3EF40CA7" w:rsidR="00A2456A" w:rsidRDefault="00A2456A" w:rsidP="00A2456A">
      <w:pPr>
        <w:spacing w:after="0"/>
      </w:pPr>
    </w:p>
    <w:p w14:paraId="33963CE2" w14:textId="77777777" w:rsidR="00A2456A" w:rsidRPr="00A2456A" w:rsidRDefault="00A2456A" w:rsidP="00A2456A">
      <w:pPr>
        <w:spacing w:after="0"/>
      </w:pPr>
    </w:p>
    <w:p w14:paraId="622FA1BB" w14:textId="7FD2D8C6" w:rsidR="00AF7186" w:rsidRPr="00A34AF9" w:rsidRDefault="4E334230" w:rsidP="4E334230">
      <w:pPr>
        <w:pStyle w:val="Heading2"/>
        <w:spacing w:before="0"/>
        <w:rPr>
          <w:rFonts w:asciiTheme="minorHAnsi" w:hAnsiTheme="minorHAnsi"/>
          <w:sz w:val="32"/>
          <w:szCs w:val="32"/>
        </w:rPr>
      </w:pPr>
      <w:bookmarkStart w:id="6" w:name="_Toc496168736"/>
      <w:bookmarkStart w:id="7" w:name="_Toc496169479"/>
      <w:bookmarkStart w:id="8" w:name="_Toc496171139"/>
      <w:bookmarkStart w:id="9" w:name="_Toc496172640"/>
      <w:bookmarkStart w:id="10" w:name="_Toc496861306"/>
      <w:r w:rsidRPr="4E334230">
        <w:rPr>
          <w:rFonts w:asciiTheme="minorHAnsi" w:hAnsiTheme="minorHAnsi"/>
          <w:sz w:val="32"/>
          <w:szCs w:val="32"/>
        </w:rPr>
        <w:t>1.1 Summing Amplifier</w:t>
      </w:r>
      <w:bookmarkEnd w:id="6"/>
      <w:bookmarkEnd w:id="7"/>
      <w:bookmarkEnd w:id="8"/>
      <w:bookmarkEnd w:id="9"/>
      <w:bookmarkEnd w:id="10"/>
    </w:p>
    <w:p w14:paraId="69E34E74" w14:textId="1716B429" w:rsidR="419980E8" w:rsidRDefault="419980E8" w:rsidP="00266DF4">
      <w:pPr>
        <w:spacing w:after="0"/>
        <w:jc w:val="center"/>
      </w:pPr>
      <w:r>
        <w:rPr>
          <w:noProof/>
        </w:rPr>
        <w:drawing>
          <wp:inline distT="0" distB="0" distL="0" distR="0" wp14:anchorId="72A527B9" wp14:editId="4432F5C1">
            <wp:extent cx="4572000" cy="2162175"/>
            <wp:effectExtent l="0" t="0" r="0" b="0"/>
            <wp:docPr id="541454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892E68D" w14:textId="58AC4003" w:rsidR="00A34AF9" w:rsidRDefault="00D05B91" w:rsidP="00266DF4">
      <w:pPr>
        <w:pStyle w:val="Caption"/>
        <w:spacing w:after="0"/>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2</w:t>
      </w:r>
      <w:r w:rsidR="00F15660" w:rsidRPr="78723D7A">
        <w:fldChar w:fldCharType="end"/>
      </w:r>
      <w:r>
        <w:t>: Summing Amplifier</w:t>
      </w:r>
    </w:p>
    <w:p w14:paraId="013BE075" w14:textId="77777777" w:rsidR="00FF49A8" w:rsidRPr="00FF49A8" w:rsidRDefault="00FF49A8" w:rsidP="005D42C5">
      <w:pPr>
        <w:spacing w:after="0"/>
      </w:pPr>
    </w:p>
    <w:p w14:paraId="36A39487" w14:textId="422B2911" w:rsidR="00A34AF9" w:rsidRDefault="4D1246B0" w:rsidP="00212594">
      <w:pPr>
        <w:spacing w:after="0"/>
        <w:ind w:firstLine="720"/>
      </w:pPr>
      <w:r>
        <w:t>A minimum of a 2V DC offset is required as the input for the Amplifier to ensure that the sine wave output is always positive, thus a value larger is used to avoid cropping signal.   To calculate Vout, the circuit was analysed to achieve:</w:t>
      </w:r>
    </w:p>
    <w:p w14:paraId="0CD3490D" w14:textId="77777777" w:rsidR="00BE6A1A" w:rsidRPr="00BE6A1A" w:rsidRDefault="00BE6A1A" w:rsidP="00212594">
      <w:pPr>
        <w:spacing w:after="0"/>
        <w:ind w:firstLine="720"/>
      </w:pPr>
    </w:p>
    <w:p w14:paraId="3C85C8B3" w14:textId="3E9E2F68" w:rsidR="00A34AF9" w:rsidRDefault="002C6BA6" w:rsidP="005D42C5">
      <w:pPr>
        <w:spacing w:after="0"/>
        <w:jc w:val="cente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m:t>
        </m:r>
        <m:f>
          <m:fPr>
            <m:ctrlPr>
              <w:rPr>
                <w:rFonts w:ascii="Cambria Math" w:hAnsi="Cambria Math"/>
                <w:i/>
              </w:rPr>
            </m:ctrlPr>
          </m:fPr>
          <m:num>
            <m:r>
              <w:rPr>
                <w:rFonts w:ascii="Cambria Math" w:hAnsi="Cambria Math"/>
              </w:rPr>
              <m:t>R1</m:t>
            </m:r>
          </m:num>
          <m:den>
            <m:r>
              <w:rPr>
                <w:rFonts w:ascii="Cambria Math" w:hAnsi="Cambria Math"/>
              </w:rPr>
              <m:t>R2</m:t>
            </m:r>
          </m:den>
        </m:f>
        <m:sSub>
          <m:sSubPr>
            <m:ctrlPr>
              <w:rPr>
                <w:rFonts w:ascii="Cambria Math" w:hAnsi="Cambria Math"/>
                <w:i/>
              </w:rPr>
            </m:ctrlPr>
          </m:sSubPr>
          <m:e>
            <m:r>
              <w:rPr>
                <w:rFonts w:ascii="Cambria Math" w:hAnsi="Cambria Math"/>
              </w:rPr>
              <m:t>)V</m:t>
            </m:r>
          </m:e>
          <m:sub>
            <m:r>
              <w:rPr>
                <w:rFonts w:ascii="Cambria Math" w:hAnsi="Cambria Math"/>
              </w:rPr>
              <m:t>in</m:t>
            </m:r>
          </m:sub>
        </m:sSub>
      </m:oMath>
      <w:r w:rsidR="00A34AF9" w:rsidRPr="4E334230">
        <w:rPr>
          <w:rFonts w:eastAsiaTheme="minorEastAsia"/>
        </w:rPr>
        <w:t xml:space="preserve"> </w:t>
      </w:r>
      <w:r w:rsidR="00A34AF9" w:rsidRPr="00BE6A1A">
        <w:rPr>
          <w:rFonts w:eastAsiaTheme="minorEastAsia"/>
        </w:rPr>
        <w:tab/>
      </w:r>
      <w:r w:rsidR="00A34AF9" w:rsidRPr="4E334230">
        <w:rPr>
          <w:rFonts w:eastAsiaTheme="minorEastAsia"/>
        </w:rPr>
        <w:t>.</w:t>
      </w:r>
    </w:p>
    <w:p w14:paraId="737143B4" w14:textId="77777777" w:rsidR="00A34AF9" w:rsidRPr="00F27219" w:rsidRDefault="00A34AF9" w:rsidP="005D42C5">
      <w:pPr>
        <w:spacing w:after="0"/>
      </w:pPr>
    </w:p>
    <w:p w14:paraId="5B3F57EF" w14:textId="4DD5458A" w:rsidR="00A34AF9" w:rsidRPr="00F27219" w:rsidRDefault="4E334230" w:rsidP="005D42C5">
      <w:pPr>
        <w:spacing w:after="0"/>
      </w:pPr>
      <w:r>
        <w:t>Values for resisters R1 and R2 were decided to achieve a voltage output which sums the two inputs with an amplification of 1.</w:t>
      </w:r>
    </w:p>
    <w:p w14:paraId="5CC81EB1" w14:textId="779141F6" w:rsidR="00AF7186" w:rsidRDefault="00AF7186" w:rsidP="005D42C5">
      <w:pPr>
        <w:spacing w:after="0"/>
      </w:pPr>
    </w:p>
    <w:p w14:paraId="0B4070E0" w14:textId="2F74EDF9" w:rsidR="00AF7186" w:rsidRPr="00A34AF9" w:rsidRDefault="4E334230" w:rsidP="4E334230">
      <w:pPr>
        <w:pStyle w:val="Heading2"/>
        <w:spacing w:before="0"/>
        <w:rPr>
          <w:rFonts w:asciiTheme="minorHAnsi" w:hAnsiTheme="minorHAnsi"/>
          <w:sz w:val="32"/>
          <w:szCs w:val="32"/>
        </w:rPr>
      </w:pPr>
      <w:bookmarkStart w:id="11" w:name="_Toc496168737"/>
      <w:bookmarkStart w:id="12" w:name="_Toc496169480"/>
      <w:bookmarkStart w:id="13" w:name="_Toc496171140"/>
      <w:bookmarkStart w:id="14" w:name="_Toc496172641"/>
      <w:bookmarkStart w:id="15" w:name="_Toc496861307"/>
      <w:r w:rsidRPr="4E334230">
        <w:rPr>
          <w:rFonts w:asciiTheme="minorHAnsi" w:hAnsiTheme="minorHAnsi"/>
          <w:sz w:val="32"/>
          <w:szCs w:val="32"/>
        </w:rPr>
        <w:t>1.2 Voltage Controlled Current Source (VCCS)</w:t>
      </w:r>
      <w:bookmarkEnd w:id="11"/>
      <w:bookmarkEnd w:id="12"/>
      <w:bookmarkEnd w:id="13"/>
      <w:bookmarkEnd w:id="14"/>
      <w:bookmarkEnd w:id="15"/>
    </w:p>
    <w:p w14:paraId="2B9ECD2F" w14:textId="77777777" w:rsidR="00212594" w:rsidRPr="00F15660" w:rsidRDefault="00212594" w:rsidP="005D42C5">
      <w:pPr>
        <w:spacing w:after="0"/>
        <w:ind w:firstLine="720"/>
      </w:pPr>
    </w:p>
    <w:p w14:paraId="566692E4" w14:textId="5DBA45CF" w:rsidR="00266DF4" w:rsidRPr="00F15660" w:rsidRDefault="4E334230" w:rsidP="005D42C5">
      <w:pPr>
        <w:spacing w:after="0"/>
        <w:ind w:firstLine="720"/>
      </w:pPr>
      <w:r>
        <w:t>For the Opto-coupler we require a changing intensity of the LED light. To achieve this an alternating current source is required, since the intensity of an LED is proportional to the current through it. By implementing a voltage controlled current source, we can supply a sinusoidal current wave from a sinusoidal voltage.</w:t>
      </w:r>
    </w:p>
    <w:p w14:paraId="212819CC" w14:textId="77777777" w:rsidR="00266DF4" w:rsidRPr="00F15660" w:rsidRDefault="00266DF4" w:rsidP="00266DF4">
      <w:pPr>
        <w:spacing w:after="0"/>
      </w:pPr>
    </w:p>
    <w:p w14:paraId="0B31BBDC" w14:textId="766486A4" w:rsidR="51F1122A" w:rsidRDefault="4E334230" w:rsidP="005E1A1B">
      <w:pPr>
        <w:spacing w:after="0"/>
        <w:rPr>
          <w:rFonts w:ascii="Calibri" w:eastAsia="Calibri" w:hAnsi="Calibri" w:cs="Calibri"/>
          <w:highlight w:val="yellow"/>
        </w:rPr>
      </w:pPr>
      <w:r>
        <w:t xml:space="preserve">As the Opto-couple has a non-linear output to the current through it, it is beneficial to work in a small, mostly linear, section of the curve. It has been determined that 50-90mA is a suitable range to work in for the QED123. Analysing the circuit seen in figure 3, assuming ideal op-amp characteristics i.e. AOL= </w:t>
      </w:r>
      <w:r w:rsidRPr="4E334230">
        <w:rPr>
          <w:rFonts w:ascii="Calibri" w:eastAsia="Calibri" w:hAnsi="Calibri" w:cs="Calibri"/>
        </w:rPr>
        <w:t>∞, I+=I-=0</w:t>
      </w:r>
    </w:p>
    <w:p w14:paraId="1DB16D0A" w14:textId="78721F2C" w:rsidR="005E1A1B" w:rsidRPr="005E1A1B" w:rsidRDefault="002C6BA6" w:rsidP="4E334230">
      <w:pPr>
        <w:spacing w:after="0"/>
        <w:jc w:val="cente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I</m:t>
              </m:r>
            </m:e>
            <m:sub>
              <m:r>
                <w:rPr>
                  <w:rFonts w:ascii="Cambria Math" w:eastAsia="Calibri" w:hAnsi="Cambria Math" w:cs="Calibri"/>
                </w:rPr>
                <m:t>in</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I</m:t>
              </m:r>
            </m:e>
            <m:sub>
              <m:r>
                <w:rPr>
                  <w:rFonts w:ascii="Cambria Math" w:eastAsia="Calibri" w:hAnsi="Cambria Math" w:cs="Calibri"/>
                </w:rPr>
                <m:t>l</m:t>
              </m:r>
            </m:sub>
          </m:sSub>
        </m:oMath>
      </m:oMathPara>
    </w:p>
    <w:p w14:paraId="4D22D737" w14:textId="1373C43E" w:rsidR="005E1A1B" w:rsidRPr="005E1A1B" w:rsidRDefault="002C6BA6" w:rsidP="4E334230">
      <w:pPr>
        <w:spacing w:after="0"/>
        <w:jc w:val="center"/>
        <w:rPr>
          <w:rFonts w:ascii="Calibri" w:eastAsia="Calibri" w:hAnsi="Calibri" w:cs="Calibri"/>
          <w:highlight w:val="yellow"/>
        </w:rPr>
      </w:pPr>
      <m:oMathPara>
        <m:oMath>
          <m:sSub>
            <m:sSubPr>
              <m:ctrlPr>
                <w:rPr>
                  <w:rFonts w:ascii="Cambria Math" w:eastAsia="Calibri" w:hAnsi="Cambria Math" w:cs="Calibri"/>
                  <w:i/>
                </w:rPr>
              </m:ctrlPr>
            </m:sSubPr>
            <m:e>
              <m:r>
                <w:rPr>
                  <w:rFonts w:ascii="Cambria Math" w:eastAsia="Calibri" w:hAnsi="Cambria Math" w:cs="Calibri"/>
                </w:rPr>
                <m:t>I</m:t>
              </m:r>
            </m:e>
            <m:sub>
              <m:r>
                <w:rPr>
                  <w:rFonts w:ascii="Cambria Math" w:eastAsia="Calibri" w:hAnsi="Cambria Math" w:cs="Calibri"/>
                </w:rPr>
                <m:t>l</m:t>
              </m:r>
            </m:sub>
          </m:sSub>
          <m:r>
            <w:rPr>
              <w:rFonts w:ascii="Cambria Math" w:eastAsia="Calibri" w:hAnsi="Cambria Math" w:cs="Calibri"/>
            </w:rPr>
            <m:t xml:space="preserve">= </m:t>
          </m:r>
          <m:f>
            <m:fPr>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in</m:t>
                  </m:r>
                </m:sub>
              </m:sSub>
            </m:num>
            <m:den>
              <m:r>
                <w:rPr>
                  <w:rFonts w:ascii="Cambria Math" w:eastAsia="Calibri" w:hAnsi="Cambria Math" w:cs="Calibri"/>
                </w:rPr>
                <m:t>R16</m:t>
              </m:r>
            </m:den>
          </m:f>
        </m:oMath>
      </m:oMathPara>
    </w:p>
    <w:p w14:paraId="54B43267" w14:textId="77777777" w:rsidR="00212594" w:rsidRDefault="00212594" w:rsidP="005D42C5">
      <w:pPr>
        <w:spacing w:after="0"/>
        <w:ind w:firstLine="720"/>
      </w:pPr>
    </w:p>
    <w:p w14:paraId="2A5574DB" w14:textId="57162C8A" w:rsidR="00A26A99" w:rsidRDefault="00681E73" w:rsidP="00266DF4">
      <w:pPr>
        <w:keepNext/>
        <w:spacing w:after="0"/>
        <w:jc w:val="center"/>
      </w:pPr>
      <w:r>
        <w:rPr>
          <w:noProof/>
        </w:rPr>
        <w:drawing>
          <wp:inline distT="0" distB="0" distL="0" distR="0" wp14:anchorId="08B7A10C" wp14:editId="3580C17E">
            <wp:extent cx="4010696" cy="2529840"/>
            <wp:effectExtent l="0" t="0" r="8890" b="381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CCS.JPG"/>
                    <pic:cNvPicPr/>
                  </pic:nvPicPr>
                  <pic:blipFill rotWithShape="1">
                    <a:blip r:embed="rId10">
                      <a:biLevel thresh="75000"/>
                    </a:blip>
                    <a:srcRect l="4240"/>
                    <a:stretch/>
                  </pic:blipFill>
                  <pic:spPr bwMode="auto">
                    <a:xfrm>
                      <a:off x="0" y="0"/>
                      <a:ext cx="4017523" cy="2534146"/>
                    </a:xfrm>
                    <a:prstGeom prst="rect">
                      <a:avLst/>
                    </a:prstGeom>
                    <a:ln>
                      <a:noFill/>
                    </a:ln>
                    <a:extLst>
                      <a:ext uri="{53640926-AAD7-44D8-BBD7-CCE9431645EC}">
                        <a14:shadowObscured xmlns:a14="http://schemas.microsoft.com/office/drawing/2010/main"/>
                      </a:ext>
                    </a:extLst>
                  </pic:spPr>
                </pic:pic>
              </a:graphicData>
            </a:graphic>
          </wp:inline>
        </w:drawing>
      </w:r>
    </w:p>
    <w:p w14:paraId="4B336064" w14:textId="1F8BA51A" w:rsidR="32E7CF67" w:rsidRDefault="00A26A99" w:rsidP="4E334230">
      <w:pPr>
        <w:pStyle w:val="Caption"/>
        <w:spacing w:after="0"/>
        <w:jc w:val="center"/>
        <w:rPr>
          <w:highlight w:val="yellow"/>
        </w:rP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3</w:t>
      </w:r>
      <w:r w:rsidR="00F15660" w:rsidRPr="78723D7A">
        <w:fldChar w:fldCharType="end"/>
      </w:r>
      <w:r>
        <w:t>: Voltage Controlled Current Source</w:t>
      </w:r>
      <w:bookmarkStart w:id="16" w:name="_Toc496168738"/>
      <w:bookmarkStart w:id="17" w:name="_Toc496169481"/>
    </w:p>
    <w:p w14:paraId="5128E05D" w14:textId="77777777" w:rsidR="00266DF4" w:rsidRDefault="00266DF4" w:rsidP="005D42C5">
      <w:pPr>
        <w:spacing w:after="0"/>
      </w:pPr>
    </w:p>
    <w:p w14:paraId="145B6290" w14:textId="72868AE6" w:rsidR="00A34AF9" w:rsidRPr="00A34AF9" w:rsidRDefault="4E334230" w:rsidP="4E334230">
      <w:pPr>
        <w:pStyle w:val="Heading2"/>
        <w:spacing w:before="0"/>
        <w:rPr>
          <w:rFonts w:asciiTheme="minorHAnsi" w:hAnsiTheme="minorHAnsi"/>
          <w:sz w:val="32"/>
          <w:szCs w:val="32"/>
        </w:rPr>
      </w:pPr>
      <w:bookmarkStart w:id="18" w:name="_Toc496171141"/>
      <w:bookmarkStart w:id="19" w:name="_Toc496172642"/>
      <w:bookmarkStart w:id="20" w:name="_Toc496861308"/>
      <w:r w:rsidRPr="4E334230">
        <w:rPr>
          <w:rFonts w:asciiTheme="minorHAnsi" w:hAnsiTheme="minorHAnsi"/>
          <w:sz w:val="32"/>
          <w:szCs w:val="32"/>
        </w:rPr>
        <w:t>1.3 Inverting Amplifiers</w:t>
      </w:r>
      <w:bookmarkEnd w:id="16"/>
      <w:bookmarkEnd w:id="17"/>
      <w:bookmarkEnd w:id="18"/>
      <w:bookmarkEnd w:id="19"/>
      <w:bookmarkEnd w:id="20"/>
    </w:p>
    <w:p w14:paraId="491CE337" w14:textId="77777777" w:rsidR="00212594" w:rsidRDefault="00212594" w:rsidP="005D42C5">
      <w:pPr>
        <w:spacing w:after="0"/>
        <w:ind w:firstLine="720"/>
      </w:pPr>
    </w:p>
    <w:p w14:paraId="1AAD4064" w14:textId="6E507BAC" w:rsidR="2CC6416E" w:rsidRDefault="4E334230" w:rsidP="00266DF4">
      <w:pPr>
        <w:spacing w:after="0"/>
        <w:ind w:firstLine="720"/>
      </w:pPr>
      <w:r>
        <w:t>The DC bias can now be removed with a series capacitor (decoupling), this is essentially a high pass filter. The two inverting amplifiers are used to increase the signal to double the amplitude of</w:t>
      </w:r>
    </w:p>
    <w:p w14:paraId="22C32BC8" w14:textId="69D75260" w:rsidR="2CC6416E" w:rsidRPr="00266DF4" w:rsidRDefault="0F311258" w:rsidP="00266DF4">
      <w:pPr>
        <w:spacing w:after="0"/>
        <w:jc w:val="center"/>
        <w:rPr>
          <w:rFonts w:eastAsiaTheme="minorEastAsia"/>
        </w:rPr>
      </w:pPr>
      <m:oMathPara>
        <m:oMathParaPr>
          <m:jc m:val="center"/>
        </m:oMathParaPr>
        <m:oMath>
          <m:r>
            <w:rPr>
              <w:rFonts w:ascii="Cambria Math" w:hAnsi="Cambria Math"/>
            </w:rPr>
            <m:t>2A sin</m:t>
          </m:r>
          <m:d>
            <m:dPr>
              <m:ctrlPr>
                <w:rPr>
                  <w:rFonts w:ascii="Cambria Math" w:hAnsi="Cambria Math"/>
                  <w:i/>
                </w:rPr>
              </m:ctrlPr>
            </m:dPr>
            <m:e>
              <m:r>
                <w:rPr>
                  <w:rFonts w:ascii="Cambria Math" w:hAnsi="Cambria Math"/>
                </w:rPr>
                <m:t>2πft</m:t>
              </m:r>
            </m:e>
          </m:d>
          <m:r>
            <w:rPr>
              <w:rFonts w:ascii="Cambria Math" w:hAnsi="Cambria Math"/>
            </w:rPr>
            <m:t xml:space="preserve"> Volts</m:t>
          </m:r>
        </m:oMath>
      </m:oMathPara>
    </w:p>
    <w:p w14:paraId="048017A7" w14:textId="77777777" w:rsidR="00266DF4" w:rsidRPr="00E5308D" w:rsidRDefault="00266DF4" w:rsidP="005D42C5">
      <w:pPr>
        <w:spacing w:after="0"/>
        <w:ind w:firstLine="720"/>
        <w:jc w:val="center"/>
        <w:rPr>
          <w:rFonts w:eastAsiaTheme="minorEastAsia"/>
        </w:rPr>
      </w:pPr>
    </w:p>
    <w:p w14:paraId="5A0C1208" w14:textId="2F521C23" w:rsidR="00E5308D" w:rsidRPr="00E5308D" w:rsidRDefault="4E334230" w:rsidP="4E334230">
      <w:pPr>
        <w:spacing w:after="0"/>
        <w:jc w:val="center"/>
        <w:rPr>
          <w:rFonts w:eastAsiaTheme="minorEastAsia"/>
          <w:u w:val="single"/>
        </w:rPr>
      </w:pPr>
      <w:r w:rsidRPr="4E334230">
        <w:rPr>
          <w:rFonts w:eastAsiaTheme="minorEastAsia"/>
          <w:u w:val="single"/>
        </w:rPr>
        <w:lastRenderedPageBreak/>
        <w:t>Amplifier Gain to calculate resistor ratios</w:t>
      </w:r>
    </w:p>
    <w:p w14:paraId="29C129FE" w14:textId="3342FC9F" w:rsidR="00266DF4" w:rsidRDefault="0F311258" w:rsidP="00266DF4">
      <w:pPr>
        <w:spacing w:after="0"/>
        <w:jc w:val="center"/>
        <w:rPr>
          <w:rFonts w:eastAsiaTheme="minorEastAsia"/>
        </w:rPr>
      </w:pPr>
      <w:r>
        <w:rPr>
          <w:noProof/>
        </w:rPr>
        <w:drawing>
          <wp:inline distT="0" distB="0" distL="0" distR="0" wp14:anchorId="186A39E0" wp14:editId="6E94ADF9">
            <wp:extent cx="1247140" cy="1439186"/>
            <wp:effectExtent l="0" t="0" r="0" b="8890"/>
            <wp:docPr id="2897812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53411" t="25350" r="17980" b="7149"/>
                    <a:stretch/>
                  </pic:blipFill>
                  <pic:spPr bwMode="auto">
                    <a:xfrm>
                      <a:off x="0" y="0"/>
                      <a:ext cx="1248031" cy="1440214"/>
                    </a:xfrm>
                    <a:prstGeom prst="rect">
                      <a:avLst/>
                    </a:prstGeom>
                    <a:ln>
                      <a:noFill/>
                    </a:ln>
                    <a:extLst>
                      <a:ext uri="{53640926-AAD7-44D8-BBD7-CCE9431645EC}">
                        <a14:shadowObscured xmlns:a14="http://schemas.microsoft.com/office/drawing/2010/main"/>
                      </a:ext>
                    </a:extLst>
                  </pic:spPr>
                </pic:pic>
              </a:graphicData>
            </a:graphic>
          </wp:inline>
        </w:drawing>
      </w:r>
    </w:p>
    <w:p w14:paraId="4E9C8621" w14:textId="5304043B" w:rsidR="00A26A99" w:rsidRDefault="00266DF4" w:rsidP="00266DF4">
      <w:pPr>
        <w:keepNext/>
        <w:spacing w:after="0"/>
        <w:jc w:val="center"/>
      </w:pPr>
      <w:r>
        <w:rPr>
          <w:noProof/>
        </w:rPr>
        <w:drawing>
          <wp:inline distT="0" distB="0" distL="0" distR="0" wp14:anchorId="5C2336A8" wp14:editId="3A2BD93F">
            <wp:extent cx="3771903" cy="2059940"/>
            <wp:effectExtent l="0" t="0" r="0" b="0"/>
            <wp:docPr id="18" name="Picture 18"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plifiers.JPG"/>
                    <pic:cNvPicPr/>
                  </pic:nvPicPr>
                  <pic:blipFill rotWithShape="1">
                    <a:blip r:embed="rId12">
                      <a:biLevel thresh="75000"/>
                    </a:blip>
                    <a:srcRect l="2969"/>
                    <a:stretch/>
                  </pic:blipFill>
                  <pic:spPr bwMode="auto">
                    <a:xfrm>
                      <a:off x="0" y="0"/>
                      <a:ext cx="3785120" cy="2067158"/>
                    </a:xfrm>
                    <a:prstGeom prst="rect">
                      <a:avLst/>
                    </a:prstGeom>
                    <a:ln>
                      <a:noFill/>
                    </a:ln>
                    <a:extLst>
                      <a:ext uri="{53640926-AAD7-44D8-BBD7-CCE9431645EC}">
                        <a14:shadowObscured xmlns:a14="http://schemas.microsoft.com/office/drawing/2010/main"/>
                      </a:ext>
                    </a:extLst>
                  </pic:spPr>
                </pic:pic>
              </a:graphicData>
            </a:graphic>
          </wp:inline>
        </w:drawing>
      </w:r>
    </w:p>
    <w:p w14:paraId="0945E5D0" w14:textId="3BDF28C5" w:rsidR="25B71747" w:rsidRDefault="00A26A99" w:rsidP="005D42C5">
      <w:pPr>
        <w:pStyle w:val="Caption"/>
        <w:spacing w:after="0"/>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4</w:t>
      </w:r>
      <w:r w:rsidR="00F15660" w:rsidRPr="78723D7A">
        <w:fldChar w:fldCharType="end"/>
      </w:r>
      <w:r>
        <w:t>: Inverting Amplifiers</w:t>
      </w:r>
    </w:p>
    <w:p w14:paraId="3E5D162D" w14:textId="603EEFAF" w:rsidR="00AF7186" w:rsidRPr="001D76BF" w:rsidRDefault="00A34AF9" w:rsidP="005D42C5">
      <w:pPr>
        <w:pStyle w:val="Heading1"/>
        <w:spacing w:before="0"/>
        <w:rPr>
          <w:rFonts w:asciiTheme="minorHAnsi" w:hAnsiTheme="minorHAnsi"/>
          <w:sz w:val="40"/>
          <w:lang w:val="en-US"/>
        </w:rPr>
      </w:pPr>
      <w:r>
        <w:rPr>
          <w:rFonts w:asciiTheme="minorHAnsi" w:hAnsiTheme="minorHAnsi"/>
          <w:sz w:val="40"/>
          <w:lang w:val="en-US"/>
        </w:rPr>
        <w:br w:type="page"/>
      </w:r>
    </w:p>
    <w:p w14:paraId="772B6B73" w14:textId="5C9F67FE" w:rsidR="001560D2" w:rsidRDefault="4E334230" w:rsidP="4E334230">
      <w:pPr>
        <w:pStyle w:val="Heading1"/>
        <w:spacing w:before="0"/>
        <w:rPr>
          <w:rFonts w:asciiTheme="minorHAnsi" w:hAnsiTheme="minorHAnsi"/>
          <w:sz w:val="40"/>
          <w:szCs w:val="40"/>
        </w:rPr>
      </w:pPr>
      <w:bookmarkStart w:id="21" w:name="_Toc496861309"/>
      <w:bookmarkStart w:id="22" w:name="_Toc496168741"/>
      <w:bookmarkStart w:id="23" w:name="_Toc496169484"/>
      <w:bookmarkStart w:id="24" w:name="_Toc496171143"/>
      <w:bookmarkStart w:id="25" w:name="_Toc496172644"/>
      <w:r w:rsidRPr="4E334230">
        <w:rPr>
          <w:rFonts w:asciiTheme="minorHAnsi" w:hAnsiTheme="minorHAnsi"/>
          <w:sz w:val="40"/>
          <w:szCs w:val="40"/>
        </w:rPr>
        <w:lastRenderedPageBreak/>
        <w:t>2.0 Input Detection</w:t>
      </w:r>
      <w:bookmarkEnd w:id="21"/>
    </w:p>
    <w:p w14:paraId="6A656BF7" w14:textId="7AB12154" w:rsidR="001560D2" w:rsidRDefault="001560D2" w:rsidP="001560D2"/>
    <w:p w14:paraId="78588BFF" w14:textId="4C710958" w:rsidR="001560D2" w:rsidRDefault="001560D2" w:rsidP="001560D2">
      <w:r>
        <w:tab/>
        <w:t xml:space="preserve">As part of the design brief the circuit requires that when certain input conditions are </w:t>
      </w:r>
      <w:r w:rsidR="007B69D7">
        <w:t>met, an</w:t>
      </w:r>
      <w:r>
        <w:t xml:space="preserve"> LED is activated. For this feature the following three conditions must be met;</w:t>
      </w:r>
    </w:p>
    <w:p w14:paraId="51956301" w14:textId="0C8C9464" w:rsidR="001560D2" w:rsidRDefault="4E334230" w:rsidP="001560D2">
      <w:pPr>
        <w:pStyle w:val="ListParagraph"/>
        <w:numPr>
          <w:ilvl w:val="0"/>
          <w:numId w:val="17"/>
        </w:numPr>
      </w:pPr>
      <w:r>
        <w:t>Frequency between 20Hz – 20kHz</w:t>
      </w:r>
    </w:p>
    <w:p w14:paraId="082587AA" w14:textId="552609ED" w:rsidR="001560D2" w:rsidRDefault="4E334230" w:rsidP="001560D2">
      <w:pPr>
        <w:pStyle w:val="ListParagraph"/>
        <w:numPr>
          <w:ilvl w:val="0"/>
          <w:numId w:val="17"/>
        </w:numPr>
      </w:pPr>
      <w:r>
        <w:t>AC amplitude 1 – 4 volts</w:t>
      </w:r>
    </w:p>
    <w:p w14:paraId="2F57BB97" w14:textId="6FCC91D8" w:rsidR="001560D2" w:rsidRDefault="4E334230" w:rsidP="001560D2">
      <w:pPr>
        <w:pStyle w:val="ListParagraph"/>
        <w:numPr>
          <w:ilvl w:val="0"/>
          <w:numId w:val="17"/>
        </w:numPr>
      </w:pPr>
      <w:r>
        <w:t>DC bias of 2 volts.</w:t>
      </w:r>
    </w:p>
    <w:p w14:paraId="16040FB8" w14:textId="57C12109" w:rsidR="001560D2" w:rsidRDefault="4E334230" w:rsidP="001560D2">
      <w:r>
        <w:t>To satisfy all three conditions at once some hardware implemented logic was needed. Two options were explored, a set of Zener diodes on each conditional output, or an op amp comparator with a set reference.</w:t>
      </w:r>
    </w:p>
    <w:p w14:paraId="411223AF" w14:textId="6FAB8810" w:rsidR="001B6ED5" w:rsidRDefault="4E334230" w:rsidP="001560D2">
      <w:r>
        <w:t>The latter was selected as the better option as access to components guided the decision. This circuit works by comparing the potential of the three conditional outputs to a reference voltage</w:t>
      </w:r>
      <w:r w:rsidR="009C3ACE">
        <w:t>, as shown in figure 5,</w:t>
      </w:r>
      <w:r>
        <w:t xml:space="preserve"> less than the combined outputs by greater than only two.</w:t>
      </w:r>
    </w:p>
    <w:p w14:paraId="5CE27F0C" w14:textId="77777777" w:rsidR="001B6ED5" w:rsidRDefault="001B6ED5" w:rsidP="001B6ED5">
      <w:pPr>
        <w:keepNext/>
        <w:jc w:val="center"/>
      </w:pPr>
      <w:r>
        <w:rPr>
          <w:noProof/>
        </w:rPr>
        <w:drawing>
          <wp:inline distT="0" distB="0" distL="0" distR="0" wp14:anchorId="44B7D2E0" wp14:editId="212C43A5">
            <wp:extent cx="2835233" cy="1716657"/>
            <wp:effectExtent l="0" t="0" r="3810" b="0"/>
            <wp:docPr id="1018609419" name="picture"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biLevel thresh="75000"/>
                      <a:extLst>
                        <a:ext uri="{BEBA8EAE-BF5A-486C-A8C5-ECC9F3942E4B}">
                          <a14:imgProps xmlns:a14="http://schemas.microsoft.com/office/drawing/2010/main">
                            <a14:imgLayer r:embed="rId14">
                              <a14:imgEffect>
                                <a14:colorTemperature colorTemp="11000"/>
                              </a14:imgEffect>
                            </a14:imgLayer>
                          </a14:imgProps>
                        </a:ext>
                        <a:ext uri="{28A0092B-C50C-407E-A947-70E740481C1C}">
                          <a14:useLocalDpi xmlns:a14="http://schemas.microsoft.com/office/drawing/2010/main" val="0"/>
                        </a:ext>
                      </a:extLst>
                    </a:blip>
                    <a:stretch>
                      <a:fillRect/>
                    </a:stretch>
                  </pic:blipFill>
                  <pic:spPr>
                    <a:xfrm>
                      <a:off x="0" y="0"/>
                      <a:ext cx="2835233" cy="1716657"/>
                    </a:xfrm>
                    <a:prstGeom prst="rect">
                      <a:avLst/>
                    </a:prstGeom>
                  </pic:spPr>
                </pic:pic>
              </a:graphicData>
            </a:graphic>
          </wp:inline>
        </w:drawing>
      </w:r>
    </w:p>
    <w:p w14:paraId="180794B2" w14:textId="3108B241" w:rsidR="001B6ED5" w:rsidRDefault="001B6ED5" w:rsidP="001B6ED5">
      <w:pPr>
        <w:pStyle w:val="Caption"/>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5</w:t>
      </w:r>
      <w:r w:rsidR="00F15660" w:rsidRPr="78723D7A">
        <w:fldChar w:fldCharType="end"/>
      </w:r>
      <w:r>
        <w:t>: AND Logic</w:t>
      </w:r>
    </w:p>
    <w:p w14:paraId="0EDADC02" w14:textId="1337D728" w:rsidR="001B6ED5" w:rsidRPr="001560D2" w:rsidRDefault="4E334230" w:rsidP="001B6ED5">
      <w:r>
        <w:t>The following sections address in detail the frequency and voltage detection circuits.</w:t>
      </w:r>
    </w:p>
    <w:p w14:paraId="15BBF28E" w14:textId="638EC514" w:rsidR="00A26A99" w:rsidRPr="00A26A99" w:rsidRDefault="4E334230" w:rsidP="4E334230">
      <w:pPr>
        <w:pStyle w:val="Heading1"/>
        <w:spacing w:before="0"/>
        <w:rPr>
          <w:rFonts w:asciiTheme="minorHAnsi" w:hAnsiTheme="minorHAnsi"/>
          <w:sz w:val="40"/>
          <w:szCs w:val="40"/>
        </w:rPr>
      </w:pPr>
      <w:bookmarkStart w:id="26" w:name="_Toc496861310"/>
      <w:r w:rsidRPr="4E334230">
        <w:rPr>
          <w:rFonts w:asciiTheme="minorHAnsi" w:hAnsiTheme="minorHAnsi"/>
          <w:sz w:val="40"/>
          <w:szCs w:val="40"/>
        </w:rPr>
        <w:t>3.0 Frequency Detection</w:t>
      </w:r>
      <w:bookmarkEnd w:id="22"/>
      <w:bookmarkEnd w:id="23"/>
      <w:bookmarkEnd w:id="24"/>
      <w:bookmarkEnd w:id="25"/>
      <w:bookmarkEnd w:id="26"/>
    </w:p>
    <w:p w14:paraId="3265A2DE" w14:textId="77777777" w:rsidR="00212594" w:rsidRDefault="00212594" w:rsidP="005D42C5">
      <w:pPr>
        <w:spacing w:after="0"/>
        <w:ind w:firstLine="720"/>
      </w:pPr>
    </w:p>
    <w:p w14:paraId="1057D82F" w14:textId="6959BAF1" w:rsidR="00A34AF9" w:rsidRDefault="4D1246B0" w:rsidP="005D42C5">
      <w:pPr>
        <w:spacing w:after="0"/>
        <w:ind w:firstLine="720"/>
      </w:pPr>
      <w:r>
        <w:t xml:space="preserve">The specifications require two separate frequency detections a wide band pass of 20Hz to 20Khz and a small band pass 970Hz to 1030Hz. From the characteristics required of each of the band passes, we chose to use a Sallen-Key topology, more specifically a Butterworth filter, for the wide and a Multiple Feedback for the narrow band pass circuit </w:t>
      </w:r>
    </w:p>
    <w:p w14:paraId="59605F87" w14:textId="77777777" w:rsidR="00A26A99" w:rsidRDefault="00A26A99" w:rsidP="005D42C5">
      <w:pPr>
        <w:spacing w:after="0"/>
        <w:ind w:firstLine="720"/>
      </w:pPr>
    </w:p>
    <w:p w14:paraId="3EB3609A" w14:textId="0036ECB2" w:rsidR="00A26A99" w:rsidRPr="00A26A99" w:rsidRDefault="4E334230" w:rsidP="4E334230">
      <w:pPr>
        <w:pStyle w:val="Heading2"/>
        <w:spacing w:before="0"/>
        <w:rPr>
          <w:rFonts w:asciiTheme="minorHAnsi" w:hAnsiTheme="minorHAnsi"/>
          <w:sz w:val="32"/>
          <w:szCs w:val="32"/>
        </w:rPr>
      </w:pPr>
      <w:bookmarkStart w:id="27" w:name="_Toc496168742"/>
      <w:bookmarkStart w:id="28" w:name="_Toc496169485"/>
      <w:bookmarkStart w:id="29" w:name="_Toc496171144"/>
      <w:bookmarkStart w:id="30" w:name="_Toc496172645"/>
      <w:bookmarkStart w:id="31" w:name="_Toc496861311"/>
      <w:r w:rsidRPr="4E334230">
        <w:rPr>
          <w:rFonts w:asciiTheme="minorHAnsi" w:hAnsiTheme="minorHAnsi"/>
          <w:sz w:val="32"/>
          <w:szCs w:val="32"/>
        </w:rPr>
        <w:t>3.1 Multiple Feedback Circuit</w:t>
      </w:r>
      <w:bookmarkEnd w:id="27"/>
      <w:bookmarkEnd w:id="28"/>
      <w:bookmarkEnd w:id="29"/>
      <w:bookmarkEnd w:id="30"/>
      <w:bookmarkEnd w:id="31"/>
    </w:p>
    <w:p w14:paraId="79FC9129" w14:textId="77777777" w:rsidR="00212594" w:rsidRDefault="00212594" w:rsidP="005D42C5">
      <w:pPr>
        <w:keepNext/>
        <w:spacing w:after="0"/>
        <w:ind w:firstLine="720"/>
      </w:pPr>
    </w:p>
    <w:p w14:paraId="51EC0EA1" w14:textId="649C2B6D" w:rsidR="00A26A99" w:rsidRDefault="4D1246B0" w:rsidP="005D42C5">
      <w:pPr>
        <w:keepNext/>
        <w:spacing w:after="0"/>
        <w:ind w:firstLine="720"/>
      </w:pPr>
      <w:r>
        <w:t>The layout of the f</w:t>
      </w:r>
      <w:r w:rsidR="009C3ACE">
        <w:t>iltering is pictured in figure 6</w:t>
      </w:r>
      <w:r>
        <w:t xml:space="preserve">. The circuit consists of a voltage follower, the multiple feedback bandpass, rectifiers and comparators. The voltage follower is a buffer used to isolate the circuit to prevent interference with other filters that could potentially result in a ghosting effect. The signal is then passed through the Multiple feedback filter, where frequencies outside of the band are attenuated. The two rectifiers are used to covert the AC signal to DC at the node after the buffer and at the node after the multiple feedback filter. The comparator is then employed to compare the two voltages. The V- acts as the reference voltage and if V+, the output of the filter is </w:t>
      </w:r>
      <w:r>
        <w:lastRenderedPageBreak/>
        <w:t xml:space="preserve">+Vcc. If the reference is greater than the input however, the output is negative Vcc and thus the red LED will not turn on. </w:t>
      </w:r>
    </w:p>
    <w:p w14:paraId="6F549D9F" w14:textId="1BD5E53E" w:rsidR="00D05B91" w:rsidRDefault="007B69D7" w:rsidP="005D42C5">
      <w:pPr>
        <w:keepNext/>
        <w:spacing w:after="0"/>
        <w:jc w:val="center"/>
      </w:pPr>
      <w:r>
        <w:rPr>
          <w:noProof/>
        </w:rPr>
        <w:drawing>
          <wp:inline distT="0" distB="0" distL="0" distR="0" wp14:anchorId="77C84DA4" wp14:editId="278BC210">
            <wp:extent cx="5731510" cy="2393950"/>
            <wp:effectExtent l="0" t="0" r="2540" b="6350"/>
            <wp:docPr id="1950995694" name="picture"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5731510" cy="2393950"/>
                    </a:xfrm>
                    <a:prstGeom prst="rect">
                      <a:avLst/>
                    </a:prstGeom>
                  </pic:spPr>
                </pic:pic>
              </a:graphicData>
            </a:graphic>
          </wp:inline>
        </w:drawing>
      </w:r>
    </w:p>
    <w:p w14:paraId="67CBDE57" w14:textId="6D000574" w:rsidR="56341A66" w:rsidRDefault="00D05B91" w:rsidP="005D42C5">
      <w:pPr>
        <w:pStyle w:val="Caption"/>
        <w:spacing w:after="0"/>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6</w:t>
      </w:r>
      <w:r w:rsidR="00F15660" w:rsidRPr="78723D7A">
        <w:fldChar w:fldCharType="end"/>
      </w:r>
      <w:r>
        <w:t>: Multiple Feedback Filter</w:t>
      </w:r>
    </w:p>
    <w:p w14:paraId="7DB16BDE" w14:textId="77777777" w:rsidR="00A26A99" w:rsidRPr="00A26A99" w:rsidRDefault="00A26A99" w:rsidP="005D42C5">
      <w:pPr>
        <w:spacing w:after="0"/>
      </w:pPr>
    </w:p>
    <w:p w14:paraId="648FFABC" w14:textId="39711946" w:rsidR="1170054B" w:rsidRDefault="4D1246B0" w:rsidP="005D42C5">
      <w:pPr>
        <w:spacing w:after="0"/>
        <w:ind w:firstLine="720"/>
      </w:pPr>
      <w:r>
        <w:t>The Multiple Feedback filter was implemented for the narrow band pass. This topology was chosen because of the opportunity to control the centre frequency, the gain and the quality factor. In comparison to the Sallen-Key circuit, the maximum to minimum component values is much higher and in addition, the multiple feedback filter inverts the phase. This effectively creates a phase shift of 180 degrees however, the response very effective and the phase change does not matter for our filtering purposes. The components for the multiple feedback bandpass were calculated</w:t>
      </w:r>
      <w:r w:rsidR="005275F1">
        <w:t xml:space="preserve"> using the equations in figure 7</w:t>
      </w:r>
      <w:r>
        <w:t xml:space="preserve"> </w:t>
      </w:r>
      <w:r w:rsidR="009C3ACE">
        <w:t xml:space="preserve">corresponding to the circuit layout in figure 8, </w:t>
      </w:r>
      <w:r>
        <w:t xml:space="preserve">in an excel spreadsheet to optimise values (see appendix </w:t>
      </w:r>
      <w:r w:rsidR="00F65277" w:rsidRPr="00F65277">
        <w:t>A</w:t>
      </w:r>
      <w:r>
        <w:t xml:space="preserve">). </w:t>
      </w:r>
      <w:r w:rsidR="00D025E0">
        <w:t>(See Appendix A figure 24 for response)</w:t>
      </w:r>
    </w:p>
    <w:p w14:paraId="1C54BE24" w14:textId="77777777" w:rsidR="002F6A15" w:rsidRDefault="0BACDB35" w:rsidP="00266DF4">
      <w:pPr>
        <w:keepNext/>
        <w:spacing w:after="0"/>
        <w:jc w:val="center"/>
      </w:pPr>
      <w:r>
        <w:rPr>
          <w:noProof/>
        </w:rPr>
        <w:drawing>
          <wp:inline distT="0" distB="0" distL="0" distR="0" wp14:anchorId="269A9E56" wp14:editId="70CA0081">
            <wp:extent cx="2276475" cy="3352800"/>
            <wp:effectExtent l="0" t="0" r="0" b="0"/>
            <wp:docPr id="1963139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276475" cy="3352800"/>
                    </a:xfrm>
                    <a:prstGeom prst="rect">
                      <a:avLst/>
                    </a:prstGeom>
                  </pic:spPr>
                </pic:pic>
              </a:graphicData>
            </a:graphic>
          </wp:inline>
        </w:drawing>
      </w:r>
    </w:p>
    <w:p w14:paraId="7A0F1A34" w14:textId="021AE96C" w:rsidR="002F6A15" w:rsidRDefault="002F6A15" w:rsidP="005D42C5">
      <w:pPr>
        <w:pStyle w:val="Caption"/>
        <w:spacing w:after="0"/>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7</w:t>
      </w:r>
      <w:r w:rsidR="00F15660" w:rsidRPr="78723D7A">
        <w:fldChar w:fldCharType="end"/>
      </w:r>
      <w:r>
        <w:t>: Multiple Feedback component equations</w:t>
      </w:r>
    </w:p>
    <w:p w14:paraId="480F2231" w14:textId="77777777" w:rsidR="002F6A15" w:rsidRDefault="0BACDB35" w:rsidP="00266DF4">
      <w:pPr>
        <w:keepNext/>
        <w:spacing w:after="0"/>
        <w:jc w:val="center"/>
      </w:pPr>
      <w:r>
        <w:rPr>
          <w:noProof/>
          <w:lang w:eastAsia="en-AU"/>
        </w:rPr>
        <w:lastRenderedPageBreak/>
        <w:drawing>
          <wp:inline distT="0" distB="0" distL="0" distR="0" wp14:anchorId="4B4A68DB" wp14:editId="5190D844">
            <wp:extent cx="2762283" cy="1735896"/>
            <wp:effectExtent l="0" t="0" r="0" b="0"/>
            <wp:docPr id="1068774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rcRect l="5865" t="13333" r="9090"/>
                    <a:stretch>
                      <a:fillRect/>
                    </a:stretch>
                  </pic:blipFill>
                  <pic:spPr>
                    <a:xfrm>
                      <a:off x="0" y="0"/>
                      <a:ext cx="2762283" cy="1735896"/>
                    </a:xfrm>
                    <a:prstGeom prst="rect">
                      <a:avLst/>
                    </a:prstGeom>
                  </pic:spPr>
                </pic:pic>
              </a:graphicData>
            </a:graphic>
          </wp:inline>
        </w:drawing>
      </w:r>
    </w:p>
    <w:p w14:paraId="026919CB" w14:textId="61D7D8FE" w:rsidR="0BACDB35" w:rsidRDefault="002F6A15" w:rsidP="005D42C5">
      <w:pPr>
        <w:pStyle w:val="Caption"/>
        <w:spacing w:after="0"/>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8</w:t>
      </w:r>
      <w:r w:rsidR="00F15660" w:rsidRPr="78723D7A">
        <w:fldChar w:fldCharType="end"/>
      </w:r>
      <w:r>
        <w:t>: General form of Multiple Feedback Circuit</w:t>
      </w:r>
    </w:p>
    <w:p w14:paraId="7E2B43FB" w14:textId="77777777" w:rsidR="00212594" w:rsidRPr="00212594" w:rsidRDefault="00212594" w:rsidP="00212594"/>
    <w:p w14:paraId="2FE072D7" w14:textId="09D1A826" w:rsidR="7C54335F" w:rsidRPr="00BE6A1A" w:rsidRDefault="4E334230" w:rsidP="4E334230">
      <w:pPr>
        <w:pStyle w:val="Heading3"/>
        <w:spacing w:before="0"/>
        <w:rPr>
          <w:sz w:val="28"/>
          <w:szCs w:val="28"/>
        </w:rPr>
      </w:pPr>
      <w:bookmarkStart w:id="32" w:name="_Toc496861312"/>
      <w:r w:rsidRPr="4E334230">
        <w:rPr>
          <w:sz w:val="28"/>
          <w:szCs w:val="28"/>
        </w:rPr>
        <w:t>3.1.1 Passive half wave rectifier</w:t>
      </w:r>
      <w:bookmarkEnd w:id="32"/>
      <w:r w:rsidRPr="4E334230">
        <w:rPr>
          <w:sz w:val="28"/>
          <w:szCs w:val="28"/>
        </w:rPr>
        <w:t xml:space="preserve"> </w:t>
      </w:r>
    </w:p>
    <w:p w14:paraId="1A865059" w14:textId="77777777" w:rsidR="00212594" w:rsidRDefault="00212594" w:rsidP="005D42C5">
      <w:pPr>
        <w:spacing w:after="0"/>
        <w:ind w:firstLine="720"/>
      </w:pPr>
    </w:p>
    <w:p w14:paraId="3164F2C4" w14:textId="1CA64407" w:rsidR="00A26A99" w:rsidRDefault="4E334230" w:rsidP="005D42C5">
      <w:pPr>
        <w:spacing w:after="0"/>
        <w:ind w:firstLine="720"/>
      </w:pPr>
      <w:r>
        <w:t>After the signal is filtered it is then rectified such that only the positive half of the signal is allowed through to achieve a DC current as opposed to the AC output of the bandpass. A half wave rectifier</w:t>
      </w:r>
      <w:r w:rsidR="009C3ACE">
        <w:t>, see figure 9,</w:t>
      </w:r>
      <w:r>
        <w:t xml:space="preserve"> is used for this purpose. The rectifier consists of a diode, a capacitor and a resistor. When low Ac voltages are applied, the diode becomes forward biased however during the negative region of the AC signal it acts in reverse bias preventing the majority of signal from passing. The purpose of the resistor is to consume the small current generated by the diode. The capacitor is then used to convert the pulses into a smooth DC current. The advantages of the half wave rectifier are the simplicity of its design and the isolation it provides from input.</w:t>
      </w:r>
    </w:p>
    <w:p w14:paraId="426D078B" w14:textId="77777777" w:rsidR="00A2456A" w:rsidRPr="00A26A99" w:rsidRDefault="00A2456A" w:rsidP="005D42C5">
      <w:pPr>
        <w:spacing w:after="0"/>
        <w:ind w:firstLine="720"/>
      </w:pPr>
    </w:p>
    <w:p w14:paraId="2512550F" w14:textId="77777777" w:rsidR="00A2456A" w:rsidRDefault="00A2456A" w:rsidP="00A2456A">
      <w:pPr>
        <w:keepNext/>
        <w:jc w:val="center"/>
      </w:pPr>
      <w:r>
        <w:rPr>
          <w:noProof/>
        </w:rPr>
        <w:drawing>
          <wp:inline distT="0" distB="0" distL="0" distR="0" wp14:anchorId="60353BA9" wp14:editId="37A097A3">
            <wp:extent cx="2605647" cy="1677879"/>
            <wp:effectExtent l="0" t="0" r="4445" b="0"/>
            <wp:docPr id="119112745" name="picture"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biLevel thresh="75000"/>
                      <a:extLst>
                        <a:ext uri="{28A0092B-C50C-407E-A947-70E740481C1C}">
                          <a14:useLocalDpi xmlns:a14="http://schemas.microsoft.com/office/drawing/2010/main" val="0"/>
                        </a:ext>
                      </a:extLst>
                    </a:blip>
                    <a:stretch>
                      <a:fillRect/>
                    </a:stretch>
                  </pic:blipFill>
                  <pic:spPr>
                    <a:xfrm>
                      <a:off x="0" y="0"/>
                      <a:ext cx="2605647" cy="1677879"/>
                    </a:xfrm>
                    <a:prstGeom prst="rect">
                      <a:avLst/>
                    </a:prstGeom>
                  </pic:spPr>
                </pic:pic>
              </a:graphicData>
            </a:graphic>
          </wp:inline>
        </w:drawing>
      </w:r>
    </w:p>
    <w:p w14:paraId="7D764536" w14:textId="633C8925" w:rsidR="00A2456A" w:rsidRDefault="00A2456A" w:rsidP="00A2456A">
      <w:pPr>
        <w:pStyle w:val="Caption"/>
        <w:jc w:val="center"/>
      </w:pPr>
      <w:r>
        <w:t xml:space="preserve">Figure </w:t>
      </w:r>
      <w:r w:rsidR="00BE6A1A" w:rsidRPr="395CE6D3">
        <w:fldChar w:fldCharType="begin"/>
      </w:r>
      <w:r w:rsidR="00BE6A1A">
        <w:instrText xml:space="preserve"> SEQ Figure \* ARABIC </w:instrText>
      </w:r>
      <w:r w:rsidR="00BE6A1A" w:rsidRPr="395CE6D3">
        <w:fldChar w:fldCharType="separate"/>
      </w:r>
      <w:r w:rsidR="00D2400F">
        <w:rPr>
          <w:noProof/>
        </w:rPr>
        <w:t>9</w:t>
      </w:r>
      <w:r w:rsidR="00BE6A1A" w:rsidRPr="395CE6D3">
        <w:fldChar w:fldCharType="end"/>
      </w:r>
      <w:r>
        <w:t>:Halfwave Rectifier</w:t>
      </w:r>
    </w:p>
    <w:p w14:paraId="5B87A29D" w14:textId="77777777" w:rsidR="00A2456A" w:rsidRDefault="00A2456A" w:rsidP="005D42C5">
      <w:pPr>
        <w:spacing w:after="0"/>
      </w:pPr>
    </w:p>
    <w:p w14:paraId="10AAF60D" w14:textId="6DEEA8D2" w:rsidR="428A8EE9" w:rsidRPr="00BE6A1A" w:rsidRDefault="4E334230" w:rsidP="4E334230">
      <w:pPr>
        <w:spacing w:after="0"/>
        <w:rPr>
          <w:sz w:val="24"/>
          <w:szCs w:val="24"/>
        </w:rPr>
      </w:pPr>
      <w:bookmarkStart w:id="33" w:name="_Toc496861313"/>
      <w:r w:rsidRPr="4E334230">
        <w:rPr>
          <w:rStyle w:val="Heading3Char"/>
          <w:sz w:val="28"/>
          <w:szCs w:val="28"/>
        </w:rPr>
        <w:t>3.1.2 Comparator</w:t>
      </w:r>
      <w:bookmarkEnd w:id="33"/>
    </w:p>
    <w:p w14:paraId="6B3D6E8B" w14:textId="77777777" w:rsidR="00212594" w:rsidRDefault="00212594" w:rsidP="005D42C5">
      <w:pPr>
        <w:spacing w:after="0"/>
        <w:ind w:firstLine="720"/>
      </w:pPr>
    </w:p>
    <w:p w14:paraId="3D8C6A37" w14:textId="5FAF82E5" w:rsidR="428A8EE9" w:rsidRDefault="4D1246B0" w:rsidP="005D42C5">
      <w:pPr>
        <w:spacing w:after="0"/>
        <w:ind w:firstLine="720"/>
      </w:pPr>
      <w:r>
        <w:t xml:space="preserve">Two separate rectified DC signals are then passed through a non-inverting comparator. One of these signals is the filtered input, the other is a reference and has a voltage value such that the voltage corresponding to the boundaries of the band pass filter is slightly greater.  From inspection it can be gathered that Vd= (V+) - (V-).  When the reference voltage connected to the negative input of the op amp is greater than the DC signal at the positive terminal, Vd is negative and thus Vout will saturate at –Vsat. When the filtered signal, the positive input, is greater than the reference, the op amp will saturate the signal at positive Vsat. If the signal coming out of the comparator is not positive, the LED will not work because it requires a positive voltage. </w:t>
      </w:r>
    </w:p>
    <w:p w14:paraId="313F51BA" w14:textId="50D4B032" w:rsidR="7C54335F" w:rsidRDefault="7C54335F" w:rsidP="005D42C5">
      <w:pPr>
        <w:spacing w:after="0"/>
      </w:pPr>
    </w:p>
    <w:p w14:paraId="5C11C2C2" w14:textId="341DCAFF" w:rsidR="7C54335F" w:rsidRDefault="7C54335F" w:rsidP="005D42C5">
      <w:pPr>
        <w:spacing w:after="0"/>
      </w:pPr>
    </w:p>
    <w:p w14:paraId="322B5093" w14:textId="3CA65380" w:rsidR="00A26A99" w:rsidRPr="00BE6A1A" w:rsidRDefault="4E334230" w:rsidP="4E334230">
      <w:pPr>
        <w:pStyle w:val="Heading2"/>
        <w:spacing w:before="0"/>
        <w:rPr>
          <w:rFonts w:asciiTheme="minorHAnsi" w:hAnsiTheme="minorHAnsi" w:cstheme="minorBidi"/>
          <w:sz w:val="32"/>
          <w:szCs w:val="32"/>
        </w:rPr>
      </w:pPr>
      <w:bookmarkStart w:id="34" w:name="_Toc496861314"/>
      <w:r w:rsidRPr="4E334230">
        <w:rPr>
          <w:rFonts w:asciiTheme="minorHAnsi" w:hAnsiTheme="minorHAnsi" w:cstheme="minorBidi"/>
          <w:sz w:val="32"/>
          <w:szCs w:val="32"/>
        </w:rPr>
        <w:lastRenderedPageBreak/>
        <w:t>3.2 Butterworth Circuit</w:t>
      </w:r>
      <w:bookmarkEnd w:id="34"/>
      <w:r w:rsidRPr="4E334230">
        <w:rPr>
          <w:rFonts w:asciiTheme="minorHAnsi" w:hAnsiTheme="minorHAnsi" w:cstheme="minorBidi"/>
          <w:sz w:val="32"/>
          <w:szCs w:val="32"/>
        </w:rPr>
        <w:t xml:space="preserve"> </w:t>
      </w:r>
    </w:p>
    <w:p w14:paraId="23E38766" w14:textId="77777777" w:rsidR="005D42C5" w:rsidRDefault="005D42C5" w:rsidP="005D42C5">
      <w:pPr>
        <w:spacing w:after="0"/>
        <w:ind w:firstLine="720"/>
      </w:pPr>
    </w:p>
    <w:p w14:paraId="141A13EF" w14:textId="746C50A6" w:rsidR="007B69D7" w:rsidRDefault="4D1246B0" w:rsidP="007B69D7">
      <w:pPr>
        <w:spacing w:after="0"/>
        <w:ind w:firstLine="720"/>
      </w:pPr>
      <w:r>
        <w:t>A Butterworth filter of Sallen-Key topology was used for the wide bandpass of 20Hz to 20kHz because of its overall reliable performance. The Sallen-Key topology is a reliable configuration as it depends less on the performance of the op-amp because it is connected as an amplifier rather than an integrator minimising bandwidth requirement thus we could design a filter for higher frequencies. An added advantage is the small ratios between components making resistor and capacitor values for the practical construction easier to achieve.  The Butterworth was chosen over other Sallen-Key filters Bessel and Chebyshev because of the ripple free magnitude response in the pass band as well as a better pulse response than the Chebyshev and a better attenuation rate than the Bessel.  A third order low pass Butterworth and a third order high pass Butterworth were cascaded to achieve the desired result. Each third order is compiled of an active second order and a passive first order.</w:t>
      </w:r>
    </w:p>
    <w:p w14:paraId="7A5ED8E7" w14:textId="77777777" w:rsidR="007B69D7" w:rsidRDefault="007B69D7" w:rsidP="007B69D7">
      <w:pPr>
        <w:spacing w:after="0"/>
        <w:ind w:firstLine="720"/>
      </w:pPr>
    </w:p>
    <w:p w14:paraId="71C240CB" w14:textId="77777777" w:rsidR="007B69D7" w:rsidRDefault="007B69D7" w:rsidP="00BD2D14">
      <w:pPr>
        <w:keepNext/>
        <w:spacing w:after="0"/>
        <w:jc w:val="center"/>
      </w:pPr>
      <w:r>
        <w:rPr>
          <w:noProof/>
        </w:rPr>
        <w:drawing>
          <wp:inline distT="0" distB="0" distL="0" distR="0" wp14:anchorId="1F985C3E" wp14:editId="26E6080E">
            <wp:extent cx="5731510" cy="2252980"/>
            <wp:effectExtent l="0" t="0" r="2540" b="0"/>
            <wp:docPr id="661014337" name="picture"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58894079" w14:textId="09A4D4C8" w:rsidR="004319FC" w:rsidRDefault="007B69D7" w:rsidP="007B69D7">
      <w:pPr>
        <w:pStyle w:val="Caption"/>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10</w:t>
      </w:r>
      <w:r w:rsidR="00F15660" w:rsidRPr="78723D7A">
        <w:fldChar w:fldCharType="end"/>
      </w:r>
      <w:r>
        <w:t>: Butterworth Filters</w:t>
      </w:r>
    </w:p>
    <w:p w14:paraId="41372FAE" w14:textId="77777777" w:rsidR="007B69D7" w:rsidRDefault="007B69D7" w:rsidP="005D42C5">
      <w:pPr>
        <w:spacing w:after="0"/>
        <w:ind w:firstLine="720"/>
      </w:pPr>
    </w:p>
    <w:p w14:paraId="0527DC2F" w14:textId="1A78E79B" w:rsidR="00D34616" w:rsidRDefault="005275F1" w:rsidP="4E334230">
      <w:pPr>
        <w:spacing w:after="0"/>
        <w:ind w:firstLine="720"/>
      </w:pPr>
      <w:r>
        <w:t>In figure 10</w:t>
      </w:r>
      <w:r w:rsidR="4E334230">
        <w:t xml:space="preserve">, the circuit contains high pass and low pass components of the filter preceded by a Voltage follower to separate the band pass from the other circuit components. To make the calculations for the component values of the Butterworth filter simple, an equal component value topology was used. Equations and values were put in an Excel spreadsheet to allow for variation depending on available components. </w:t>
      </w:r>
      <w:r w:rsidR="00D025E0">
        <w:t>(See Appendix A figure 23 for response)</w:t>
      </w:r>
    </w:p>
    <w:p w14:paraId="6C79F8BD" w14:textId="29D36D54" w:rsidR="4E334230" w:rsidRDefault="4E334230" w:rsidP="4E334230">
      <w:pPr>
        <w:spacing w:after="0"/>
        <w:jc w:val="center"/>
      </w:pPr>
    </w:p>
    <w:p w14:paraId="53ADEDB1" w14:textId="4D39570F" w:rsidR="4E334230" w:rsidRDefault="4E334230" w:rsidP="4E334230">
      <w:pPr>
        <w:spacing w:after="0"/>
        <w:jc w:val="center"/>
      </w:pPr>
      <w:r>
        <w:rPr>
          <w:noProof/>
        </w:rPr>
        <w:lastRenderedPageBreak/>
        <w:drawing>
          <wp:inline distT="0" distB="0" distL="0" distR="0" wp14:anchorId="67AB23BD" wp14:editId="645DDEC7">
            <wp:extent cx="4314825" cy="4276725"/>
            <wp:effectExtent l="0" t="0" r="0" b="0"/>
            <wp:docPr id="258289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14825" cy="4276725"/>
                    </a:xfrm>
                    <a:prstGeom prst="rect">
                      <a:avLst/>
                    </a:prstGeom>
                  </pic:spPr>
                </pic:pic>
              </a:graphicData>
            </a:graphic>
          </wp:inline>
        </w:drawing>
      </w:r>
    </w:p>
    <w:p w14:paraId="71CBF6E3" w14:textId="6FB2C3D3" w:rsidR="00A34AF9" w:rsidRDefault="00D418AD" w:rsidP="007B69D7">
      <w:pPr>
        <w:spacing w:after="0"/>
      </w:pPr>
      <w:r w:rsidRPr="4E334230">
        <w:rPr>
          <w:rFonts w:eastAsiaTheme="minorEastAsia"/>
        </w:rPr>
        <w:t>Co</w:t>
      </w:r>
      <w:r w:rsidR="00C311A4" w:rsidRPr="4E334230">
        <w:rPr>
          <w:rFonts w:eastAsiaTheme="minorEastAsia"/>
        </w:rPr>
        <w:t xml:space="preserve">efficients a1 and b1 were obtained from the Butterworth table (see </w:t>
      </w:r>
      <w:r w:rsidR="00C311A4" w:rsidRPr="00F65277">
        <w:rPr>
          <w:rFonts w:eastAsiaTheme="minorEastAsia"/>
        </w:rPr>
        <w:t>appendix A</w:t>
      </w:r>
      <w:r w:rsidR="00126CCA" w:rsidRPr="00F65277">
        <w:rPr>
          <w:rFonts w:eastAsiaTheme="minorEastAsia"/>
        </w:rPr>
        <w:t xml:space="preserve">, figure </w:t>
      </w:r>
      <w:r w:rsidR="00F65277" w:rsidRPr="00F65277">
        <w:rPr>
          <w:rFonts w:eastAsiaTheme="minorEastAsia"/>
        </w:rPr>
        <w:t>19</w:t>
      </w:r>
      <w:r w:rsidR="00126CCA" w:rsidRPr="00F65277">
        <w:rPr>
          <w:rFonts w:eastAsiaTheme="minorEastAsia"/>
        </w:rPr>
        <w:t xml:space="preserve"> </w:t>
      </w:r>
      <w:r w:rsidR="00C311A4" w:rsidRPr="00F65277">
        <w:rPr>
          <w:rFonts w:eastAsiaTheme="minorEastAsia"/>
        </w:rPr>
        <w:t>)</w:t>
      </w:r>
      <m:oMath>
        <m:r>
          <m:rPr>
            <m:sty m:val="p"/>
          </m:rPr>
          <w:rPr>
            <w:rFonts w:ascii="Cambria Math" w:eastAsiaTheme="minorEastAsia" w:hAnsi="Cambria Math"/>
          </w:rPr>
          <w:br/>
        </m:r>
      </m:oMath>
      <w:r w:rsidR="4E334230" w:rsidRPr="4E334230">
        <w:rPr>
          <w:rFonts w:eastAsiaTheme="minorEastAsia"/>
        </w:rPr>
        <w:t xml:space="preserve">for an n value of order three. </w:t>
      </w:r>
    </w:p>
    <w:p w14:paraId="0371520C" w14:textId="77777777" w:rsidR="007B69D7" w:rsidRPr="007B69D7" w:rsidRDefault="007B69D7" w:rsidP="007B69D7">
      <w:pPr>
        <w:spacing w:after="0"/>
      </w:pPr>
    </w:p>
    <w:p w14:paraId="7554D750" w14:textId="77777777" w:rsidR="00EF09B5" w:rsidRDefault="00EF09B5" w:rsidP="005D42C5">
      <w:pPr>
        <w:pStyle w:val="Heading1"/>
        <w:spacing w:before="0"/>
        <w:rPr>
          <w:rFonts w:asciiTheme="minorHAnsi" w:hAnsiTheme="minorHAnsi"/>
          <w:sz w:val="40"/>
          <w:szCs w:val="40"/>
        </w:rPr>
      </w:pPr>
      <w:r>
        <w:rPr>
          <w:rFonts w:asciiTheme="minorHAnsi" w:hAnsiTheme="minorHAnsi"/>
          <w:sz w:val="40"/>
          <w:szCs w:val="40"/>
        </w:rPr>
        <w:br w:type="page"/>
      </w:r>
    </w:p>
    <w:p w14:paraId="1A3A3680" w14:textId="30818EED" w:rsidR="796630C7" w:rsidRDefault="4E334230" w:rsidP="4E334230">
      <w:pPr>
        <w:pStyle w:val="Heading1"/>
        <w:spacing w:before="0"/>
        <w:rPr>
          <w:rFonts w:asciiTheme="minorHAnsi" w:hAnsiTheme="minorHAnsi"/>
          <w:sz w:val="40"/>
          <w:szCs w:val="40"/>
        </w:rPr>
      </w:pPr>
      <w:bookmarkStart w:id="35" w:name="_Toc496861315"/>
      <w:r w:rsidRPr="4E334230">
        <w:rPr>
          <w:rFonts w:asciiTheme="minorHAnsi" w:hAnsiTheme="minorHAnsi"/>
          <w:sz w:val="40"/>
          <w:szCs w:val="40"/>
        </w:rPr>
        <w:lastRenderedPageBreak/>
        <w:t>4.0 Voltage Detection</w:t>
      </w:r>
      <w:bookmarkEnd w:id="35"/>
    </w:p>
    <w:p w14:paraId="4088975F" w14:textId="77777777" w:rsidR="005D42C5" w:rsidRDefault="005D42C5" w:rsidP="005D42C5">
      <w:pPr>
        <w:spacing w:after="0"/>
      </w:pPr>
    </w:p>
    <w:p w14:paraId="6499286C" w14:textId="1131DA18" w:rsidR="796630C7" w:rsidRDefault="4E334230" w:rsidP="005D42C5">
      <w:pPr>
        <w:spacing w:after="0"/>
        <w:ind w:firstLine="720"/>
      </w:pPr>
      <w:r>
        <w:t xml:space="preserve">The brief specifies two separate instances where voltage detection must be used. The input must be checked to determine whether it is the specified 2V and the value of the amplitude must be measured to be between 1 and 4 volts. For both cases, the layout of the circuit is similar in that the input is put through a buffer, the signal is rectified and then a comparator is used to compare the voltage to a reference to determine whether it is valid. </w:t>
      </w:r>
    </w:p>
    <w:p w14:paraId="3B44CCA0" w14:textId="77777777" w:rsidR="005D42C5" w:rsidRDefault="005D42C5" w:rsidP="005D42C5">
      <w:pPr>
        <w:spacing w:after="0"/>
        <w:ind w:firstLine="720"/>
      </w:pPr>
    </w:p>
    <w:p w14:paraId="31EF401C" w14:textId="06CA2A58" w:rsidR="796630C7" w:rsidRDefault="4E334230" w:rsidP="4E334230">
      <w:pPr>
        <w:pStyle w:val="Heading2"/>
        <w:spacing w:before="0"/>
        <w:rPr>
          <w:rFonts w:asciiTheme="minorHAnsi" w:hAnsiTheme="minorHAnsi"/>
          <w:sz w:val="32"/>
          <w:szCs w:val="32"/>
        </w:rPr>
      </w:pPr>
      <w:bookmarkStart w:id="36" w:name="_Toc496861316"/>
      <w:r w:rsidRPr="4E334230">
        <w:rPr>
          <w:rFonts w:asciiTheme="minorHAnsi" w:hAnsiTheme="minorHAnsi"/>
          <w:sz w:val="32"/>
          <w:szCs w:val="32"/>
        </w:rPr>
        <w:t>4.1 1 to 4V Input Voltage detection</w:t>
      </w:r>
      <w:bookmarkEnd w:id="36"/>
    </w:p>
    <w:p w14:paraId="779E5BBA" w14:textId="77777777" w:rsidR="005D42C5" w:rsidRDefault="005D42C5" w:rsidP="005D42C5">
      <w:pPr>
        <w:spacing w:after="0"/>
        <w:ind w:firstLine="720"/>
      </w:pPr>
    </w:p>
    <w:p w14:paraId="60881CD0" w14:textId="55E85C6B" w:rsidR="796630C7" w:rsidRPr="00A2456A" w:rsidRDefault="4E334230" w:rsidP="005D42C5">
      <w:pPr>
        <w:spacing w:after="0"/>
        <w:ind w:firstLine="720"/>
      </w:pPr>
      <w:r>
        <w:t>The specified voltage input is between 1 and 4 volts. To detect this, we a</w:t>
      </w:r>
      <w:r w:rsidR="005275F1">
        <w:t>re using the circuit in figure 11</w:t>
      </w:r>
      <w:r>
        <w:t xml:space="preserve"> that consists of a rectifier and a window comparator.  The rectifier is a simple passive half wave rectifier as used for the frequency detection, (see section 3.1.1). </w:t>
      </w:r>
    </w:p>
    <w:p w14:paraId="28526224" w14:textId="77777777" w:rsidR="005D42C5" w:rsidRDefault="005D42C5" w:rsidP="005D42C5">
      <w:pPr>
        <w:spacing w:after="0"/>
        <w:ind w:firstLine="720"/>
      </w:pPr>
    </w:p>
    <w:p w14:paraId="3B70CF89" w14:textId="4951F06A" w:rsidR="796630C7" w:rsidRPr="00BE6A1A" w:rsidRDefault="4E334230" w:rsidP="4E334230">
      <w:pPr>
        <w:pStyle w:val="Heading3"/>
        <w:rPr>
          <w:sz w:val="28"/>
          <w:szCs w:val="28"/>
          <w:highlight w:val="yellow"/>
        </w:rPr>
      </w:pPr>
      <w:bookmarkStart w:id="37" w:name="_Toc496861317"/>
      <w:r w:rsidRPr="4E334230">
        <w:rPr>
          <w:sz w:val="28"/>
          <w:szCs w:val="28"/>
        </w:rPr>
        <w:t xml:space="preserve">4.1.1 Window </w:t>
      </w:r>
      <w:r w:rsidRPr="4E334230">
        <w:rPr>
          <w:rStyle w:val="Heading3Char"/>
          <w:sz w:val="28"/>
          <w:szCs w:val="28"/>
        </w:rPr>
        <w:t>detecting</w:t>
      </w:r>
      <w:r w:rsidRPr="4E334230">
        <w:rPr>
          <w:sz w:val="28"/>
          <w:szCs w:val="28"/>
        </w:rPr>
        <w:t xml:space="preserve"> circuit</w:t>
      </w:r>
      <w:bookmarkEnd w:id="37"/>
    </w:p>
    <w:p w14:paraId="2C35EB15" w14:textId="77777777" w:rsidR="005D42C5" w:rsidRDefault="005D42C5" w:rsidP="005D42C5">
      <w:pPr>
        <w:spacing w:after="0"/>
      </w:pPr>
    </w:p>
    <w:p w14:paraId="2D0D8178" w14:textId="2BAC610D" w:rsidR="796630C7" w:rsidRDefault="4D1246B0" w:rsidP="4D1246B0">
      <w:pPr>
        <w:spacing w:after="0"/>
        <w:ind w:firstLine="720"/>
        <w:rPr>
          <w:highlight w:val="yellow"/>
        </w:rPr>
      </w:pPr>
      <w:r>
        <w:t xml:space="preserve">A window detecting circuit consists of two op amps acting as an inverting and a non-inverting comparator. This design is efficient as it decreases the number of op amps required to detect the voltage by checking whether the input is within the threshold rather than checking each limit separately. As in figure 11, the input (vin+) is put into the V+ of one op amp and the V- of the other (vin-). The unused V+ terminal is then the upper voltage limit and the V- the lower limit, in our case 4 and 1 volts respectively. The window comparator works such that whenever the signal is either higher or lower than the bounds of the reference, the op amps will output a signal at –Vsat. </w:t>
      </w:r>
    </w:p>
    <w:p w14:paraId="38393381" w14:textId="00E24486" w:rsidR="419980E8" w:rsidRDefault="419980E8" w:rsidP="005D42C5">
      <w:pPr>
        <w:spacing w:after="0"/>
      </w:pPr>
    </w:p>
    <w:p w14:paraId="0510E17B" w14:textId="77777777" w:rsidR="00305F2A" w:rsidRDefault="00305F2A" w:rsidP="00305F2A">
      <w:pPr>
        <w:keepNext/>
        <w:spacing w:after="0"/>
        <w:jc w:val="center"/>
      </w:pPr>
      <w:r>
        <w:rPr>
          <w:noProof/>
        </w:rPr>
        <w:drawing>
          <wp:inline distT="0" distB="0" distL="0" distR="0" wp14:anchorId="1C66399A" wp14:editId="61CFD1A2">
            <wp:extent cx="3312543" cy="2455598"/>
            <wp:effectExtent l="0" t="0" r="2540" b="1905"/>
            <wp:docPr id="1382307750" name="picture"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biLevel thresh="75000"/>
                      <a:extLst>
                        <a:ext uri="{28A0092B-C50C-407E-A947-70E740481C1C}">
                          <a14:useLocalDpi xmlns:a14="http://schemas.microsoft.com/office/drawing/2010/main" val="0"/>
                        </a:ext>
                      </a:extLst>
                    </a:blip>
                    <a:stretch>
                      <a:fillRect/>
                    </a:stretch>
                  </pic:blipFill>
                  <pic:spPr>
                    <a:xfrm>
                      <a:off x="0" y="0"/>
                      <a:ext cx="3312543" cy="2455598"/>
                    </a:xfrm>
                    <a:prstGeom prst="rect">
                      <a:avLst/>
                    </a:prstGeom>
                  </pic:spPr>
                </pic:pic>
              </a:graphicData>
            </a:graphic>
          </wp:inline>
        </w:drawing>
      </w:r>
    </w:p>
    <w:p w14:paraId="36B1C0DD" w14:textId="043FE972" w:rsidR="796630C7" w:rsidRDefault="00305F2A" w:rsidP="00305F2A">
      <w:pPr>
        <w:pStyle w:val="Caption"/>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11</w:t>
      </w:r>
      <w:r w:rsidR="00F15660" w:rsidRPr="78723D7A">
        <w:fldChar w:fldCharType="end"/>
      </w:r>
      <w:r>
        <w:t xml:space="preserve">: </w:t>
      </w:r>
      <w:r w:rsidR="00A2456A">
        <w:t xml:space="preserve">1 – 4 Volt </w:t>
      </w:r>
      <w:r>
        <w:t>Window Comparator</w:t>
      </w:r>
    </w:p>
    <w:p w14:paraId="2AC04C32" w14:textId="5F5D7F08" w:rsidR="00AF7186" w:rsidRPr="001D76BF" w:rsidRDefault="4E334230" w:rsidP="4E334230">
      <w:pPr>
        <w:pStyle w:val="Heading2"/>
        <w:spacing w:before="0"/>
        <w:rPr>
          <w:rFonts w:asciiTheme="minorHAnsi" w:hAnsiTheme="minorHAnsi" w:cstheme="minorBidi"/>
          <w:sz w:val="32"/>
          <w:szCs w:val="32"/>
        </w:rPr>
      </w:pPr>
      <w:bookmarkStart w:id="38" w:name="_Toc496861318"/>
      <w:r w:rsidRPr="4E334230">
        <w:rPr>
          <w:rFonts w:asciiTheme="minorHAnsi" w:hAnsiTheme="minorHAnsi" w:cstheme="minorBidi"/>
          <w:sz w:val="32"/>
          <w:szCs w:val="32"/>
        </w:rPr>
        <w:lastRenderedPageBreak/>
        <w:t>4.2 2V Input Voltage Detection</w:t>
      </w:r>
      <w:bookmarkEnd w:id="38"/>
    </w:p>
    <w:p w14:paraId="6F514B90" w14:textId="77777777" w:rsidR="00EE6C87" w:rsidRDefault="00EE6C87" w:rsidP="00EE6C87">
      <w:pPr>
        <w:keepNext/>
        <w:jc w:val="center"/>
      </w:pPr>
      <w:r>
        <w:rPr>
          <w:noProof/>
        </w:rPr>
        <w:drawing>
          <wp:inline distT="0" distB="0" distL="0" distR="0" wp14:anchorId="7441EBE2" wp14:editId="7CAA17CD">
            <wp:extent cx="4464812" cy="2343705"/>
            <wp:effectExtent l="0" t="0" r="0" b="0"/>
            <wp:docPr id="2061225614" name="picture"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biLevel thresh="75000"/>
                      <a:extLst>
                        <a:ext uri="{28A0092B-C50C-407E-A947-70E740481C1C}">
                          <a14:useLocalDpi xmlns:a14="http://schemas.microsoft.com/office/drawing/2010/main" val="0"/>
                        </a:ext>
                      </a:extLst>
                    </a:blip>
                    <a:stretch>
                      <a:fillRect/>
                    </a:stretch>
                  </pic:blipFill>
                  <pic:spPr>
                    <a:xfrm>
                      <a:off x="0" y="0"/>
                      <a:ext cx="4464812" cy="2343705"/>
                    </a:xfrm>
                    <a:prstGeom prst="rect">
                      <a:avLst/>
                    </a:prstGeom>
                  </pic:spPr>
                </pic:pic>
              </a:graphicData>
            </a:graphic>
          </wp:inline>
        </w:drawing>
      </w:r>
    </w:p>
    <w:p w14:paraId="7A4D2F18" w14:textId="606C93B0" w:rsidR="78723D7A" w:rsidRDefault="00EE6C87" w:rsidP="4E334230">
      <w:pPr>
        <w:pStyle w:val="Caption"/>
        <w:jc w:val="center"/>
        <w:rPr>
          <w:sz w:val="32"/>
          <w:szCs w:val="32"/>
          <w:highlight w:val="yellow"/>
        </w:rPr>
      </w:pPr>
      <w:r>
        <w:t xml:space="preserve">Figure </w:t>
      </w:r>
      <w:r w:rsidR="00BE6A1A" w:rsidRPr="395CE6D3">
        <w:fldChar w:fldCharType="begin"/>
      </w:r>
      <w:r w:rsidR="00BE6A1A">
        <w:instrText xml:space="preserve"> SEQ Figure \* ARABIC </w:instrText>
      </w:r>
      <w:r w:rsidR="00BE6A1A" w:rsidRPr="395CE6D3">
        <w:fldChar w:fldCharType="separate"/>
      </w:r>
      <w:r w:rsidR="00D2400F">
        <w:rPr>
          <w:noProof/>
        </w:rPr>
        <w:t>12</w:t>
      </w:r>
      <w:r w:rsidR="00BE6A1A" w:rsidRPr="395CE6D3">
        <w:fldChar w:fldCharType="end"/>
      </w:r>
      <w:r>
        <w:t>:2 Volt Detection</w:t>
      </w:r>
    </w:p>
    <w:p w14:paraId="2ACE7D87" w14:textId="77777777" w:rsidR="005D42C5" w:rsidRDefault="001D76BF" w:rsidP="005D42C5">
      <w:pPr>
        <w:spacing w:after="0"/>
        <w:rPr>
          <w:lang w:val="en-US"/>
        </w:rPr>
      </w:pPr>
      <w:r>
        <w:rPr>
          <w:lang w:val="en-US"/>
        </w:rPr>
        <w:tab/>
      </w:r>
    </w:p>
    <w:p w14:paraId="0B6B2A92" w14:textId="3D25D423" w:rsidR="00A34AF9" w:rsidRDefault="4E334230" w:rsidP="4E334230">
      <w:pPr>
        <w:spacing w:after="0"/>
        <w:ind w:firstLine="720"/>
        <w:rPr>
          <w:lang w:val="en-US"/>
        </w:rPr>
      </w:pPr>
      <w:r w:rsidRPr="4E334230">
        <w:rPr>
          <w:lang w:val="en-US"/>
        </w:rPr>
        <w:t>The specified DC offset of 2V must be detected to confirm the input signal is valid. Like the 1 to 4 Voltage input detection, a window comparator</w:t>
      </w:r>
      <w:r w:rsidR="009C3ACE">
        <w:rPr>
          <w:lang w:val="en-US"/>
        </w:rPr>
        <w:t>, pictured in figure 12,</w:t>
      </w:r>
      <w:r w:rsidRPr="4E334230">
        <w:rPr>
          <w:lang w:val="en-US"/>
        </w:rPr>
        <w:t xml:space="preserve"> is used</w:t>
      </w:r>
      <w:r w:rsidR="009C3ACE">
        <w:rPr>
          <w:lang w:val="en-US"/>
        </w:rPr>
        <w:t>.</w:t>
      </w:r>
      <w:r w:rsidRPr="4E334230">
        <w:rPr>
          <w:lang w:val="en-US"/>
        </w:rPr>
        <w:t xml:space="preserve"> </w:t>
      </w:r>
      <w:r w:rsidR="009C3ACE">
        <w:rPr>
          <w:lang w:val="en-US"/>
        </w:rPr>
        <w:t>However,</w:t>
      </w:r>
      <w:r w:rsidRPr="4E334230">
        <w:rPr>
          <w:lang w:val="en-US"/>
        </w:rPr>
        <w:t xml:space="preserve"> the acceptable range for voltage is much smaller. </w:t>
      </w:r>
    </w:p>
    <w:p w14:paraId="2A4A15E0" w14:textId="77777777" w:rsidR="001D76BF" w:rsidRPr="001D76BF" w:rsidRDefault="001D76BF" w:rsidP="005D42C5">
      <w:pPr>
        <w:spacing w:after="0"/>
        <w:rPr>
          <w:lang w:val="en-US"/>
        </w:rPr>
      </w:pPr>
    </w:p>
    <w:p w14:paraId="316DCE68" w14:textId="77777777" w:rsidR="001D76BF" w:rsidRDefault="001D76BF" w:rsidP="005D42C5">
      <w:pPr>
        <w:pStyle w:val="Heading1"/>
        <w:spacing w:before="0" w:line="480" w:lineRule="auto"/>
        <w:rPr>
          <w:rFonts w:asciiTheme="minorHAnsi" w:hAnsiTheme="minorHAnsi"/>
          <w:sz w:val="40"/>
          <w:szCs w:val="40"/>
          <w:lang w:val="en-US"/>
        </w:rPr>
      </w:pPr>
      <w:bookmarkStart w:id="39" w:name="_Toc496168744"/>
      <w:bookmarkStart w:id="40" w:name="_Toc496169487"/>
      <w:bookmarkStart w:id="41" w:name="_Toc496171146"/>
      <w:bookmarkStart w:id="42" w:name="_Toc496172647"/>
      <w:r>
        <w:rPr>
          <w:rFonts w:asciiTheme="minorHAnsi" w:hAnsiTheme="minorHAnsi"/>
          <w:sz w:val="40"/>
          <w:szCs w:val="40"/>
          <w:lang w:val="en-US"/>
        </w:rPr>
        <w:br w:type="page"/>
      </w:r>
    </w:p>
    <w:p w14:paraId="78EB26D7" w14:textId="18E201DA" w:rsidR="00A34AF9" w:rsidRPr="00A34AF9" w:rsidRDefault="4E334230" w:rsidP="4E334230">
      <w:pPr>
        <w:pStyle w:val="Heading1"/>
        <w:spacing w:before="0" w:line="480" w:lineRule="auto"/>
        <w:rPr>
          <w:rFonts w:asciiTheme="minorHAnsi" w:hAnsiTheme="minorHAnsi"/>
          <w:sz w:val="40"/>
          <w:szCs w:val="40"/>
          <w:lang w:val="en-US"/>
        </w:rPr>
      </w:pPr>
      <w:bookmarkStart w:id="43" w:name="_Toc496861319"/>
      <w:r w:rsidRPr="4E334230">
        <w:rPr>
          <w:rFonts w:asciiTheme="minorHAnsi" w:hAnsiTheme="minorHAnsi"/>
          <w:sz w:val="40"/>
          <w:szCs w:val="40"/>
          <w:lang w:val="en-US"/>
        </w:rPr>
        <w:lastRenderedPageBreak/>
        <w:t>5.0 Practical Considerations</w:t>
      </w:r>
      <w:bookmarkEnd w:id="39"/>
      <w:bookmarkEnd w:id="40"/>
      <w:bookmarkEnd w:id="41"/>
      <w:bookmarkEnd w:id="42"/>
      <w:bookmarkEnd w:id="43"/>
    </w:p>
    <w:p w14:paraId="703E101F" w14:textId="5A514B5F" w:rsidR="00A34AF9" w:rsidRDefault="4E334230" w:rsidP="005D42C5">
      <w:pPr>
        <w:pStyle w:val="ListParagraph"/>
        <w:numPr>
          <w:ilvl w:val="0"/>
          <w:numId w:val="14"/>
        </w:numPr>
        <w:spacing w:after="0"/>
      </w:pPr>
      <w:r>
        <w:t>Resistors are not exact and are only made to a specified tolerance for a value, although this is usually a very small tolerance.</w:t>
      </w:r>
    </w:p>
    <w:p w14:paraId="17FD6595" w14:textId="77777777" w:rsidR="00A34AF9" w:rsidRDefault="00A34AF9" w:rsidP="005D42C5">
      <w:pPr>
        <w:pStyle w:val="ListParagraph"/>
        <w:spacing w:after="0"/>
      </w:pPr>
    </w:p>
    <w:p w14:paraId="6F2EC364" w14:textId="5F424E84" w:rsidR="00A34AF9" w:rsidRDefault="4E334230" w:rsidP="005D42C5">
      <w:pPr>
        <w:pStyle w:val="ListParagraph"/>
        <w:numPr>
          <w:ilvl w:val="0"/>
          <w:numId w:val="14"/>
        </w:numPr>
        <w:spacing w:after="0"/>
      </w:pPr>
      <w:r>
        <w:t>Capacitors are not exact and are made to a specified tolerance for a value, although this tolerance is usually very small</w:t>
      </w:r>
    </w:p>
    <w:p w14:paraId="700AD15B" w14:textId="77777777" w:rsidR="00A34AF9" w:rsidRDefault="00A34AF9" w:rsidP="005D42C5">
      <w:pPr>
        <w:pStyle w:val="ListParagraph"/>
        <w:spacing w:after="0"/>
      </w:pPr>
    </w:p>
    <w:p w14:paraId="6A0E7DFA" w14:textId="429BC9DC" w:rsidR="00A34AF9" w:rsidRPr="00A60E1B" w:rsidRDefault="4E334230" w:rsidP="005D42C5">
      <w:pPr>
        <w:pStyle w:val="ListParagraph"/>
        <w:numPr>
          <w:ilvl w:val="0"/>
          <w:numId w:val="14"/>
        </w:numPr>
        <w:spacing w:after="0"/>
      </w:pPr>
      <w:r>
        <w:t>Operational Amplifiers have a few non-ideal characteristics including: Slew Rate, Output Current, Output Voltage Swing, Input Bias Current, Input Offset Current, Input Offset Voltage, and CMMR just to name a few.</w:t>
      </w:r>
    </w:p>
    <w:p w14:paraId="6B4FDDE5" w14:textId="77777777" w:rsidR="00A34AF9" w:rsidRPr="00A34AF9" w:rsidRDefault="00A34AF9" w:rsidP="005D42C5">
      <w:pPr>
        <w:spacing w:after="0"/>
        <w:rPr>
          <w:lang w:val="en-US"/>
        </w:rPr>
      </w:pPr>
    </w:p>
    <w:p w14:paraId="00C92C91" w14:textId="77777777" w:rsidR="005D42C5" w:rsidRDefault="4E334230" w:rsidP="4E334230">
      <w:pPr>
        <w:pStyle w:val="Heading2"/>
        <w:spacing w:before="0" w:line="480" w:lineRule="auto"/>
        <w:rPr>
          <w:rFonts w:asciiTheme="minorHAnsi" w:hAnsiTheme="minorHAnsi"/>
          <w:sz w:val="32"/>
          <w:szCs w:val="32"/>
          <w:lang w:val="en-US"/>
        </w:rPr>
      </w:pPr>
      <w:bookmarkStart w:id="44" w:name="_Toc496168745"/>
      <w:bookmarkStart w:id="45" w:name="_Toc496169488"/>
      <w:bookmarkStart w:id="46" w:name="_Toc496171147"/>
      <w:bookmarkStart w:id="47" w:name="_Toc496172648"/>
      <w:bookmarkStart w:id="48" w:name="_Toc496861320"/>
      <w:r w:rsidRPr="4E334230">
        <w:rPr>
          <w:rFonts w:asciiTheme="minorHAnsi" w:hAnsiTheme="minorHAnsi"/>
          <w:sz w:val="32"/>
          <w:szCs w:val="32"/>
          <w:lang w:val="en-US"/>
        </w:rPr>
        <w:t>5.1 Resistors</w:t>
      </w:r>
      <w:bookmarkEnd w:id="44"/>
      <w:bookmarkEnd w:id="45"/>
      <w:bookmarkEnd w:id="46"/>
      <w:bookmarkEnd w:id="47"/>
      <w:bookmarkEnd w:id="48"/>
    </w:p>
    <w:p w14:paraId="3D4BFBEF" w14:textId="58A659A0" w:rsidR="009C675B" w:rsidRPr="005D42C5" w:rsidRDefault="4E334230" w:rsidP="4E334230">
      <w:pPr>
        <w:ind w:firstLine="720"/>
        <w:rPr>
          <w:sz w:val="32"/>
          <w:szCs w:val="32"/>
          <w:lang w:val="en-US"/>
        </w:rPr>
      </w:pPr>
      <w:r>
        <w:t>The resistors in use are made to a very small tolerance, for most applications with values below 100k this tolerance is not significant, however in some positions this tolerance is too much to accurately create circuits.</w:t>
      </w:r>
    </w:p>
    <w:p w14:paraId="3F06C577" w14:textId="2A547548" w:rsidR="009C675B" w:rsidRDefault="4E334230" w:rsidP="005D42C5">
      <w:pPr>
        <w:spacing w:after="0"/>
      </w:pPr>
      <w:r>
        <w:t>Resistors are only made in specific values and when the exact resistance is unavailable, a close value can be used. As above, for most applications this does not affect the performance of the circuit.</w:t>
      </w:r>
    </w:p>
    <w:p w14:paraId="7C1A33F4" w14:textId="7B3F4EC2" w:rsidR="009C675B" w:rsidRDefault="4E334230" w:rsidP="005D42C5">
      <w:pPr>
        <w:spacing w:after="0"/>
      </w:pPr>
      <w:r>
        <w:t>To overcome both these issues, resistors can be replaced by potentiometers, allowing fine tuning of the resistance value.</w:t>
      </w:r>
    </w:p>
    <w:p w14:paraId="514FBE2B" w14:textId="77777777" w:rsidR="00305F2A" w:rsidRDefault="00305F2A" w:rsidP="00F15660">
      <w:pPr>
        <w:spacing w:after="0"/>
      </w:pPr>
    </w:p>
    <w:p w14:paraId="5E5E66E0" w14:textId="342F962D" w:rsidR="00001A10" w:rsidRDefault="4E334230" w:rsidP="005D42C5">
      <w:pPr>
        <w:spacing w:after="0"/>
      </w:pPr>
      <w:r>
        <w:t>In figure 4 resistor (R19) was replaced by a 1kohm resistor in series with a 100kohm potentiometer. The 1kohm resistor limits the output voltage equal to the input voltage and the potentiometer allows fine adjustment of the total amplification of the signal, to reach the required 2A.</w:t>
      </w:r>
    </w:p>
    <w:p w14:paraId="493C0FAC" w14:textId="7FD2D8C6" w:rsidR="009555A8" w:rsidRDefault="009555A8" w:rsidP="005D42C5">
      <w:pPr>
        <w:spacing w:after="0"/>
      </w:pPr>
    </w:p>
    <w:p w14:paraId="1B9C90D6" w14:textId="77777777" w:rsidR="00A34AF9" w:rsidRPr="00A34AF9" w:rsidRDefault="00A34AF9" w:rsidP="005D42C5">
      <w:pPr>
        <w:spacing w:after="0"/>
        <w:rPr>
          <w:lang w:val="en-US"/>
        </w:rPr>
      </w:pPr>
    </w:p>
    <w:p w14:paraId="533B41C2" w14:textId="10335FAA" w:rsidR="00A34AF9" w:rsidRPr="00A26A99" w:rsidRDefault="4E334230" w:rsidP="4E334230">
      <w:pPr>
        <w:pStyle w:val="Heading2"/>
        <w:spacing w:before="0"/>
        <w:rPr>
          <w:rFonts w:asciiTheme="minorHAnsi" w:hAnsiTheme="minorHAnsi"/>
          <w:sz w:val="32"/>
          <w:szCs w:val="32"/>
          <w:lang w:val="en-US"/>
        </w:rPr>
      </w:pPr>
      <w:bookmarkStart w:id="49" w:name="_Toc496168746"/>
      <w:bookmarkStart w:id="50" w:name="_Toc496169489"/>
      <w:bookmarkStart w:id="51" w:name="_Toc496171148"/>
      <w:bookmarkStart w:id="52" w:name="_Toc496172649"/>
      <w:bookmarkStart w:id="53" w:name="_Toc496861321"/>
      <w:r w:rsidRPr="4E334230">
        <w:rPr>
          <w:rFonts w:asciiTheme="minorHAnsi" w:hAnsiTheme="minorHAnsi"/>
          <w:sz w:val="32"/>
          <w:szCs w:val="32"/>
          <w:lang w:val="en-US"/>
        </w:rPr>
        <w:t>5.2 Capacitors</w:t>
      </w:r>
      <w:bookmarkEnd w:id="49"/>
      <w:bookmarkEnd w:id="50"/>
      <w:bookmarkEnd w:id="51"/>
      <w:bookmarkEnd w:id="52"/>
      <w:bookmarkEnd w:id="53"/>
    </w:p>
    <w:p w14:paraId="7EF99299" w14:textId="77777777" w:rsidR="005D42C5" w:rsidRDefault="00B67F99" w:rsidP="005D42C5">
      <w:pPr>
        <w:spacing w:after="0"/>
      </w:pPr>
      <w:r>
        <w:tab/>
      </w:r>
    </w:p>
    <w:p w14:paraId="1E61E325" w14:textId="45CA2544" w:rsidR="00B67F99" w:rsidRDefault="4E334230" w:rsidP="005D42C5">
      <w:pPr>
        <w:spacing w:after="0"/>
        <w:ind w:firstLine="720"/>
      </w:pPr>
      <w:r>
        <w:t xml:space="preserve">As for resistors, capacitors are also made to a 1% tolerance, and for most applications this does not affect performance. Capacitors also come in specific values, of which needs to be considered in circuit design and accounted for. However, when building frequency filters, the value of capacitors tunes the cut-off frequency of the filter and therefore an incorrect capacitor value can cause bandwidth issues. </w:t>
      </w:r>
    </w:p>
    <w:p w14:paraId="63CE2844" w14:textId="55DB5D57" w:rsidR="00B67F99" w:rsidRDefault="4E334230" w:rsidP="005D42C5">
      <w:pPr>
        <w:spacing w:after="0"/>
      </w:pPr>
      <w:r>
        <w:t>To overcome this problem in the filter design, the available capacitor values can be used to calculate the resistors, instead of calculating the capacitor values based of predetermined resistors, as resistors come in a wider range of values.</w:t>
      </w:r>
    </w:p>
    <w:p w14:paraId="1390326A" w14:textId="4356ABEF" w:rsidR="00305F2A" w:rsidRDefault="00305F2A" w:rsidP="00F15660">
      <w:pPr>
        <w:spacing w:after="0"/>
        <w:rPr>
          <w:lang w:val="en-US"/>
        </w:rPr>
      </w:pPr>
    </w:p>
    <w:p w14:paraId="6BC9F0F6" w14:textId="686F00DA" w:rsidR="00166B5F" w:rsidRDefault="4E334230" w:rsidP="4E334230">
      <w:pPr>
        <w:spacing w:after="0"/>
        <w:rPr>
          <w:lang w:val="en-US"/>
        </w:rPr>
      </w:pPr>
      <w:r w:rsidRPr="4E334230">
        <w:rPr>
          <w:lang w:val="en-US"/>
        </w:rPr>
        <w:t>The original models for both filters contained capacitor values calculated off known resistor values, however after examining the equipment available the circuit was recalculated for available values of capacitors, whilst keeping the overall design of the circuits.</w:t>
      </w:r>
    </w:p>
    <w:p w14:paraId="07EF8158" w14:textId="2E6276F9" w:rsidR="00B67F99" w:rsidRDefault="00B67F99" w:rsidP="005D42C5">
      <w:pPr>
        <w:spacing w:after="0"/>
        <w:rPr>
          <w:lang w:val="en-US"/>
        </w:rPr>
      </w:pPr>
    </w:p>
    <w:p w14:paraId="127AF39E" w14:textId="11E0C0FA" w:rsidR="005E1A1B" w:rsidRDefault="005E1A1B" w:rsidP="005D42C5">
      <w:pPr>
        <w:spacing w:after="0"/>
        <w:rPr>
          <w:lang w:val="en-US"/>
        </w:rPr>
      </w:pPr>
    </w:p>
    <w:p w14:paraId="765802B8" w14:textId="77777777" w:rsidR="005E1A1B" w:rsidRPr="00AF7186" w:rsidRDefault="005E1A1B" w:rsidP="005D42C5">
      <w:pPr>
        <w:spacing w:after="0"/>
        <w:rPr>
          <w:lang w:val="en-US"/>
        </w:rPr>
      </w:pPr>
    </w:p>
    <w:p w14:paraId="1ED4CDCF" w14:textId="320FEB4C" w:rsidR="00137459" w:rsidRDefault="4E334230" w:rsidP="4E334230">
      <w:pPr>
        <w:pStyle w:val="Heading2"/>
        <w:spacing w:before="0"/>
        <w:rPr>
          <w:rFonts w:asciiTheme="minorHAnsi" w:hAnsiTheme="minorHAnsi"/>
          <w:sz w:val="32"/>
          <w:szCs w:val="32"/>
          <w:lang w:val="en-US"/>
        </w:rPr>
      </w:pPr>
      <w:bookmarkStart w:id="54" w:name="_Toc496168747"/>
      <w:bookmarkStart w:id="55" w:name="_Toc496169490"/>
      <w:bookmarkStart w:id="56" w:name="_Toc496171149"/>
      <w:bookmarkStart w:id="57" w:name="_Toc496172650"/>
      <w:bookmarkStart w:id="58" w:name="_Toc496861322"/>
      <w:r w:rsidRPr="4E334230">
        <w:rPr>
          <w:rFonts w:asciiTheme="minorHAnsi" w:hAnsiTheme="minorHAnsi"/>
          <w:sz w:val="32"/>
          <w:szCs w:val="32"/>
          <w:lang w:val="en-US"/>
        </w:rPr>
        <w:lastRenderedPageBreak/>
        <w:t>5.3 Operational Amplifiers</w:t>
      </w:r>
      <w:bookmarkEnd w:id="54"/>
      <w:bookmarkEnd w:id="55"/>
      <w:bookmarkEnd w:id="56"/>
      <w:bookmarkEnd w:id="57"/>
      <w:bookmarkEnd w:id="58"/>
    </w:p>
    <w:p w14:paraId="537F8E2B" w14:textId="77777777" w:rsidR="005D42C5" w:rsidRDefault="003A5755" w:rsidP="005D42C5">
      <w:pPr>
        <w:spacing w:after="0"/>
        <w:rPr>
          <w:lang w:val="en-US"/>
        </w:rPr>
      </w:pPr>
      <w:r>
        <w:rPr>
          <w:lang w:val="en-US"/>
        </w:rPr>
        <w:tab/>
      </w:r>
    </w:p>
    <w:p w14:paraId="5AD7D106" w14:textId="6334C44E" w:rsidR="00676894" w:rsidRDefault="4E334230" w:rsidP="4E334230">
      <w:pPr>
        <w:spacing w:after="0"/>
        <w:ind w:firstLine="720"/>
        <w:rPr>
          <w:lang w:val="en-US"/>
        </w:rPr>
      </w:pPr>
      <w:r w:rsidRPr="4E334230">
        <w:rPr>
          <w:lang w:val="en-US"/>
        </w:rPr>
        <w:t>It was determined that most of the practical considerations listed were not a problem in the applications which the op amps are being used, however slew rate and output current are both of importance.</w:t>
      </w:r>
    </w:p>
    <w:p w14:paraId="7A5BC91C" w14:textId="77777777" w:rsidR="00212594" w:rsidRDefault="00212594" w:rsidP="005D42C5">
      <w:pPr>
        <w:spacing w:after="0"/>
        <w:ind w:firstLine="720"/>
      </w:pPr>
    </w:p>
    <w:p w14:paraId="70D866F2" w14:textId="1FC2DB30" w:rsidR="0012603A" w:rsidRDefault="4E334230" w:rsidP="005D42C5">
      <w:pPr>
        <w:spacing w:after="0"/>
        <w:ind w:firstLine="720"/>
      </w:pPr>
      <w:r>
        <w:t>The slew rate of an IC describes the maximum rate of change of the output voltage with reference to microseconds, essentially due to factors inherent in the operational amplifier internal circuitry. If the slew rate is exceeded the output voltage can be distorted.</w:t>
      </w:r>
    </w:p>
    <w:p w14:paraId="4D02367E" w14:textId="32EBC4B2" w:rsidR="0012603A" w:rsidRDefault="4E334230" w:rsidP="0059520E">
      <w:pPr>
        <w:spacing w:after="0"/>
      </w:pPr>
      <w:r>
        <w:t>The specifications of the LM741 and LM747 op amps have a slew rate of 0.5V/us. For most applications in this circuit the slew rate is not exceeded, however in the final stages of the signal processing the op amp is required to output 16Vpk-pk up to 20kHz. At this frequency and amplitude, the slew rate would be defined as;</w:t>
      </w:r>
    </w:p>
    <w:p w14:paraId="19E5A514" w14:textId="77777777" w:rsidR="0059520E" w:rsidRDefault="0059520E" w:rsidP="0059520E">
      <w:pPr>
        <w:spacing w:after="0"/>
      </w:pPr>
    </w:p>
    <w:p w14:paraId="45CFBAC3" w14:textId="77777777" w:rsidR="0059520E" w:rsidRDefault="0059520E" w:rsidP="00266DF4">
      <w:pPr>
        <w:keepNext/>
        <w:spacing w:after="0"/>
        <w:jc w:val="center"/>
      </w:pPr>
      <w:r>
        <w:rPr>
          <w:noProof/>
        </w:rPr>
        <w:drawing>
          <wp:inline distT="0" distB="0" distL="0" distR="0" wp14:anchorId="2448A436" wp14:editId="56CF8D1B">
            <wp:extent cx="2733675" cy="2320506"/>
            <wp:effectExtent l="0" t="0" r="0" b="381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ew.PNG"/>
                    <pic:cNvPicPr/>
                  </pic:nvPicPr>
                  <pic:blipFill rotWithShape="1">
                    <a:blip r:embed="rId23"/>
                    <a:srcRect t="7874" b="7384"/>
                    <a:stretch/>
                  </pic:blipFill>
                  <pic:spPr bwMode="auto">
                    <a:xfrm>
                      <a:off x="0" y="0"/>
                      <a:ext cx="2747295" cy="2332067"/>
                    </a:xfrm>
                    <a:prstGeom prst="rect">
                      <a:avLst/>
                    </a:prstGeom>
                    <a:ln>
                      <a:noFill/>
                    </a:ln>
                    <a:extLst>
                      <a:ext uri="{53640926-AAD7-44D8-BBD7-CCE9431645EC}">
                        <a14:shadowObscured xmlns:a14="http://schemas.microsoft.com/office/drawing/2010/main"/>
                      </a:ext>
                    </a:extLst>
                  </pic:spPr>
                </pic:pic>
              </a:graphicData>
            </a:graphic>
          </wp:inline>
        </w:drawing>
      </w:r>
    </w:p>
    <w:p w14:paraId="0E7BB65E" w14:textId="23F5551D" w:rsidR="0059520E" w:rsidRDefault="0059520E" w:rsidP="0059520E">
      <w:pPr>
        <w:pStyle w:val="Caption"/>
        <w:jc w:val="cente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13</w:t>
      </w:r>
      <w:r w:rsidR="00F15660" w:rsidRPr="78723D7A">
        <w:fldChar w:fldCharType="end"/>
      </w:r>
      <w:r>
        <w:t>:Maximum Slew Rate</w:t>
      </w:r>
    </w:p>
    <w:p w14:paraId="0BB41CB1" w14:textId="1EE4B226" w:rsidR="0059520E" w:rsidRDefault="0059520E" w:rsidP="00212594">
      <w:pPr>
        <w:spacing w:after="0"/>
        <w:ind w:firstLine="720"/>
        <w:jc w:val="center"/>
      </w:pPr>
    </w:p>
    <w:p w14:paraId="46931E6A" w14:textId="00F8BAD3" w:rsidR="0059520E" w:rsidRPr="0059520E" w:rsidRDefault="0059520E" w:rsidP="00212594">
      <w:pPr>
        <w:spacing w:after="0"/>
        <w:ind w:firstLine="720"/>
        <w:jc w:val="center"/>
      </w:pPr>
      <m:oMathPara>
        <m:oMathParaPr>
          <m:jc m:val="center"/>
        </m:oMathParaPr>
        <m:oMath>
          <m:r>
            <w:rPr>
              <w:rFonts w:ascii="Cambria Math" w:hAnsi="Cambria Math"/>
            </w:rPr>
            <m:t>Gradient m=1.0433V/us</m:t>
          </m:r>
        </m:oMath>
      </m:oMathPara>
    </w:p>
    <w:p w14:paraId="31FA1CEF" w14:textId="77777777" w:rsidR="00212594" w:rsidRDefault="00212594" w:rsidP="005D42C5">
      <w:pPr>
        <w:spacing w:after="0"/>
        <w:ind w:firstLine="720"/>
      </w:pPr>
    </w:p>
    <w:p w14:paraId="3AA24B96" w14:textId="55CCEF03" w:rsidR="001D76BF" w:rsidRDefault="4E334230" w:rsidP="005D42C5">
      <w:pPr>
        <w:spacing w:after="0"/>
        <w:ind w:firstLine="720"/>
      </w:pPr>
      <w:r>
        <w:t>To overcome this limitation a better suited op amp was used, the OPA551. This allows 15V/us which is more than enough for this application.</w:t>
      </w:r>
    </w:p>
    <w:p w14:paraId="6D48CCCF" w14:textId="4E7E58DD" w:rsidR="00C35EAD" w:rsidRDefault="00C35EAD" w:rsidP="005D42C5">
      <w:pPr>
        <w:spacing w:after="0"/>
      </w:pPr>
    </w:p>
    <w:p w14:paraId="759AA80E" w14:textId="56795019" w:rsidR="00C35EAD" w:rsidRDefault="4E334230" w:rsidP="005D42C5">
      <w:pPr>
        <w:spacing w:after="0"/>
      </w:pPr>
      <w:r>
        <w:t>In addition to the slew rate increase, the OPA551 has a higher specification of output current, at 200mA as opposed to the 25mA of the LM741. This output current is the maximum current the op amp can output continuously. This becomes important when paired with the QED123 photodiode, as the current range of the diode is 10mA to 100mA. If restricted to the smaller output of the LM741, the nonlinear properties of the diode would create issues with distorted signals. However, with the OPA551, the range can be more carefully selected to improve the output response.</w:t>
      </w:r>
    </w:p>
    <w:p w14:paraId="3CBEF1BA" w14:textId="77777777" w:rsidR="003A5755" w:rsidRDefault="003A5755" w:rsidP="005D42C5">
      <w:pPr>
        <w:spacing w:after="0"/>
      </w:pPr>
    </w:p>
    <w:p w14:paraId="304E49C0" w14:textId="5049F774" w:rsidR="005D42C5" w:rsidRPr="005D42C5" w:rsidRDefault="4E334230" w:rsidP="4E334230">
      <w:pPr>
        <w:pStyle w:val="Heading2"/>
        <w:spacing w:before="0"/>
        <w:rPr>
          <w:rFonts w:asciiTheme="minorHAnsi" w:hAnsiTheme="minorHAnsi" w:cstheme="minorBidi"/>
          <w:sz w:val="32"/>
          <w:szCs w:val="32"/>
          <w:lang w:val="en-US"/>
        </w:rPr>
      </w:pPr>
      <w:bookmarkStart w:id="59" w:name="_Toc496861323"/>
      <w:r w:rsidRPr="4E334230">
        <w:rPr>
          <w:rFonts w:asciiTheme="minorHAnsi" w:hAnsiTheme="minorHAnsi" w:cstheme="minorBidi"/>
          <w:sz w:val="32"/>
          <w:szCs w:val="32"/>
          <w:lang w:val="en-US"/>
        </w:rPr>
        <w:t>5.4 Power Supply Noise</w:t>
      </w:r>
      <w:bookmarkEnd w:id="59"/>
    </w:p>
    <w:p w14:paraId="5F04DC5F" w14:textId="77777777" w:rsidR="005D42C5" w:rsidRDefault="00F313B8" w:rsidP="005D42C5">
      <w:pPr>
        <w:spacing w:after="0"/>
        <w:rPr>
          <w:lang w:val="en-US"/>
        </w:rPr>
      </w:pPr>
      <w:r>
        <w:rPr>
          <w:lang w:val="en-US"/>
        </w:rPr>
        <w:tab/>
      </w:r>
    </w:p>
    <w:p w14:paraId="21B5A7C9" w14:textId="1DACA395" w:rsidR="00F313B8" w:rsidRDefault="4E334230" w:rsidP="4E334230">
      <w:pPr>
        <w:spacing w:after="0"/>
        <w:ind w:firstLine="720"/>
        <w:rPr>
          <w:lang w:val="en-US"/>
        </w:rPr>
      </w:pPr>
      <w:r w:rsidRPr="4E334230">
        <w:rPr>
          <w:lang w:val="en-US"/>
        </w:rPr>
        <w:t>An inherent aspect of working with any power supply is the noise that is transmitted through the power rails</w:t>
      </w:r>
      <w:r w:rsidR="009C3ACE">
        <w:rPr>
          <w:lang w:val="en-US"/>
        </w:rPr>
        <w:t>, see figure 14</w:t>
      </w:r>
      <w:r w:rsidRPr="4E334230">
        <w:rPr>
          <w:lang w:val="en-US"/>
        </w:rPr>
        <w:t xml:space="preserve">. This noise can come in two main forms, high and low frequency. Induced AC noise at 50Hz is combated by adding 10uF capacitors across the two power rails, and the higher frequency noise is counteracted by also placing 100pF capacitors across the power rails. </w:t>
      </w:r>
    </w:p>
    <w:p w14:paraId="09D74114" w14:textId="2E7C0BEB" w:rsidR="00FC227C" w:rsidRDefault="00FC227C" w:rsidP="005D42C5">
      <w:pPr>
        <w:spacing w:after="0"/>
        <w:rPr>
          <w:lang w:val="en-US"/>
        </w:rPr>
      </w:pPr>
    </w:p>
    <w:p w14:paraId="1DB9552A" w14:textId="77777777" w:rsidR="00FC227C" w:rsidRDefault="00FC227C" w:rsidP="00FC227C">
      <w:pPr>
        <w:keepNext/>
        <w:spacing w:after="0"/>
        <w:jc w:val="center"/>
      </w:pPr>
      <w:r>
        <w:rPr>
          <w:noProof/>
        </w:rPr>
        <w:drawing>
          <wp:inline distT="0" distB="0" distL="0" distR="0" wp14:anchorId="470D5354" wp14:editId="24601F84">
            <wp:extent cx="3554233" cy="1908637"/>
            <wp:effectExtent l="0" t="0" r="8255" b="0"/>
            <wp:docPr id="389085302" name="picture"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554233" cy="1908637"/>
                    </a:xfrm>
                    <a:prstGeom prst="rect">
                      <a:avLst/>
                    </a:prstGeom>
                  </pic:spPr>
                </pic:pic>
              </a:graphicData>
            </a:graphic>
          </wp:inline>
        </w:drawing>
      </w:r>
    </w:p>
    <w:p w14:paraId="67E20CC3" w14:textId="4593C26E" w:rsidR="00FC227C" w:rsidRDefault="00FC227C" w:rsidP="4E334230">
      <w:pPr>
        <w:pStyle w:val="Caption"/>
        <w:jc w:val="center"/>
        <w:rPr>
          <w:lang w:val="en-US"/>
        </w:rP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14</w:t>
      </w:r>
      <w:r w:rsidR="00F15660" w:rsidRPr="78723D7A">
        <w:fldChar w:fldCharType="end"/>
      </w:r>
      <w:r>
        <w:t>: Power Rails with capacitors</w:t>
      </w:r>
    </w:p>
    <w:p w14:paraId="69421271" w14:textId="77777777" w:rsidR="00FC227C" w:rsidRDefault="00FC227C" w:rsidP="005D42C5">
      <w:pPr>
        <w:spacing w:after="0"/>
        <w:rPr>
          <w:lang w:val="en-US"/>
        </w:rPr>
      </w:pPr>
    </w:p>
    <w:p w14:paraId="4A400CBC" w14:textId="1F67B0F3" w:rsidR="005D42C5" w:rsidRDefault="005275F1" w:rsidP="4E334230">
      <w:pPr>
        <w:spacing w:after="0"/>
        <w:rPr>
          <w:lang w:val="en-US"/>
        </w:rPr>
      </w:pPr>
      <w:r>
        <w:rPr>
          <w:lang w:val="en-US"/>
        </w:rPr>
        <w:t>In addition, some</w:t>
      </w:r>
      <w:r w:rsidR="4E334230" w:rsidRPr="4E334230">
        <w:rPr>
          <w:lang w:val="en-US"/>
        </w:rPr>
        <w:t xml:space="preserve"> op amp</w:t>
      </w:r>
      <w:r>
        <w:rPr>
          <w:lang w:val="en-US"/>
        </w:rPr>
        <w:t>s were</w:t>
      </w:r>
      <w:r w:rsidR="4E334230" w:rsidRPr="4E334230">
        <w:rPr>
          <w:lang w:val="en-US"/>
        </w:rPr>
        <w:t xml:space="preserve"> fitted with a decoupling capacitor of 100nF between the supply voltages and their respective op amp terminal</w:t>
      </w:r>
      <w:r w:rsidR="009C3ACE">
        <w:rPr>
          <w:lang w:val="en-US"/>
        </w:rPr>
        <w:t xml:space="preserve"> as shown in figure 15</w:t>
      </w:r>
      <w:r w:rsidR="4E334230" w:rsidRPr="4E334230">
        <w:rPr>
          <w:lang w:val="en-US"/>
        </w:rPr>
        <w:t>.</w:t>
      </w:r>
      <w:r>
        <w:rPr>
          <w:lang w:val="en-US"/>
        </w:rPr>
        <w:t xml:space="preserve"> This is used to reduce noise of the incoming power.</w:t>
      </w:r>
    </w:p>
    <w:p w14:paraId="6482DB4A" w14:textId="77777777" w:rsidR="00FC227C" w:rsidRDefault="00FC227C" w:rsidP="00FC227C">
      <w:pPr>
        <w:keepNext/>
        <w:spacing w:after="0"/>
        <w:jc w:val="center"/>
      </w:pPr>
      <w:r>
        <w:rPr>
          <w:noProof/>
        </w:rPr>
        <w:drawing>
          <wp:inline distT="0" distB="0" distL="0" distR="0" wp14:anchorId="6ED32663" wp14:editId="16A5D12A">
            <wp:extent cx="1078817" cy="2208362"/>
            <wp:effectExtent l="0" t="0" r="7620" b="1905"/>
            <wp:docPr id="1318937363" name="picture"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biLevel thresh="75000"/>
                      <a:extLst>
                        <a:ext uri="{28A0092B-C50C-407E-A947-70E740481C1C}">
                          <a14:useLocalDpi xmlns:a14="http://schemas.microsoft.com/office/drawing/2010/main" val="0"/>
                        </a:ext>
                      </a:extLst>
                    </a:blip>
                    <a:stretch>
                      <a:fillRect/>
                    </a:stretch>
                  </pic:blipFill>
                  <pic:spPr>
                    <a:xfrm>
                      <a:off x="0" y="0"/>
                      <a:ext cx="1078817" cy="2208362"/>
                    </a:xfrm>
                    <a:prstGeom prst="rect">
                      <a:avLst/>
                    </a:prstGeom>
                  </pic:spPr>
                </pic:pic>
              </a:graphicData>
            </a:graphic>
          </wp:inline>
        </w:drawing>
      </w:r>
    </w:p>
    <w:p w14:paraId="3A89E070" w14:textId="41E11D7F" w:rsidR="00F313B8" w:rsidRPr="003A5755" w:rsidRDefault="00FC227C" w:rsidP="4E334230">
      <w:pPr>
        <w:pStyle w:val="Caption"/>
        <w:jc w:val="center"/>
        <w:rPr>
          <w:sz w:val="28"/>
          <w:szCs w:val="28"/>
        </w:rPr>
      </w:pPr>
      <w:r>
        <w:t xml:space="preserve">Figure </w:t>
      </w:r>
      <w:r w:rsidR="00F15660" w:rsidRPr="78723D7A">
        <w:fldChar w:fldCharType="begin"/>
      </w:r>
      <w:r w:rsidR="00F15660">
        <w:instrText xml:space="preserve"> SEQ Figure \* ARABIC </w:instrText>
      </w:r>
      <w:r w:rsidR="00F15660" w:rsidRPr="78723D7A">
        <w:fldChar w:fldCharType="separate"/>
      </w:r>
      <w:r w:rsidR="00D2400F">
        <w:rPr>
          <w:noProof/>
        </w:rPr>
        <w:t>15</w:t>
      </w:r>
      <w:r w:rsidR="00F15660" w:rsidRPr="78723D7A">
        <w:fldChar w:fldCharType="end"/>
      </w:r>
      <w:r>
        <w:t>: Decoupling Capacitors on Op-Amps</w:t>
      </w:r>
    </w:p>
    <w:p w14:paraId="1E1EA8C7" w14:textId="77777777" w:rsidR="00F313B8" w:rsidRDefault="00F313B8" w:rsidP="005D42C5">
      <w:pPr>
        <w:pStyle w:val="Heading1"/>
        <w:spacing w:before="0"/>
        <w:rPr>
          <w:rFonts w:asciiTheme="minorHAnsi" w:hAnsiTheme="minorHAnsi"/>
          <w:sz w:val="40"/>
          <w:szCs w:val="40"/>
          <w:lang w:val="en-US"/>
        </w:rPr>
      </w:pPr>
      <w:bookmarkStart w:id="60" w:name="_Toc496168748"/>
      <w:bookmarkStart w:id="61" w:name="_Toc496169491"/>
      <w:bookmarkStart w:id="62" w:name="_Toc496171150"/>
      <w:bookmarkStart w:id="63" w:name="_Toc496172651"/>
      <w:r>
        <w:rPr>
          <w:rFonts w:asciiTheme="minorHAnsi" w:hAnsiTheme="minorHAnsi"/>
          <w:sz w:val="40"/>
          <w:szCs w:val="40"/>
          <w:lang w:val="en-US"/>
        </w:rPr>
        <w:br w:type="page"/>
      </w:r>
    </w:p>
    <w:p w14:paraId="64E83365" w14:textId="61E4B5C8" w:rsidR="00B969F6" w:rsidRDefault="4E334230" w:rsidP="4E334230">
      <w:pPr>
        <w:pStyle w:val="Heading1"/>
        <w:spacing w:before="0"/>
        <w:rPr>
          <w:rFonts w:asciiTheme="minorHAnsi" w:hAnsiTheme="minorHAnsi"/>
          <w:sz w:val="40"/>
          <w:szCs w:val="40"/>
          <w:lang w:val="en-US"/>
        </w:rPr>
      </w:pPr>
      <w:bookmarkStart w:id="64" w:name="_Toc496861324"/>
      <w:r w:rsidRPr="4E334230">
        <w:rPr>
          <w:rFonts w:asciiTheme="minorHAnsi" w:hAnsiTheme="minorHAnsi"/>
          <w:sz w:val="40"/>
          <w:szCs w:val="40"/>
          <w:lang w:val="en-US"/>
        </w:rPr>
        <w:lastRenderedPageBreak/>
        <w:t>6.0 Design Implementations</w:t>
      </w:r>
      <w:bookmarkEnd w:id="60"/>
      <w:bookmarkEnd w:id="61"/>
      <w:bookmarkEnd w:id="62"/>
      <w:bookmarkEnd w:id="63"/>
      <w:bookmarkEnd w:id="64"/>
    </w:p>
    <w:p w14:paraId="4A99804F" w14:textId="77777777" w:rsidR="00212594" w:rsidRDefault="00A34AF9" w:rsidP="005D42C5">
      <w:pPr>
        <w:spacing w:after="0"/>
      </w:pPr>
      <w:r>
        <w:tab/>
      </w:r>
    </w:p>
    <w:p w14:paraId="2BDC2C0D" w14:textId="4C928FA1" w:rsidR="00A34AF9" w:rsidRDefault="4E334230" w:rsidP="00212594">
      <w:pPr>
        <w:spacing w:after="0"/>
        <w:ind w:firstLine="720"/>
      </w:pPr>
      <w:r>
        <w:t xml:space="preserve">Whilst implementing the simulated design of the circuit, several issues arose that were inconsistent with the results in the simulation. These were due to some inaccuracies due to the idealised nature of the simulation as well as imperfection in component values and behaviours. </w:t>
      </w:r>
    </w:p>
    <w:p w14:paraId="5A51AD8B" w14:textId="77777777" w:rsidR="00A26A99" w:rsidRPr="00A34AF9" w:rsidRDefault="00A26A99" w:rsidP="005D42C5">
      <w:pPr>
        <w:spacing w:after="0"/>
        <w:rPr>
          <w:lang w:val="en-US"/>
        </w:rPr>
      </w:pPr>
    </w:p>
    <w:p w14:paraId="3B08A88C" w14:textId="332EF165" w:rsidR="00B969F6" w:rsidRPr="00A34AF9" w:rsidRDefault="4E334230" w:rsidP="4E334230">
      <w:pPr>
        <w:pStyle w:val="Heading2"/>
        <w:spacing w:before="0"/>
        <w:rPr>
          <w:rFonts w:asciiTheme="minorHAnsi" w:hAnsiTheme="minorHAnsi"/>
          <w:sz w:val="32"/>
          <w:szCs w:val="32"/>
          <w:lang w:val="en-US"/>
        </w:rPr>
      </w:pPr>
      <w:bookmarkStart w:id="65" w:name="_Toc496168749"/>
      <w:bookmarkStart w:id="66" w:name="_Toc496169492"/>
      <w:bookmarkStart w:id="67" w:name="_Toc496171151"/>
      <w:bookmarkStart w:id="68" w:name="_Toc496172652"/>
      <w:bookmarkStart w:id="69" w:name="_Toc496861325"/>
      <w:r w:rsidRPr="4E334230">
        <w:rPr>
          <w:rFonts w:asciiTheme="minorHAnsi" w:hAnsiTheme="minorHAnsi"/>
          <w:sz w:val="32"/>
          <w:szCs w:val="32"/>
          <w:lang w:val="en-US"/>
        </w:rPr>
        <w:t>6.1 Main Circuit</w:t>
      </w:r>
      <w:bookmarkEnd w:id="65"/>
      <w:bookmarkEnd w:id="66"/>
      <w:bookmarkEnd w:id="67"/>
      <w:bookmarkEnd w:id="68"/>
      <w:bookmarkEnd w:id="69"/>
    </w:p>
    <w:p w14:paraId="0483C132" w14:textId="77777777" w:rsidR="00212594" w:rsidRDefault="00C334D1" w:rsidP="005D42C5">
      <w:pPr>
        <w:spacing w:after="0"/>
      </w:pPr>
      <w:r>
        <w:tab/>
      </w:r>
    </w:p>
    <w:p w14:paraId="42E5C873" w14:textId="5E3E355A" w:rsidR="008C730C" w:rsidRDefault="4E334230" w:rsidP="00212594">
      <w:pPr>
        <w:spacing w:after="0"/>
        <w:ind w:firstLine="720"/>
      </w:pPr>
      <w:r>
        <w:t xml:space="preserve">When measuring the output response of the opto-coupler, the crests of the sine wave were cropped. After investigation the issue, the current into the opto-coupler was noted to be close to the 100mA limit of the device. The added DC offset was reduced resolve the issue by lowering the current offset of the VCCS and thus total current to around 85mA. This resulted in a better output response from the circuit. </w:t>
      </w:r>
    </w:p>
    <w:p w14:paraId="3A84E69E" w14:textId="143D7371" w:rsidR="006954C1" w:rsidRDefault="006954C1" w:rsidP="005D42C5">
      <w:pPr>
        <w:spacing w:after="0"/>
      </w:pPr>
    </w:p>
    <w:p w14:paraId="49BCADCF" w14:textId="6E40D8B6" w:rsidR="00F86052" w:rsidRDefault="4E334230" w:rsidP="005D42C5">
      <w:pPr>
        <w:spacing w:after="0"/>
      </w:pPr>
      <w:r>
        <w:t>In simulation, this circuit benefited from a 100uF series capacitor to remove the DC bias. The size of capacitor controlled the frequency response at low frequencies and for values around 10uF the response was attenuated at &lt;20Hz. As the value was increased, it was observed that the attenuation reduces with diminishing returns. For an ideal response, a 100uF capacitor was required, however due the physical size and need of a 100uF bipolar electrolytic capacitor, it was determined to be inconvenient and unsuitable. A compromise was made between diminishing returns and a perfect response resulting in a 20uF capacitor being used.</w:t>
      </w:r>
    </w:p>
    <w:p w14:paraId="48C6ABBD" w14:textId="08B7419D" w:rsidR="005275F1" w:rsidRDefault="005275F1" w:rsidP="005D42C5">
      <w:pPr>
        <w:spacing w:after="0"/>
      </w:pPr>
    </w:p>
    <w:p w14:paraId="61FFB66A" w14:textId="77777777" w:rsidR="005275F1" w:rsidRDefault="005275F1" w:rsidP="005D42C5">
      <w:pPr>
        <w:spacing w:after="0"/>
      </w:pPr>
      <w:r>
        <w:t>The circuit also required the removal of the 2 volts DC bias, however, the output of an op amp is not perfectly tuned to 0 volts DC. This caused issues with the method being used for bias removal, as this process was done before the last op amp, leaving a bias of around 500mV. To improve this a passive low pass filter can be added to the final output without effecting the gain of the remaining system.</w:t>
      </w:r>
    </w:p>
    <w:p w14:paraId="795CD03D" w14:textId="6225DF98" w:rsidR="005275F1" w:rsidRPr="00704409" w:rsidRDefault="005275F1" w:rsidP="005D42C5">
      <w:pPr>
        <w:spacing w:after="0"/>
      </w:pPr>
      <w:r>
        <w:t xml:space="preserve"> </w:t>
      </w:r>
    </w:p>
    <w:p w14:paraId="72EBAD15" w14:textId="0EE15306" w:rsidR="003E5613" w:rsidRPr="00AF7186" w:rsidRDefault="003E5613" w:rsidP="005D42C5">
      <w:pPr>
        <w:spacing w:after="0" w:line="480" w:lineRule="auto"/>
        <w:rPr>
          <w:rFonts w:eastAsia="Times New Roman" w:cs="Times New Roman"/>
          <w:sz w:val="24"/>
          <w:szCs w:val="24"/>
          <w:lang w:eastAsia="en-AU"/>
        </w:rPr>
      </w:pPr>
    </w:p>
    <w:p w14:paraId="565BE0EF" w14:textId="0A1148B7" w:rsidR="00026D22" w:rsidRPr="00A34AF9" w:rsidRDefault="4E334230" w:rsidP="4E334230">
      <w:pPr>
        <w:pStyle w:val="Heading2"/>
        <w:spacing w:before="0"/>
        <w:rPr>
          <w:rFonts w:asciiTheme="minorHAnsi" w:hAnsiTheme="minorHAnsi"/>
          <w:sz w:val="32"/>
          <w:szCs w:val="32"/>
          <w:lang w:val="en-US"/>
        </w:rPr>
      </w:pPr>
      <w:bookmarkStart w:id="70" w:name="_Toc496168750"/>
      <w:bookmarkStart w:id="71" w:name="_Toc496169493"/>
      <w:bookmarkStart w:id="72" w:name="_Toc496171152"/>
      <w:bookmarkStart w:id="73" w:name="_Toc496172653"/>
      <w:bookmarkStart w:id="74" w:name="_Toc496861326"/>
      <w:r w:rsidRPr="4E334230">
        <w:rPr>
          <w:rFonts w:asciiTheme="minorHAnsi" w:hAnsiTheme="minorHAnsi"/>
          <w:sz w:val="32"/>
          <w:szCs w:val="32"/>
          <w:lang w:val="en-US"/>
        </w:rPr>
        <w:t>6.2 Input Detection</w:t>
      </w:r>
      <w:bookmarkEnd w:id="70"/>
      <w:bookmarkEnd w:id="71"/>
      <w:bookmarkEnd w:id="72"/>
      <w:bookmarkEnd w:id="73"/>
      <w:bookmarkEnd w:id="74"/>
    </w:p>
    <w:p w14:paraId="3FD64514" w14:textId="77777777" w:rsidR="00212594" w:rsidRDefault="009269F0" w:rsidP="005D42C5">
      <w:pPr>
        <w:spacing w:after="0"/>
      </w:pPr>
      <w:r>
        <w:tab/>
      </w:r>
    </w:p>
    <w:p w14:paraId="698C57CE" w14:textId="6D603C0A" w:rsidR="009269F0" w:rsidRPr="00F15660" w:rsidRDefault="4E334230" w:rsidP="00211385">
      <w:pPr>
        <w:spacing w:after="0"/>
        <w:ind w:firstLine="720"/>
        <w:rPr>
          <w:color w:val="FF0000"/>
        </w:rPr>
      </w:pPr>
      <w:r>
        <w:t>The input detection circuit had many design changes when implementing the circuit. Interference from the three parallel detection circuits caused issues with the input voltage widows comparators. This resulted in incorrect reference values of these comparators, preventing the output from going high</w:t>
      </w:r>
      <w:r w:rsidR="00211385">
        <w:t>. To resolve this issue potentiometers were used to fine tune the reference values.</w:t>
      </w:r>
    </w:p>
    <w:p w14:paraId="49C566A9" w14:textId="6F49FDC0" w:rsidR="00B67F99" w:rsidRPr="00B67F99" w:rsidRDefault="00B67F99" w:rsidP="005D42C5">
      <w:pPr>
        <w:spacing w:after="0"/>
      </w:pPr>
    </w:p>
    <w:p w14:paraId="0EC805E8" w14:textId="0728144F" w:rsidR="00B969F6" w:rsidRPr="00A34AF9" w:rsidRDefault="4E334230" w:rsidP="4E334230">
      <w:pPr>
        <w:pStyle w:val="Heading2"/>
        <w:spacing w:before="0"/>
        <w:rPr>
          <w:rFonts w:asciiTheme="minorHAnsi" w:hAnsiTheme="minorHAnsi"/>
          <w:sz w:val="32"/>
          <w:szCs w:val="32"/>
          <w:lang w:val="en-US"/>
        </w:rPr>
      </w:pPr>
      <w:bookmarkStart w:id="75" w:name="_Toc496168751"/>
      <w:bookmarkStart w:id="76" w:name="_Toc496169494"/>
      <w:bookmarkStart w:id="77" w:name="_Toc496171153"/>
      <w:bookmarkStart w:id="78" w:name="_Toc496172654"/>
      <w:bookmarkStart w:id="79" w:name="_Toc496861327"/>
      <w:r w:rsidRPr="4E334230">
        <w:rPr>
          <w:rFonts w:asciiTheme="minorHAnsi" w:hAnsiTheme="minorHAnsi"/>
          <w:sz w:val="32"/>
          <w:szCs w:val="32"/>
          <w:lang w:val="en-US"/>
        </w:rPr>
        <w:t>6.3 Narrow Frequency Detection Circuit</w:t>
      </w:r>
      <w:bookmarkEnd w:id="75"/>
      <w:bookmarkEnd w:id="76"/>
      <w:bookmarkEnd w:id="77"/>
      <w:bookmarkEnd w:id="78"/>
      <w:bookmarkEnd w:id="79"/>
    </w:p>
    <w:p w14:paraId="2B8F3EAB" w14:textId="039F62AE" w:rsidR="00F37EE1" w:rsidRPr="00F35AF4" w:rsidRDefault="4E334230" w:rsidP="00F37EE1">
      <w:pPr>
        <w:spacing w:after="0"/>
        <w:ind w:firstLine="720"/>
      </w:pPr>
      <w:r>
        <w:t>To make a narrow frequency filter work precisely, specific valued components are required, however this is impractical because resistors and capacitors are not available for all values. To overcome this issue, the filter was chosen to have lightly coupled parameters between components. The resistor (Figure6 R16) was replaced with a series 100ohm resistor with a 100ohm trim pot. This allows precise centre frequency adjustment, with minimal effect on the Q and amplitude of the output.</w:t>
      </w:r>
    </w:p>
    <w:p w14:paraId="795CDC20" w14:textId="3910E016" w:rsidR="5301F88E" w:rsidRDefault="5301F88E" w:rsidP="005D42C5">
      <w:pPr>
        <w:spacing w:after="0"/>
      </w:pPr>
    </w:p>
    <w:p w14:paraId="57718C59" w14:textId="3A2222CD" w:rsidR="00F35AF4" w:rsidRDefault="00F35AF4" w:rsidP="005D42C5">
      <w:pPr>
        <w:spacing w:after="0"/>
      </w:pPr>
    </w:p>
    <w:p w14:paraId="4A9DDE99" w14:textId="25718267" w:rsidR="00F35AF4" w:rsidRDefault="00F35AF4" w:rsidP="005D42C5">
      <w:pPr>
        <w:spacing w:after="0"/>
      </w:pPr>
    </w:p>
    <w:p w14:paraId="2A33D343" w14:textId="77777777" w:rsidR="00774457" w:rsidRDefault="00774457" w:rsidP="00003057">
      <w:pPr>
        <w:pStyle w:val="Heading1"/>
        <w:rPr>
          <w:rFonts w:asciiTheme="minorHAnsi" w:hAnsiTheme="minorHAnsi" w:cstheme="minorHAnsi"/>
          <w:sz w:val="40"/>
        </w:rPr>
        <w:sectPr w:rsidR="00774457" w:rsidSect="00DF6D9F">
          <w:headerReference w:type="default" r:id="rId26"/>
          <w:footerReference w:type="default" r:id="rId27"/>
          <w:pgSz w:w="11906" w:h="16838"/>
          <w:pgMar w:top="1276" w:right="1440" w:bottom="993" w:left="1440" w:header="708" w:footer="708" w:gutter="0"/>
          <w:cols w:space="708"/>
          <w:docGrid w:linePitch="360"/>
        </w:sectPr>
      </w:pPr>
    </w:p>
    <w:p w14:paraId="0EA475B3" w14:textId="41746AD9" w:rsidR="00F35AF4" w:rsidRPr="00003057" w:rsidRDefault="4E334230" w:rsidP="4E334230">
      <w:pPr>
        <w:pStyle w:val="Heading1"/>
        <w:rPr>
          <w:rFonts w:asciiTheme="minorHAnsi" w:hAnsiTheme="minorHAnsi" w:cstheme="minorBidi"/>
          <w:sz w:val="40"/>
          <w:szCs w:val="40"/>
        </w:rPr>
      </w:pPr>
      <w:bookmarkStart w:id="80" w:name="_Toc496861328"/>
      <w:r w:rsidRPr="4E334230">
        <w:rPr>
          <w:rFonts w:asciiTheme="minorHAnsi" w:hAnsiTheme="minorHAnsi" w:cstheme="minorBidi"/>
          <w:sz w:val="40"/>
          <w:szCs w:val="40"/>
        </w:rPr>
        <w:lastRenderedPageBreak/>
        <w:t>7.0 Practical Results</w:t>
      </w:r>
      <w:bookmarkEnd w:id="80"/>
    </w:p>
    <w:p w14:paraId="6C12483F" w14:textId="7B94121D" w:rsidR="00003057" w:rsidRDefault="0026536F" w:rsidP="005D42C5">
      <w:pPr>
        <w:spacing w:after="0"/>
      </w:pPr>
      <w:r>
        <w:tab/>
        <w:t>After building and refining the designed circuit, the following section shows the practic</w:t>
      </w:r>
      <w:r w:rsidR="00086EF0">
        <w:t>al results achieved, (see Appendix A figure 20 for data).</w:t>
      </w:r>
    </w:p>
    <w:p w14:paraId="10067757" w14:textId="77777777" w:rsidR="0026536F" w:rsidRDefault="0026536F" w:rsidP="005D42C5">
      <w:pPr>
        <w:spacing w:after="0"/>
      </w:pPr>
    </w:p>
    <w:p w14:paraId="550D60BB" w14:textId="382E8A62" w:rsidR="00003057" w:rsidRPr="00003057" w:rsidRDefault="4E334230" w:rsidP="4E334230">
      <w:pPr>
        <w:pStyle w:val="Heading2"/>
        <w:rPr>
          <w:rFonts w:asciiTheme="minorHAnsi" w:hAnsiTheme="minorHAnsi" w:cstheme="minorBidi"/>
          <w:sz w:val="32"/>
          <w:szCs w:val="32"/>
        </w:rPr>
      </w:pPr>
      <w:bookmarkStart w:id="81" w:name="_Toc496861329"/>
      <w:r w:rsidRPr="4E334230">
        <w:rPr>
          <w:rFonts w:asciiTheme="minorHAnsi" w:hAnsiTheme="minorHAnsi" w:cstheme="minorBidi"/>
          <w:sz w:val="32"/>
          <w:szCs w:val="32"/>
        </w:rPr>
        <w:t>7.1 Main Circuit</w:t>
      </w:r>
      <w:bookmarkEnd w:id="81"/>
    </w:p>
    <w:p w14:paraId="37E6AFA0" w14:textId="795B8F6C" w:rsidR="00F35AF4" w:rsidRDefault="4E334230" w:rsidP="0026536F">
      <w:pPr>
        <w:spacing w:after="0"/>
        <w:ind w:firstLine="720"/>
      </w:pPr>
      <w:r>
        <w:t>The main circuit performs as per th</w:t>
      </w:r>
      <w:r w:rsidR="00063AAD">
        <w:t>e design specifications, the following figure</w:t>
      </w:r>
      <w:r w:rsidR="009C3ACE">
        <w:t xml:space="preserve"> 16</w:t>
      </w:r>
      <w:r>
        <w:t xml:space="preserve"> show</w:t>
      </w:r>
      <w:r w:rsidR="00063AAD">
        <w:t>s</w:t>
      </w:r>
      <w:r>
        <w:t xml:space="preserve"> the circuits amplification at 4 volts input signal and specified 2-volt DC offset.</w:t>
      </w:r>
    </w:p>
    <w:p w14:paraId="405B556A" w14:textId="77777777" w:rsidR="0026536F" w:rsidRDefault="0026536F" w:rsidP="005D42C5">
      <w:pPr>
        <w:spacing w:after="0"/>
      </w:pPr>
    </w:p>
    <w:p w14:paraId="19034DDB" w14:textId="77777777" w:rsidR="00063AAD" w:rsidRDefault="001E0FBE" w:rsidP="00063AAD">
      <w:pPr>
        <w:keepNext/>
        <w:spacing w:after="0"/>
      </w:pPr>
      <w:r>
        <w:rPr>
          <w:noProof/>
        </w:rPr>
        <w:drawing>
          <wp:inline distT="0" distB="0" distL="0" distR="0" wp14:anchorId="79B2C0D4" wp14:editId="4C1C3852">
            <wp:extent cx="5731510" cy="3113405"/>
            <wp:effectExtent l="0" t="0" r="2540" b="10795"/>
            <wp:docPr id="1" name="Chart 1">
              <a:extLst xmlns:a="http://schemas.openxmlformats.org/drawingml/2006/main">
                <a:ext uri="{FF2B5EF4-FFF2-40B4-BE49-F238E27FC236}">
                  <a16:creationId xmlns:a16="http://schemas.microsoft.com/office/drawing/2014/main" id="{E344BDBA-2C77-4FFC-88A4-BC7A81303B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0990E30" w14:textId="715B913C" w:rsidR="00003057" w:rsidRDefault="00063AAD" w:rsidP="00063AAD">
      <w:pPr>
        <w:pStyle w:val="Caption"/>
        <w:jc w:val="center"/>
      </w:pPr>
      <w:r>
        <w:t xml:space="preserve">Figure </w:t>
      </w:r>
      <w:fldSimple w:instr=" SEQ Figure \* ARABIC ">
        <w:r w:rsidR="00D2400F">
          <w:rPr>
            <w:noProof/>
          </w:rPr>
          <w:t>16</w:t>
        </w:r>
      </w:fldSimple>
      <w:r>
        <w:t>:Gain vs Frequency of Main Circuit</w:t>
      </w:r>
    </w:p>
    <w:p w14:paraId="147D8F4B" w14:textId="77777777" w:rsidR="00211385" w:rsidRPr="00211385" w:rsidRDefault="00211385" w:rsidP="00211385"/>
    <w:p w14:paraId="1F8B6281" w14:textId="77777777" w:rsidR="00211385" w:rsidRDefault="00211385" w:rsidP="4E334230">
      <w:pPr>
        <w:pStyle w:val="Heading2"/>
        <w:rPr>
          <w:rFonts w:asciiTheme="minorHAnsi" w:hAnsiTheme="minorHAnsi" w:cstheme="minorBidi"/>
          <w:sz w:val="32"/>
          <w:szCs w:val="32"/>
        </w:rPr>
      </w:pPr>
      <w:r>
        <w:rPr>
          <w:rFonts w:asciiTheme="minorHAnsi" w:hAnsiTheme="minorHAnsi" w:cstheme="minorBidi"/>
          <w:sz w:val="32"/>
          <w:szCs w:val="32"/>
        </w:rPr>
        <w:br w:type="page"/>
      </w:r>
    </w:p>
    <w:p w14:paraId="11CBD1C4" w14:textId="7A30070C" w:rsidR="00003057" w:rsidRDefault="4E334230" w:rsidP="4E334230">
      <w:pPr>
        <w:pStyle w:val="Heading2"/>
        <w:rPr>
          <w:rFonts w:asciiTheme="minorHAnsi" w:hAnsiTheme="minorHAnsi" w:cstheme="minorBidi"/>
          <w:sz w:val="32"/>
          <w:szCs w:val="32"/>
        </w:rPr>
      </w:pPr>
      <w:bookmarkStart w:id="82" w:name="_Toc496861330"/>
      <w:r w:rsidRPr="4E334230">
        <w:rPr>
          <w:rFonts w:asciiTheme="minorHAnsi" w:hAnsiTheme="minorHAnsi" w:cstheme="minorBidi"/>
          <w:sz w:val="32"/>
          <w:szCs w:val="32"/>
        </w:rPr>
        <w:lastRenderedPageBreak/>
        <w:t>7.2 Input Detection</w:t>
      </w:r>
      <w:bookmarkEnd w:id="82"/>
    </w:p>
    <w:p w14:paraId="342E13C8" w14:textId="629CD6B3" w:rsidR="006C0F44" w:rsidRDefault="4E334230" w:rsidP="0026536F">
      <w:pPr>
        <w:ind w:firstLine="720"/>
      </w:pPr>
      <w:r>
        <w:t>As required the circuit can detect correct range of amplitude of the AC signal, DC offset and frequency of input into the system.</w:t>
      </w:r>
    </w:p>
    <w:p w14:paraId="35E56F10" w14:textId="77777777" w:rsidR="00211385" w:rsidRPr="00003057" w:rsidRDefault="00211385" w:rsidP="0026536F">
      <w:pPr>
        <w:ind w:firstLine="720"/>
      </w:pPr>
    </w:p>
    <w:p w14:paraId="61D114DE" w14:textId="75797774" w:rsidR="00003057" w:rsidRDefault="4E334230" w:rsidP="4E334230">
      <w:pPr>
        <w:pStyle w:val="Heading3"/>
        <w:rPr>
          <w:rFonts w:asciiTheme="minorHAnsi" w:hAnsiTheme="minorHAnsi" w:cstheme="minorBidi"/>
          <w:sz w:val="28"/>
          <w:szCs w:val="28"/>
        </w:rPr>
      </w:pPr>
      <w:bookmarkStart w:id="83" w:name="_Toc496861331"/>
      <w:r w:rsidRPr="4E334230">
        <w:rPr>
          <w:rFonts w:asciiTheme="minorHAnsi" w:hAnsiTheme="minorHAnsi" w:cstheme="minorBidi"/>
          <w:sz w:val="28"/>
          <w:szCs w:val="28"/>
        </w:rPr>
        <w:t>7.2.1 Frequency Detection</w:t>
      </w:r>
      <w:bookmarkEnd w:id="83"/>
    </w:p>
    <w:p w14:paraId="4FE8885D" w14:textId="49386CD8" w:rsidR="00003057" w:rsidRDefault="0026536F" w:rsidP="00003057">
      <w:r>
        <w:tab/>
        <w:t>The 20 – 20kHz filt</w:t>
      </w:r>
      <w:r w:rsidR="00063AAD">
        <w:t>er circuit has a maximum of 3 gain</w:t>
      </w:r>
      <w:r>
        <w:t xml:space="preserve"> in the middle of the frequency range, attenuating to -3dB </w:t>
      </w:r>
      <w:r w:rsidR="00063AAD">
        <w:t>at 12.34</w:t>
      </w:r>
      <w:r>
        <w:t xml:space="preserve">Hz and </w:t>
      </w:r>
      <w:r w:rsidR="00063AAD">
        <w:t>20k</w:t>
      </w:r>
      <w:r>
        <w:t>Hz</w:t>
      </w:r>
      <w:r w:rsidR="009C3ACE">
        <w:t xml:space="preserve"> as evidenced by the plot figure 17</w:t>
      </w:r>
      <w:r>
        <w:t>.</w:t>
      </w:r>
    </w:p>
    <w:p w14:paraId="0CF07D80" w14:textId="77777777" w:rsidR="00063AAD" w:rsidRDefault="00063AAD" w:rsidP="005E1A1B">
      <w:r>
        <w:rPr>
          <w:noProof/>
        </w:rPr>
        <w:drawing>
          <wp:inline distT="0" distB="0" distL="0" distR="0" wp14:anchorId="273F7F0F" wp14:editId="0CC1D3B9">
            <wp:extent cx="5731510" cy="3113405"/>
            <wp:effectExtent l="0" t="0" r="2540" b="10795"/>
            <wp:docPr id="4" name="Chart 4">
              <a:extLst xmlns:a="http://schemas.openxmlformats.org/drawingml/2006/main">
                <a:ext uri="{FF2B5EF4-FFF2-40B4-BE49-F238E27FC236}">
                  <a16:creationId xmlns:a16="http://schemas.microsoft.com/office/drawing/2014/main" id="{F53C384B-6543-4ED4-925A-746E91DA1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7E84735" w14:textId="10171D47" w:rsidR="001E0FBE" w:rsidRDefault="00063AAD" w:rsidP="005275F1">
      <w:pPr>
        <w:pStyle w:val="Caption"/>
        <w:jc w:val="center"/>
      </w:pPr>
      <w:r>
        <w:t xml:space="preserve">Figure </w:t>
      </w:r>
      <w:fldSimple w:instr=" SEQ Figure \* ARABIC ">
        <w:r w:rsidR="00D2400F">
          <w:rPr>
            <w:noProof/>
          </w:rPr>
          <w:t>17</w:t>
        </w:r>
      </w:fldSimple>
      <w:r>
        <w:t>:Gain vs Frequency of 20-20kHz Filter</w:t>
      </w:r>
    </w:p>
    <w:p w14:paraId="057B3494" w14:textId="77777777" w:rsidR="00211385" w:rsidRPr="00211385" w:rsidRDefault="00211385" w:rsidP="00211385"/>
    <w:p w14:paraId="579E2A04" w14:textId="66A19528" w:rsidR="00211385" w:rsidRPr="00211385" w:rsidRDefault="4E334230" w:rsidP="00211385">
      <w:pPr>
        <w:pStyle w:val="Heading3"/>
        <w:rPr>
          <w:rFonts w:asciiTheme="minorHAnsi" w:hAnsiTheme="minorHAnsi" w:cstheme="minorBidi"/>
          <w:sz w:val="28"/>
          <w:szCs w:val="28"/>
        </w:rPr>
      </w:pPr>
      <w:bookmarkStart w:id="84" w:name="_Toc496861332"/>
      <w:r w:rsidRPr="4E334230">
        <w:rPr>
          <w:rFonts w:asciiTheme="minorHAnsi" w:hAnsiTheme="minorHAnsi" w:cstheme="minorBidi"/>
          <w:sz w:val="28"/>
          <w:szCs w:val="28"/>
        </w:rPr>
        <w:t>7.2.2 Amplitude Detection</w:t>
      </w:r>
      <w:bookmarkEnd w:id="84"/>
    </w:p>
    <w:p w14:paraId="1A8370D4" w14:textId="6E174E0F" w:rsidR="00063AAD" w:rsidRDefault="0026536F" w:rsidP="00063AAD">
      <w:r>
        <w:tab/>
        <w:t xml:space="preserve">The cut-off voltage for the 1 to </w:t>
      </w:r>
      <w:r w:rsidR="00774457">
        <w:t>4-volt</w:t>
      </w:r>
      <w:r w:rsidR="00CA7040">
        <w:t xml:space="preserve"> window comparator sits at 1.8</w:t>
      </w:r>
      <w:r>
        <w:t xml:space="preserve">V and </w:t>
      </w:r>
      <w:r w:rsidR="00CA7040">
        <w:t>2.2</w:t>
      </w:r>
      <w:r>
        <w:t>V, this is within practical expectation of the given design</w:t>
      </w:r>
    </w:p>
    <w:p w14:paraId="0F1A761C" w14:textId="77777777" w:rsidR="00211385" w:rsidRPr="00003057" w:rsidRDefault="00211385" w:rsidP="00063AAD"/>
    <w:p w14:paraId="3DBD798C" w14:textId="4F2E971A" w:rsidR="00003057" w:rsidRPr="00003057" w:rsidRDefault="4E334230" w:rsidP="4E334230">
      <w:pPr>
        <w:pStyle w:val="Heading3"/>
        <w:rPr>
          <w:rFonts w:asciiTheme="minorHAnsi" w:hAnsiTheme="minorHAnsi" w:cstheme="minorBidi"/>
          <w:sz w:val="28"/>
          <w:szCs w:val="28"/>
        </w:rPr>
      </w:pPr>
      <w:bookmarkStart w:id="85" w:name="_Toc496861333"/>
      <w:r w:rsidRPr="4E334230">
        <w:rPr>
          <w:rFonts w:asciiTheme="minorHAnsi" w:hAnsiTheme="minorHAnsi" w:cstheme="minorBidi"/>
          <w:sz w:val="28"/>
          <w:szCs w:val="28"/>
        </w:rPr>
        <w:t>7.2.3 DC offset</w:t>
      </w:r>
      <w:bookmarkEnd w:id="85"/>
    </w:p>
    <w:p w14:paraId="52C1F545" w14:textId="0531CFF1" w:rsidR="00063AAD" w:rsidRDefault="0026536F" w:rsidP="00CA7040">
      <w:r>
        <w:rPr>
          <w:rFonts w:cstheme="minorHAnsi"/>
        </w:rPr>
        <w:tab/>
      </w:r>
      <w:r w:rsidR="00774457" w:rsidRPr="18AA4D85">
        <w:t>Similarly,</w:t>
      </w:r>
      <w:r w:rsidRPr="18AA4D85">
        <w:t xml:space="preserve"> to the 1 to </w:t>
      </w:r>
      <w:r w:rsidR="00774457" w:rsidRPr="18AA4D85">
        <w:t>4-volt</w:t>
      </w:r>
      <w:r w:rsidRPr="18AA4D85">
        <w:t xml:space="preserve"> window, the </w:t>
      </w:r>
      <w:r w:rsidR="00774457" w:rsidRPr="18AA4D85">
        <w:t>2-volt</w:t>
      </w:r>
      <w:r w:rsidRPr="18AA4D85">
        <w:t xml:space="preserve"> </w:t>
      </w:r>
      <w:r w:rsidR="000C1A77" w:rsidRPr="18AA4D85">
        <w:t xml:space="preserve">detector </w:t>
      </w:r>
      <w:r w:rsidR="00774457" w:rsidRPr="18AA4D85">
        <w:t>can</w:t>
      </w:r>
      <w:r w:rsidR="00CA7040">
        <w:t xml:space="preserve"> read between 0.8</w:t>
      </w:r>
      <w:r w:rsidR="000C1A77" w:rsidRPr="18AA4D85">
        <w:t>V and</w:t>
      </w:r>
      <w:r w:rsidR="00CA7040">
        <w:t xml:space="preserve"> 4.2</w:t>
      </w:r>
      <w:r w:rsidR="000C1A77" w:rsidRPr="18AA4D85">
        <w:t>V, this is close to the expected response of the system.</w:t>
      </w:r>
    </w:p>
    <w:p w14:paraId="6302F3C4" w14:textId="77777777" w:rsidR="00211385" w:rsidRPr="00003057" w:rsidRDefault="00211385" w:rsidP="00CA7040"/>
    <w:p w14:paraId="0BCA98E9" w14:textId="77777777" w:rsidR="00211385" w:rsidRDefault="00211385" w:rsidP="4E334230">
      <w:pPr>
        <w:pStyle w:val="Heading2"/>
        <w:rPr>
          <w:rFonts w:asciiTheme="minorHAnsi" w:hAnsiTheme="minorHAnsi" w:cstheme="minorBidi"/>
          <w:sz w:val="32"/>
          <w:szCs w:val="32"/>
        </w:rPr>
      </w:pPr>
      <w:r>
        <w:rPr>
          <w:rFonts w:asciiTheme="minorHAnsi" w:hAnsiTheme="minorHAnsi" w:cstheme="minorBidi"/>
          <w:sz w:val="32"/>
          <w:szCs w:val="32"/>
        </w:rPr>
        <w:br w:type="page"/>
      </w:r>
    </w:p>
    <w:p w14:paraId="27B36D9A" w14:textId="027CE0D9" w:rsidR="00003057" w:rsidRDefault="4E334230" w:rsidP="4E334230">
      <w:pPr>
        <w:pStyle w:val="Heading2"/>
        <w:rPr>
          <w:rFonts w:asciiTheme="minorHAnsi" w:hAnsiTheme="minorHAnsi" w:cstheme="minorBidi"/>
          <w:sz w:val="32"/>
          <w:szCs w:val="32"/>
        </w:rPr>
      </w:pPr>
      <w:bookmarkStart w:id="86" w:name="_Toc496861334"/>
      <w:r w:rsidRPr="4E334230">
        <w:rPr>
          <w:rFonts w:asciiTheme="minorHAnsi" w:hAnsiTheme="minorHAnsi" w:cstheme="minorBidi"/>
          <w:sz w:val="32"/>
          <w:szCs w:val="32"/>
        </w:rPr>
        <w:lastRenderedPageBreak/>
        <w:t>7.3 Narrow Frequency Detection</w:t>
      </w:r>
      <w:bookmarkEnd w:id="86"/>
    </w:p>
    <w:p w14:paraId="5DEC5A94" w14:textId="2F38C471" w:rsidR="001E0FBE" w:rsidRDefault="4E334230" w:rsidP="001E0FBE">
      <w:pPr>
        <w:ind w:firstLine="720"/>
      </w:pPr>
      <w:r>
        <w:t xml:space="preserve">The 970 – 1030Hz filter </w:t>
      </w:r>
      <w:r w:rsidR="00063AAD">
        <w:t>circuit has a maximum of 3.6 gain</w:t>
      </w:r>
      <w:r>
        <w:t xml:space="preserve"> in the middle of the frequency ran</w:t>
      </w:r>
      <w:r w:rsidR="00063AAD">
        <w:t>ge, attenuating to -3dB at 980Hz and 1060</w:t>
      </w:r>
      <w:r>
        <w:t>Hz</w:t>
      </w:r>
      <w:r w:rsidR="009C3ACE">
        <w:t xml:space="preserve"> as seen in figure 18 below</w:t>
      </w:r>
      <w:r>
        <w:t>.</w:t>
      </w:r>
    </w:p>
    <w:p w14:paraId="6867D6EE" w14:textId="77777777" w:rsidR="001E0FBE" w:rsidRDefault="001E0FBE" w:rsidP="001E0FBE">
      <w:pPr>
        <w:ind w:firstLine="720"/>
      </w:pPr>
    </w:p>
    <w:p w14:paraId="195E8C59" w14:textId="77777777" w:rsidR="00063AAD" w:rsidRDefault="00CA7040" w:rsidP="00063AAD">
      <w:pPr>
        <w:keepNext/>
      </w:pPr>
      <w:r>
        <w:rPr>
          <w:noProof/>
        </w:rPr>
        <w:drawing>
          <wp:inline distT="0" distB="0" distL="0" distR="0" wp14:anchorId="2455E18E" wp14:editId="35FBE6A9">
            <wp:extent cx="5731510" cy="3113405"/>
            <wp:effectExtent l="0" t="0" r="2540" b="10795"/>
            <wp:docPr id="3" name="Chart 3">
              <a:extLst xmlns:a="http://schemas.openxmlformats.org/drawingml/2006/main">
                <a:ext uri="{FF2B5EF4-FFF2-40B4-BE49-F238E27FC236}">
                  <a16:creationId xmlns:a16="http://schemas.microsoft.com/office/drawing/2014/main" id="{403069F4-8D82-4357-99D1-C3F96DFE3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EE05298" w14:textId="77F4F66B" w:rsidR="001E0FBE" w:rsidRDefault="00063AAD" w:rsidP="005275F1">
      <w:pPr>
        <w:pStyle w:val="Caption"/>
        <w:jc w:val="center"/>
        <w:sectPr w:rsidR="001E0FBE" w:rsidSect="00DF6D9F">
          <w:pgSz w:w="11906" w:h="16838"/>
          <w:pgMar w:top="1276" w:right="1440" w:bottom="993" w:left="1440" w:header="708" w:footer="708" w:gutter="0"/>
          <w:cols w:space="708"/>
          <w:docGrid w:linePitch="360"/>
        </w:sectPr>
      </w:pPr>
      <w:r>
        <w:t xml:space="preserve">Figure </w:t>
      </w:r>
      <w:fldSimple w:instr=" SEQ Figure \* ARABIC ">
        <w:r w:rsidR="00D2400F">
          <w:rPr>
            <w:noProof/>
          </w:rPr>
          <w:t>18</w:t>
        </w:r>
      </w:fldSimple>
      <w:r>
        <w:t>:Gain vs Frequency of 970-1030Hz</w:t>
      </w:r>
    </w:p>
    <w:p w14:paraId="5FE3D514" w14:textId="3B90E98A" w:rsidR="00F35AF4" w:rsidRDefault="00F35AF4" w:rsidP="005D42C5">
      <w:pPr>
        <w:spacing w:after="0"/>
      </w:pPr>
    </w:p>
    <w:bookmarkStart w:id="87" w:name="_Toc496861335" w:displacedByCustomXml="next"/>
    <w:sdt>
      <w:sdtPr>
        <w:rPr>
          <w:rFonts w:asciiTheme="minorHAnsi" w:eastAsiaTheme="minorHAnsi" w:hAnsiTheme="minorHAnsi" w:cstheme="minorBidi"/>
          <w:color w:val="auto"/>
          <w:sz w:val="24"/>
          <w:szCs w:val="24"/>
        </w:rPr>
        <w:id w:val="524295073"/>
        <w:docPartObj>
          <w:docPartGallery w:val="Bibliographies"/>
          <w:docPartUnique/>
        </w:docPartObj>
      </w:sdtPr>
      <w:sdtEndPr>
        <w:rPr>
          <w:sz w:val="22"/>
          <w:szCs w:val="22"/>
        </w:rPr>
      </w:sdtEndPr>
      <w:sdtContent>
        <w:bookmarkStart w:id="88" w:name="_Toc496168752" w:displacedByCustomXml="prev"/>
        <w:bookmarkStart w:id="89" w:name="_Toc496169495" w:displacedByCustomXml="prev"/>
        <w:bookmarkStart w:id="90" w:name="_Toc496171154" w:displacedByCustomXml="prev"/>
        <w:bookmarkStart w:id="91" w:name="_Toc496172655" w:displacedByCustomXml="prev"/>
        <w:p w14:paraId="10334676" w14:textId="1E0F500C" w:rsidR="00063AAD" w:rsidRDefault="4E334230" w:rsidP="00063AAD">
          <w:pPr>
            <w:pStyle w:val="Heading1"/>
            <w:spacing w:before="0" w:line="480" w:lineRule="auto"/>
          </w:pPr>
          <w:r w:rsidRPr="4E334230">
            <w:rPr>
              <w:rFonts w:asciiTheme="minorHAnsi" w:hAnsiTheme="minorHAnsi"/>
              <w:sz w:val="40"/>
              <w:szCs w:val="40"/>
            </w:rPr>
            <w:t>8.0 References</w:t>
          </w:r>
          <w:bookmarkEnd w:id="91"/>
          <w:bookmarkEnd w:id="90"/>
          <w:bookmarkEnd w:id="89"/>
          <w:bookmarkEnd w:id="88"/>
          <w:bookmarkEnd w:id="87"/>
        </w:p>
        <w:p w14:paraId="3382DCB3" w14:textId="77777777" w:rsidR="00A26A99" w:rsidRDefault="4E334230" w:rsidP="005E1A1B">
          <w:r>
            <w:t>Linear Circuit Design Handbook Chapter 8</w:t>
          </w:r>
        </w:p>
        <w:p w14:paraId="3E5989E2" w14:textId="77777777" w:rsidR="00A26A99" w:rsidRDefault="4D1246B0" w:rsidP="005E1A1B">
          <w:pPr>
            <w:rPr>
              <w:rFonts w:ascii="Calibri" w:eastAsia="Calibri" w:hAnsi="Calibri" w:cs="Calibri"/>
              <w:color w:val="4A3C31"/>
              <w:sz w:val="24"/>
              <w:szCs w:val="24"/>
            </w:rPr>
          </w:pPr>
          <w:r w:rsidRPr="4D1246B0">
            <w:rPr>
              <w:rFonts w:ascii="Calibri" w:eastAsia="Calibri" w:hAnsi="Calibri" w:cs="Calibri"/>
              <w:color w:val="4A3C31"/>
              <w:sz w:val="24"/>
              <w:szCs w:val="24"/>
            </w:rPr>
            <w:t xml:space="preserve">by Analog Devices Inc., Engineeri, Hank Zumbahlen, Analog Devices Inc., </w:t>
          </w:r>
        </w:p>
        <w:p w14:paraId="72149DEE" w14:textId="77777777" w:rsidR="00063AAD" w:rsidRDefault="00063AAD" w:rsidP="005E1A1B"/>
        <w:p w14:paraId="6070A462" w14:textId="77777777" w:rsidR="00063AAD" w:rsidRDefault="00063AAD" w:rsidP="005E1A1B">
          <w:pPr>
            <w:rPr>
              <w:rFonts w:eastAsiaTheme="minorEastAsia"/>
              <w:color w:val="333333"/>
            </w:rPr>
          </w:pPr>
          <w:r w:rsidRPr="2BBE5F4E">
            <w:rPr>
              <w:rFonts w:eastAsiaTheme="minorEastAsia"/>
              <w:color w:val="333333"/>
            </w:rPr>
            <w:t xml:space="preserve">Electronics, F. (n.d.). What is an Optocoupler? Retrieved September 26, 2017, from </w:t>
          </w:r>
          <w:hyperlink r:id="rId31">
            <w:r w:rsidRPr="2BBE5F4E">
              <w:rPr>
                <w:rStyle w:val="Hyperlink"/>
                <w:rFonts w:eastAsiaTheme="minorEastAsia"/>
                <w:color w:val="333333"/>
              </w:rPr>
              <w:t>http://www.futureelectronics.com/en/optoelectronics/optocouplers.aspx</w:t>
            </w:r>
          </w:hyperlink>
        </w:p>
        <w:p w14:paraId="5C5F34F7" w14:textId="77777777" w:rsidR="00063AAD" w:rsidRDefault="00063AAD" w:rsidP="005E1A1B">
          <w:pPr>
            <w:rPr>
              <w:rFonts w:eastAsiaTheme="minorEastAsia"/>
            </w:rPr>
          </w:pPr>
          <w:r w:rsidRPr="2BBE5F4E">
            <w:rPr>
              <w:rFonts w:eastAsiaTheme="minorEastAsia"/>
              <w:color w:val="444444"/>
            </w:rPr>
            <w:t xml:space="preserve">[electronicsNmore]. (2011, November 12). </w:t>
          </w:r>
          <w:r w:rsidRPr="2BBE5F4E">
            <w:rPr>
              <w:rFonts w:eastAsiaTheme="minorEastAsia"/>
              <w:i/>
              <w:color w:val="444444"/>
            </w:rPr>
            <w:t>Understanding Optocouplers</w:t>
          </w:r>
          <w:r w:rsidRPr="2BBE5F4E">
            <w:rPr>
              <w:rFonts w:eastAsiaTheme="minorEastAsia"/>
              <w:color w:val="444444"/>
            </w:rPr>
            <w:t xml:space="preserve"> [Video File]. Retrieved from </w:t>
          </w:r>
          <w:hyperlink r:id="rId32">
            <w:r w:rsidRPr="2BBE5F4E">
              <w:rPr>
                <w:rStyle w:val="Hyperlink"/>
                <w:rFonts w:eastAsiaTheme="minorEastAsia"/>
              </w:rPr>
              <w:t>https://www.youtube.com/watch?v=-gkrzPGqjOg</w:t>
            </w:r>
          </w:hyperlink>
          <w:r w:rsidRPr="2BBE5F4E">
            <w:rPr>
              <w:rFonts w:eastAsiaTheme="minorEastAsia"/>
            </w:rPr>
            <w:t xml:space="preserve"> </w:t>
          </w:r>
        </w:p>
        <w:p w14:paraId="4B7FE11D" w14:textId="77777777" w:rsidR="00063AAD" w:rsidRDefault="00063AAD" w:rsidP="005E1A1B">
          <w:pPr>
            <w:rPr>
              <w:rFonts w:eastAsiaTheme="minorEastAsia"/>
            </w:rPr>
          </w:pPr>
        </w:p>
        <w:p w14:paraId="03EBF945" w14:textId="77777777" w:rsidR="00063AAD" w:rsidRDefault="00063AAD" w:rsidP="005E1A1B">
          <w:pPr>
            <w:rPr>
              <w:rFonts w:eastAsiaTheme="minorEastAsia"/>
              <w:color w:val="333333"/>
            </w:rPr>
          </w:pPr>
          <w:r w:rsidRPr="2BBE5F4E">
            <w:rPr>
              <w:rFonts w:eastAsiaTheme="minorEastAsia"/>
              <w:color w:val="333333"/>
            </w:rPr>
            <w:t xml:space="preserve">H. Z. (2008). Chapter 8 Analog Filters. In </w:t>
          </w:r>
          <w:r w:rsidRPr="2BBE5F4E">
            <w:rPr>
              <w:rFonts w:eastAsiaTheme="minorEastAsia"/>
              <w:i/>
              <w:color w:val="333333"/>
            </w:rPr>
            <w:t xml:space="preserve">Linear Circuit Design Handbook </w:t>
          </w:r>
          <w:r w:rsidRPr="2BBE5F4E">
            <w:rPr>
              <w:rFonts w:eastAsiaTheme="minorEastAsia"/>
              <w:color w:val="333333"/>
            </w:rPr>
            <w:t>. Newnes/Elsevier.</w:t>
          </w:r>
        </w:p>
        <w:p w14:paraId="0EC6767B" w14:textId="77777777" w:rsidR="00063AAD" w:rsidRDefault="00063AAD" w:rsidP="005E1A1B">
          <w:pPr>
            <w:rPr>
              <w:rFonts w:eastAsiaTheme="minorEastAsia"/>
            </w:rPr>
          </w:pPr>
        </w:p>
        <w:p w14:paraId="6EBBF8D0" w14:textId="77777777" w:rsidR="00063AAD" w:rsidRDefault="00063AAD" w:rsidP="005E1A1B">
          <w:pPr>
            <w:rPr>
              <w:rFonts w:eastAsiaTheme="minorEastAsia"/>
              <w:color w:val="333333"/>
            </w:rPr>
          </w:pPr>
          <w:r w:rsidRPr="2BBE5F4E">
            <w:rPr>
              <w:rFonts w:eastAsiaTheme="minorEastAsia"/>
              <w:color w:val="333333"/>
            </w:rPr>
            <w:t>Op Amp Comparator. (n.d.). Retrieved October 6, 2017, from http://www.electronics-tutorials.ws/opamp/op-amp-comparator.html</w:t>
          </w:r>
        </w:p>
        <w:p w14:paraId="3C45433E" w14:textId="77777777" w:rsidR="00063AAD" w:rsidRDefault="00063AAD" w:rsidP="005E1A1B">
          <w:pPr>
            <w:rPr>
              <w:rFonts w:eastAsiaTheme="minorEastAsia"/>
            </w:rPr>
          </w:pPr>
          <w:r w:rsidRPr="2BBE5F4E">
            <w:rPr>
              <w:rFonts w:eastAsiaTheme="minorEastAsia"/>
              <w:color w:val="404041"/>
            </w:rPr>
            <w:t>Optocoupler Tutorial</w:t>
          </w:r>
          <w:r w:rsidRPr="2BBE5F4E">
            <w:rPr>
              <w:rFonts w:eastAsiaTheme="minorEastAsia"/>
              <w:color w:val="333333"/>
            </w:rPr>
            <w:t xml:space="preserve"> (n.d.). Retrieved September 26, 2017, from </w:t>
          </w:r>
          <w:hyperlink r:id="rId33">
            <w:r w:rsidRPr="2BBE5F4E">
              <w:rPr>
                <w:rStyle w:val="Hyperlink"/>
                <w:rFonts w:eastAsiaTheme="minorEastAsia"/>
                <w:color w:val="333333"/>
              </w:rPr>
              <w:t>http://www.electronics-tutorials.ws/blog/optocoupler.html</w:t>
            </w:r>
          </w:hyperlink>
        </w:p>
        <w:p w14:paraId="2B390B35" w14:textId="64C8453A" w:rsidR="00772B8B" w:rsidRPr="00063AAD" w:rsidRDefault="002C6BA6" w:rsidP="00063AAD"/>
      </w:sdtContent>
    </w:sdt>
    <w:p w14:paraId="6D4ACBEE" w14:textId="1D37AD37" w:rsidR="099A3139" w:rsidRDefault="099A3139" w:rsidP="099A3139">
      <w:pPr>
        <w:rPr>
          <w:rFonts w:asciiTheme="majorHAnsi" w:eastAsiaTheme="majorEastAsia" w:hAnsiTheme="majorHAnsi" w:cstheme="majorBidi"/>
          <w:color w:val="333333"/>
        </w:rPr>
      </w:pPr>
    </w:p>
    <w:p w14:paraId="08136012" w14:textId="1C443BBC" w:rsidR="099A3139" w:rsidRDefault="099A3139" w:rsidP="099A3139"/>
    <w:p w14:paraId="0F1AFC8A" w14:textId="2BC7DF20" w:rsidR="099A3139" w:rsidRDefault="099A3139" w:rsidP="099A3139"/>
    <w:p w14:paraId="7C2DBCEB" w14:textId="49CBC194" w:rsidR="099A3139" w:rsidRDefault="099A3139" w:rsidP="099A3139">
      <w:pPr>
        <w:spacing w:after="0"/>
        <w:rPr>
          <w:rFonts w:ascii="Times New Roman" w:eastAsia="Times New Roman" w:hAnsi="Times New Roman" w:cs="Times New Roman"/>
          <w:color w:val="333333"/>
          <w:sz w:val="24"/>
          <w:szCs w:val="24"/>
        </w:rPr>
      </w:pPr>
    </w:p>
    <w:p w14:paraId="1563A812" w14:textId="481F8771" w:rsidR="099A3139" w:rsidRDefault="099A3139" w:rsidP="099A3139">
      <w:pPr>
        <w:spacing w:after="0"/>
        <w:rPr>
          <w:rFonts w:ascii="Times New Roman" w:eastAsia="Times New Roman" w:hAnsi="Times New Roman" w:cs="Times New Roman"/>
          <w:color w:val="333333"/>
          <w:sz w:val="24"/>
          <w:szCs w:val="24"/>
        </w:rPr>
      </w:pPr>
    </w:p>
    <w:p w14:paraId="42D79E8E" w14:textId="395F5889" w:rsidR="099A3139" w:rsidRDefault="099A3139" w:rsidP="099A3139">
      <w:pPr>
        <w:spacing w:after="0"/>
        <w:rPr>
          <w:rFonts w:ascii="Calibri" w:eastAsia="Calibri" w:hAnsi="Calibri" w:cs="Calibri"/>
          <w:sz w:val="24"/>
          <w:szCs w:val="24"/>
        </w:rPr>
      </w:pPr>
    </w:p>
    <w:p w14:paraId="1AE216C1" w14:textId="77777777" w:rsidR="002F4630" w:rsidRDefault="002F4630" w:rsidP="005D42C5">
      <w:pPr>
        <w:pStyle w:val="Heading1"/>
        <w:spacing w:before="0" w:line="480" w:lineRule="auto"/>
        <w:rPr>
          <w:rFonts w:asciiTheme="minorHAnsi" w:hAnsiTheme="minorHAnsi"/>
          <w:sz w:val="40"/>
          <w:szCs w:val="40"/>
        </w:rPr>
      </w:pPr>
      <w:r>
        <w:rPr>
          <w:rFonts w:asciiTheme="minorHAnsi" w:hAnsiTheme="minorHAnsi"/>
          <w:sz w:val="40"/>
          <w:szCs w:val="40"/>
        </w:rPr>
        <w:br w:type="page"/>
      </w:r>
    </w:p>
    <w:p w14:paraId="69F105F5" w14:textId="072112FD" w:rsidR="00772B8B" w:rsidRDefault="4E334230" w:rsidP="4E334230">
      <w:pPr>
        <w:pStyle w:val="Heading1"/>
        <w:spacing w:before="0" w:line="480" w:lineRule="auto"/>
        <w:rPr>
          <w:rFonts w:asciiTheme="minorHAnsi" w:hAnsiTheme="minorHAnsi"/>
          <w:sz w:val="40"/>
          <w:szCs w:val="40"/>
        </w:rPr>
      </w:pPr>
      <w:bookmarkStart w:id="92" w:name="_Toc496861336"/>
      <w:r w:rsidRPr="4E334230">
        <w:rPr>
          <w:rFonts w:asciiTheme="minorHAnsi" w:hAnsiTheme="minorHAnsi"/>
          <w:sz w:val="40"/>
          <w:szCs w:val="40"/>
        </w:rPr>
        <w:lastRenderedPageBreak/>
        <w:t>Appendix A</w:t>
      </w:r>
      <w:bookmarkEnd w:id="92"/>
    </w:p>
    <w:p w14:paraId="73B75417" w14:textId="0003A34D" w:rsidR="00772B8B" w:rsidRPr="00772B8B" w:rsidRDefault="4E334230" w:rsidP="00F15660">
      <w:pPr>
        <w:spacing w:after="0"/>
        <w:jc w:val="center"/>
      </w:pPr>
      <w:r w:rsidRPr="4E334230">
        <w:rPr>
          <w:sz w:val="40"/>
          <w:szCs w:val="40"/>
        </w:rPr>
        <w:t>Butterworth Filter Coefficients</w:t>
      </w:r>
    </w:p>
    <w:p w14:paraId="30C0A1B9" w14:textId="77777777" w:rsidR="00F15660" w:rsidRDefault="00772B8B" w:rsidP="00F15660">
      <w:pPr>
        <w:keepNext/>
        <w:spacing w:after="0"/>
        <w:jc w:val="center"/>
      </w:pPr>
      <w:r>
        <w:rPr>
          <w:noProof/>
        </w:rPr>
        <w:drawing>
          <wp:inline distT="0" distB="0" distL="0" distR="0" wp14:anchorId="6148EFC5" wp14:editId="48EC9758">
            <wp:extent cx="5400675" cy="2686050"/>
            <wp:effectExtent l="0" t="0" r="9525" b="0"/>
            <wp:docPr id="422738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400675" cy="2686050"/>
                    </a:xfrm>
                    <a:prstGeom prst="rect">
                      <a:avLst/>
                    </a:prstGeom>
                  </pic:spPr>
                </pic:pic>
              </a:graphicData>
            </a:graphic>
          </wp:inline>
        </w:drawing>
      </w:r>
    </w:p>
    <w:p w14:paraId="08FD983B" w14:textId="23811932" w:rsidR="00772B8B" w:rsidRPr="00772B8B" w:rsidRDefault="00F15660" w:rsidP="00F15660">
      <w:pPr>
        <w:pStyle w:val="Caption"/>
        <w:jc w:val="center"/>
      </w:pPr>
      <w:r>
        <w:t xml:space="preserve">Figure </w:t>
      </w:r>
      <w:r w:rsidR="00BE6A1A" w:rsidRPr="395CE6D3">
        <w:fldChar w:fldCharType="begin"/>
      </w:r>
      <w:r w:rsidR="00BE6A1A">
        <w:instrText xml:space="preserve"> SEQ Figure \* ARABIC </w:instrText>
      </w:r>
      <w:r w:rsidR="00BE6A1A" w:rsidRPr="395CE6D3">
        <w:fldChar w:fldCharType="separate"/>
      </w:r>
      <w:r w:rsidR="00D2400F">
        <w:rPr>
          <w:noProof/>
        </w:rPr>
        <w:t>19</w:t>
      </w:r>
      <w:r w:rsidR="00BE6A1A" w:rsidRPr="395CE6D3">
        <w:fldChar w:fldCharType="end"/>
      </w:r>
      <w:r>
        <w:t>:Butterworth Filter Coefficients</w:t>
      </w:r>
    </w:p>
    <w:p w14:paraId="6E4A7A77" w14:textId="657F0B3F" w:rsidR="7C54335F" w:rsidRDefault="7C54335F" w:rsidP="005D42C5">
      <w:pPr>
        <w:spacing w:after="0"/>
      </w:pPr>
    </w:p>
    <w:p w14:paraId="410F65D0" w14:textId="7041322E" w:rsidR="7C54335F" w:rsidRDefault="4E334230" w:rsidP="00F15660">
      <w:pPr>
        <w:spacing w:after="0"/>
      </w:pPr>
      <w:r>
        <w:t>MBF excel sheet:</w:t>
      </w:r>
    </w:p>
    <w:tbl>
      <w:tblPr>
        <w:tblStyle w:val="GridTable1Light-Accent1"/>
        <w:tblW w:w="0" w:type="auto"/>
        <w:tblLook w:val="04A0" w:firstRow="1" w:lastRow="0" w:firstColumn="1" w:lastColumn="0" w:noHBand="0" w:noVBand="1"/>
      </w:tblPr>
      <w:tblGrid>
        <w:gridCol w:w="4508"/>
        <w:gridCol w:w="4508"/>
      </w:tblGrid>
      <w:tr w:rsidR="7C54335F" w14:paraId="27BBD8E5" w14:textId="77777777" w:rsidTr="4D124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2A17E48" w14:textId="5DAE8470" w:rsidR="7C54335F" w:rsidRDefault="4E334230" w:rsidP="005D42C5">
            <w:r>
              <w:t>Multiple Feedback</w:t>
            </w:r>
          </w:p>
        </w:tc>
        <w:tc>
          <w:tcPr>
            <w:tcW w:w="4513" w:type="dxa"/>
          </w:tcPr>
          <w:p w14:paraId="764BC93D" w14:textId="41554D68" w:rsidR="7C54335F" w:rsidRDefault="7C54335F" w:rsidP="005D42C5">
            <w:pPr>
              <w:cnfStyle w:val="100000000000" w:firstRow="1" w:lastRow="0" w:firstColumn="0" w:lastColumn="0" w:oddVBand="0" w:evenVBand="0" w:oddHBand="0" w:evenHBand="0" w:firstRowFirstColumn="0" w:firstRowLastColumn="0" w:lastRowFirstColumn="0" w:lastRowLastColumn="0"/>
            </w:pPr>
          </w:p>
        </w:tc>
      </w:tr>
      <w:tr w:rsidR="7C54335F" w14:paraId="6F4F86FF"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42F43EAA" w14:textId="287EE746" w:rsidR="7C54335F" w:rsidRDefault="4E334230" w:rsidP="005D42C5">
            <w:r>
              <w:t>R1</w:t>
            </w:r>
          </w:p>
        </w:tc>
        <w:tc>
          <w:tcPr>
            <w:tcW w:w="4513" w:type="dxa"/>
          </w:tcPr>
          <w:p w14:paraId="02845034" w14:textId="24A024CF" w:rsidR="7C54335F" w:rsidRDefault="4D1246B0" w:rsidP="005D42C5">
            <w:pPr>
              <w:cnfStyle w:val="000000000000" w:firstRow="0" w:lastRow="0" w:firstColumn="0" w:lastColumn="0" w:oddVBand="0" w:evenVBand="0" w:oddHBand="0" w:evenHBand="0" w:firstRowFirstColumn="0" w:firstRowLastColumn="0" w:lastRowFirstColumn="0" w:lastRowLastColumn="0"/>
            </w:pPr>
            <w:r>
              <w:t>80381.28439</w:t>
            </w:r>
          </w:p>
        </w:tc>
      </w:tr>
      <w:tr w:rsidR="7C54335F" w14:paraId="47251503"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5C52D147" w14:textId="2D762676" w:rsidR="7C54335F" w:rsidRDefault="4E334230" w:rsidP="005D42C5">
            <w:r>
              <w:t>R2</w:t>
            </w:r>
          </w:p>
        </w:tc>
        <w:tc>
          <w:tcPr>
            <w:tcW w:w="4513" w:type="dxa"/>
          </w:tcPr>
          <w:p w14:paraId="192099E5" w14:textId="0300AF4C" w:rsidR="7C54335F" w:rsidRDefault="4D1246B0" w:rsidP="005D42C5">
            <w:pPr>
              <w:cnfStyle w:val="000000000000" w:firstRow="0" w:lastRow="0" w:firstColumn="0" w:lastColumn="0" w:oddVBand="0" w:evenVBand="0" w:oddHBand="0" w:evenHBand="0" w:firstRowFirstColumn="0" w:firstRowLastColumn="0" w:lastRowFirstColumn="0" w:lastRowLastColumn="0"/>
            </w:pPr>
            <w:r>
              <w:t>217.6170338</w:t>
            </w:r>
          </w:p>
        </w:tc>
      </w:tr>
      <w:tr w:rsidR="7C54335F" w14:paraId="55096902"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4DFE959E" w14:textId="70700988" w:rsidR="7C54335F" w:rsidRDefault="4E334230" w:rsidP="005D42C5">
            <w:r>
              <w:t>R5</w:t>
            </w:r>
          </w:p>
        </w:tc>
        <w:tc>
          <w:tcPr>
            <w:tcW w:w="4513" w:type="dxa"/>
          </w:tcPr>
          <w:p w14:paraId="4CC80F33" w14:textId="2987E8ED" w:rsidR="7C54335F" w:rsidRDefault="4D1246B0" w:rsidP="005D42C5">
            <w:pPr>
              <w:cnfStyle w:val="000000000000" w:firstRow="0" w:lastRow="0" w:firstColumn="0" w:lastColumn="0" w:oddVBand="0" w:evenVBand="0" w:oddHBand="0" w:evenHBand="0" w:firstRowFirstColumn="0" w:firstRowLastColumn="0" w:lastRowFirstColumn="0" w:lastRowLastColumn="0"/>
            </w:pPr>
            <w:r>
              <w:t>241143.8532</w:t>
            </w:r>
          </w:p>
        </w:tc>
      </w:tr>
      <w:tr w:rsidR="7C54335F" w14:paraId="1CDC0EA1"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55E9ADD4" w14:textId="51C2F133" w:rsidR="7C54335F" w:rsidRDefault="4E334230" w:rsidP="005D42C5">
            <w:r>
              <w:t>K</w:t>
            </w:r>
          </w:p>
        </w:tc>
        <w:tc>
          <w:tcPr>
            <w:tcW w:w="4513" w:type="dxa"/>
          </w:tcPr>
          <w:p w14:paraId="5F5BF36D" w14:textId="4D940A3A" w:rsidR="7C54335F" w:rsidRDefault="4D1246B0" w:rsidP="005D42C5">
            <w:pPr>
              <w:cnfStyle w:val="000000000000" w:firstRow="0" w:lastRow="0" w:firstColumn="0" w:lastColumn="0" w:oddVBand="0" w:evenVBand="0" w:oddHBand="0" w:evenHBand="0" w:firstRowFirstColumn="0" w:firstRowLastColumn="0" w:lastRowFirstColumn="0" w:lastRowLastColumn="0"/>
            </w:pPr>
            <w:r>
              <w:t>0.00013823</w:t>
            </w:r>
          </w:p>
        </w:tc>
      </w:tr>
      <w:tr w:rsidR="7C54335F" w14:paraId="321704AE"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05C5F22A" w14:textId="535D96FB" w:rsidR="7C54335F" w:rsidRDefault="4E334230" w:rsidP="005D42C5">
            <w:r>
              <w:t>H</w:t>
            </w:r>
          </w:p>
        </w:tc>
        <w:tc>
          <w:tcPr>
            <w:tcW w:w="4513" w:type="dxa"/>
          </w:tcPr>
          <w:p w14:paraId="26FD0B5A" w14:textId="053B1939" w:rsidR="7C54335F" w:rsidRDefault="4D1246B0" w:rsidP="005D42C5">
            <w:pPr>
              <w:cnfStyle w:val="000000000000" w:firstRow="0" w:lastRow="0" w:firstColumn="0" w:lastColumn="0" w:oddVBand="0" w:evenVBand="0" w:oddHBand="0" w:evenHBand="0" w:firstRowFirstColumn="0" w:firstRowLastColumn="0" w:lastRowFirstColumn="0" w:lastRowLastColumn="0"/>
            </w:pPr>
            <w:r>
              <w:t>0.09</w:t>
            </w:r>
          </w:p>
        </w:tc>
      </w:tr>
      <w:tr w:rsidR="7C54335F" w14:paraId="52B7DD81"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150A0B3E" w14:textId="01297884" w:rsidR="7C54335F" w:rsidRDefault="4E334230" w:rsidP="005D42C5">
            <w:r>
              <w:t>Q</w:t>
            </w:r>
          </w:p>
        </w:tc>
        <w:tc>
          <w:tcPr>
            <w:tcW w:w="4513" w:type="dxa"/>
          </w:tcPr>
          <w:p w14:paraId="51F66477" w14:textId="41007655" w:rsidR="7C54335F" w:rsidRDefault="4D1246B0" w:rsidP="005D42C5">
            <w:pPr>
              <w:cnfStyle w:val="000000000000" w:firstRow="0" w:lastRow="0" w:firstColumn="0" w:lastColumn="0" w:oddVBand="0" w:evenVBand="0" w:oddHBand="0" w:evenHBand="0" w:firstRowFirstColumn="0" w:firstRowLastColumn="0" w:lastRowFirstColumn="0" w:lastRowLastColumn="0"/>
            </w:pPr>
            <w:r>
              <w:t>16.66666667</w:t>
            </w:r>
          </w:p>
        </w:tc>
      </w:tr>
      <w:tr w:rsidR="7C54335F" w14:paraId="0869170F"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1E3E7EBC" w14:textId="62CF3B52" w:rsidR="7C54335F" w:rsidRDefault="4E334230" w:rsidP="005D42C5">
            <w:r>
              <w:t>FM</w:t>
            </w:r>
          </w:p>
        </w:tc>
        <w:tc>
          <w:tcPr>
            <w:tcW w:w="4513" w:type="dxa"/>
          </w:tcPr>
          <w:p w14:paraId="65100BE6" w14:textId="058E3019" w:rsidR="7C54335F" w:rsidRDefault="4D1246B0" w:rsidP="005D42C5">
            <w:pPr>
              <w:cnfStyle w:val="000000000000" w:firstRow="0" w:lastRow="0" w:firstColumn="0" w:lastColumn="0" w:oddVBand="0" w:evenVBand="0" w:oddHBand="0" w:evenHBand="0" w:firstRowFirstColumn="0" w:firstRowLastColumn="0" w:lastRowFirstColumn="0" w:lastRowLastColumn="0"/>
            </w:pPr>
            <w:r>
              <w:t>1000</w:t>
            </w:r>
          </w:p>
        </w:tc>
      </w:tr>
      <w:tr w:rsidR="7C54335F" w14:paraId="67E6FB77"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31CAD614" w14:textId="1248E5B0" w:rsidR="7C54335F" w:rsidRDefault="4E334230" w:rsidP="005D42C5">
            <w:r>
              <w:t>BW</w:t>
            </w:r>
          </w:p>
        </w:tc>
        <w:tc>
          <w:tcPr>
            <w:tcW w:w="4513" w:type="dxa"/>
          </w:tcPr>
          <w:p w14:paraId="59D28C7F" w14:textId="533AA0A3" w:rsidR="7C54335F" w:rsidRDefault="4D1246B0" w:rsidP="005D42C5">
            <w:pPr>
              <w:cnfStyle w:val="000000000000" w:firstRow="0" w:lastRow="0" w:firstColumn="0" w:lastColumn="0" w:oddVBand="0" w:evenVBand="0" w:oddHBand="0" w:evenHBand="0" w:firstRowFirstColumn="0" w:firstRowLastColumn="0" w:lastRowFirstColumn="0" w:lastRowLastColumn="0"/>
            </w:pPr>
            <w:r>
              <w:t>60</w:t>
            </w:r>
          </w:p>
        </w:tc>
      </w:tr>
      <w:tr w:rsidR="7C54335F" w14:paraId="0CE39363"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3095BC1B" w14:textId="3BCBDBD9" w:rsidR="7C54335F" w:rsidRDefault="4E334230" w:rsidP="005D42C5">
            <w:r>
              <w:t>C3</w:t>
            </w:r>
          </w:p>
        </w:tc>
        <w:tc>
          <w:tcPr>
            <w:tcW w:w="4513" w:type="dxa"/>
          </w:tcPr>
          <w:p w14:paraId="13F940DA" w14:textId="2F374B80" w:rsidR="7C54335F" w:rsidRDefault="4D1246B0" w:rsidP="005D42C5">
            <w:pPr>
              <w:cnfStyle w:val="000000000000" w:firstRow="0" w:lastRow="0" w:firstColumn="0" w:lastColumn="0" w:oddVBand="0" w:evenVBand="0" w:oddHBand="0" w:evenHBand="0" w:firstRowFirstColumn="0" w:firstRowLastColumn="0" w:lastRowFirstColumn="0" w:lastRowLastColumn="0"/>
            </w:pPr>
            <w:r>
              <w:t>0.000000022</w:t>
            </w:r>
          </w:p>
        </w:tc>
      </w:tr>
      <w:tr w:rsidR="7C54335F" w14:paraId="49F3CA3F"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27B4778E" w14:textId="245D3FF8" w:rsidR="7C54335F" w:rsidRDefault="4E334230" w:rsidP="005D42C5">
            <w:r>
              <w:t>C4</w:t>
            </w:r>
          </w:p>
        </w:tc>
        <w:tc>
          <w:tcPr>
            <w:tcW w:w="4513" w:type="dxa"/>
          </w:tcPr>
          <w:p w14:paraId="1DF3F18D" w14:textId="203FFF60" w:rsidR="7C54335F" w:rsidRDefault="4D1246B0" w:rsidP="005D42C5">
            <w:pPr>
              <w:cnfStyle w:val="000000000000" w:firstRow="0" w:lastRow="0" w:firstColumn="0" w:lastColumn="0" w:oddVBand="0" w:evenVBand="0" w:oddHBand="0" w:evenHBand="0" w:firstRowFirstColumn="0" w:firstRowLastColumn="0" w:lastRowFirstColumn="0" w:lastRowLastColumn="0"/>
            </w:pPr>
            <w:r>
              <w:t>0.000000022</w:t>
            </w:r>
          </w:p>
        </w:tc>
      </w:tr>
      <w:tr w:rsidR="7C54335F" w14:paraId="41CEDCD6"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7CE286C9" w14:textId="5064C1FA" w:rsidR="7C54335F" w:rsidRDefault="4D1246B0" w:rsidP="005D42C5">
            <w:r>
              <w:t>Fo</w:t>
            </w:r>
          </w:p>
        </w:tc>
        <w:tc>
          <w:tcPr>
            <w:tcW w:w="4513" w:type="dxa"/>
          </w:tcPr>
          <w:p w14:paraId="2F4174AC" w14:textId="633AE07A" w:rsidR="7C54335F" w:rsidRDefault="4D1246B0" w:rsidP="005D42C5">
            <w:pPr>
              <w:cnfStyle w:val="000000000000" w:firstRow="0" w:lastRow="0" w:firstColumn="0" w:lastColumn="0" w:oddVBand="0" w:evenVBand="0" w:oddHBand="0" w:evenHBand="0" w:firstRowFirstColumn="0" w:firstRowLastColumn="0" w:lastRowFirstColumn="0" w:lastRowLastColumn="0"/>
            </w:pPr>
            <w:r>
              <w:t>1000</w:t>
            </w:r>
          </w:p>
        </w:tc>
      </w:tr>
      <w:tr w:rsidR="7C54335F" w14:paraId="3752AC7F" w14:textId="77777777" w:rsidTr="4D1246B0">
        <w:tc>
          <w:tcPr>
            <w:cnfStyle w:val="001000000000" w:firstRow="0" w:lastRow="0" w:firstColumn="1" w:lastColumn="0" w:oddVBand="0" w:evenVBand="0" w:oddHBand="0" w:evenHBand="0" w:firstRowFirstColumn="0" w:firstRowLastColumn="0" w:lastRowFirstColumn="0" w:lastRowLastColumn="0"/>
            <w:tcW w:w="4513" w:type="dxa"/>
          </w:tcPr>
          <w:p w14:paraId="3D2FC59C" w14:textId="341058C3" w:rsidR="7C54335F" w:rsidRDefault="4E334230" w:rsidP="005D42C5">
            <w:r>
              <w:t>A0</w:t>
            </w:r>
          </w:p>
        </w:tc>
        <w:tc>
          <w:tcPr>
            <w:tcW w:w="4513" w:type="dxa"/>
          </w:tcPr>
          <w:p w14:paraId="10558473" w14:textId="1838CB72" w:rsidR="7C54335F" w:rsidRDefault="4D1246B0" w:rsidP="005D42C5">
            <w:pPr>
              <w:cnfStyle w:val="000000000000" w:firstRow="0" w:lastRow="0" w:firstColumn="0" w:lastColumn="0" w:oddVBand="0" w:evenVBand="0" w:oddHBand="0" w:evenHBand="0" w:firstRowFirstColumn="0" w:firstRowLastColumn="0" w:lastRowFirstColumn="0" w:lastRowLastColumn="0"/>
            </w:pPr>
            <w:r>
              <w:t>1.5</w:t>
            </w:r>
          </w:p>
        </w:tc>
      </w:tr>
    </w:tbl>
    <w:p w14:paraId="49C8CB98" w14:textId="07607DD4" w:rsidR="002F4630" w:rsidRDefault="002F4630" w:rsidP="005D42C5">
      <w:pPr>
        <w:spacing w:after="0"/>
      </w:pPr>
    </w:p>
    <w:p w14:paraId="1BC7EB89" w14:textId="3959F459" w:rsidR="00EF6EC0" w:rsidRDefault="00EF6EC0" w:rsidP="005D42C5">
      <w:pPr>
        <w:spacing w:after="0"/>
      </w:pPr>
      <w:r>
        <w:br w:type="page"/>
      </w:r>
      <w:r w:rsidR="00B869F7" w:rsidRPr="00EF6EC0">
        <w:rPr>
          <w:noProof/>
          <w:sz w:val="40"/>
        </w:rPr>
        <w:lastRenderedPageBreak/>
        <w:drawing>
          <wp:anchor distT="0" distB="0" distL="114300" distR="114300" simplePos="0" relativeHeight="251659269" behindDoc="0" locked="0" layoutInCell="1" allowOverlap="1" wp14:anchorId="378C46FF" wp14:editId="4AFFC243">
            <wp:simplePos x="0" y="0"/>
            <wp:positionH relativeFrom="margin">
              <wp:align>center</wp:align>
            </wp:positionH>
            <wp:positionV relativeFrom="margin">
              <wp:posOffset>366839</wp:posOffset>
            </wp:positionV>
            <wp:extent cx="6599555" cy="5365750"/>
            <wp:effectExtent l="0" t="0" r="0" b="6350"/>
            <wp:wrapSquare wrapText="bothSides"/>
            <wp:docPr id="5" name="Picture 5"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35"/>
                    <a:stretch>
                      <a:fillRect/>
                    </a:stretch>
                  </pic:blipFill>
                  <pic:spPr>
                    <a:xfrm>
                      <a:off x="0" y="0"/>
                      <a:ext cx="6599555" cy="5365750"/>
                    </a:xfrm>
                    <a:prstGeom prst="rect">
                      <a:avLst/>
                    </a:prstGeom>
                  </pic:spPr>
                </pic:pic>
              </a:graphicData>
            </a:graphic>
            <wp14:sizeRelH relativeFrom="margin">
              <wp14:pctWidth>0</wp14:pctWidth>
            </wp14:sizeRelH>
            <wp14:sizeRelV relativeFrom="margin">
              <wp14:pctHeight>0</wp14:pctHeight>
            </wp14:sizeRelV>
          </wp:anchor>
        </w:drawing>
      </w:r>
      <w:r w:rsidRPr="00EF6EC0">
        <w:rPr>
          <w:noProof/>
          <w:sz w:val="40"/>
        </w:rPr>
        <mc:AlternateContent>
          <mc:Choice Requires="wps">
            <w:drawing>
              <wp:anchor distT="0" distB="0" distL="114300" distR="114300" simplePos="0" relativeHeight="251661317" behindDoc="0" locked="0" layoutInCell="1" allowOverlap="1" wp14:anchorId="1C216A37" wp14:editId="6D74EFA6">
                <wp:simplePos x="0" y="0"/>
                <wp:positionH relativeFrom="margin">
                  <wp:align>center</wp:align>
                </wp:positionH>
                <wp:positionV relativeFrom="paragraph">
                  <wp:posOffset>5733175</wp:posOffset>
                </wp:positionV>
                <wp:extent cx="659955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599555" cy="635"/>
                        </a:xfrm>
                        <a:prstGeom prst="rect">
                          <a:avLst/>
                        </a:prstGeom>
                        <a:solidFill>
                          <a:prstClr val="white"/>
                        </a:solidFill>
                        <a:ln>
                          <a:noFill/>
                        </a:ln>
                      </wps:spPr>
                      <wps:txbx>
                        <w:txbxContent>
                          <w:p w14:paraId="506D6CB8" w14:textId="6EAB4DE4" w:rsidR="005275F1" w:rsidRPr="00CF756F" w:rsidRDefault="005275F1" w:rsidP="00211385">
                            <w:pPr>
                              <w:pStyle w:val="Caption"/>
                              <w:jc w:val="center"/>
                              <w:rPr>
                                <w:noProof/>
                              </w:rPr>
                            </w:pPr>
                            <w:r>
                              <w:t xml:space="preserve">Figure </w:t>
                            </w:r>
                            <w:fldSimple w:instr=" SEQ Figure \* ARABIC ">
                              <w:r w:rsidR="00D2400F">
                                <w:rPr>
                                  <w:noProof/>
                                </w:rPr>
                                <w:t>20</w:t>
                              </w:r>
                            </w:fldSimple>
                            <w:r>
                              <w:t>:Date for Practical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216A37" id="_x0000_t202" coordsize="21600,21600" o:spt="202" path="m,l,21600r21600,l21600,xe">
                <v:stroke joinstyle="miter"/>
                <v:path gradientshapeok="t" o:connecttype="rect"/>
              </v:shapetype>
              <v:shape id="Text Box 7" o:spid="_x0000_s1026" type="#_x0000_t202" style="position:absolute;margin-left:0;margin-top:451.45pt;width:519.65pt;height:.05pt;z-index:25166131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buLAIAAF0EAAAOAAAAZHJzL2Uyb0RvYy54bWysVMGO2jAQvVfqP1i+l8BWsF1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yWMysM&#10;WbRXbWCfoWW3UZ3G+Tk17Ry1hZbS5PKQ95SMpNsSTfwlOozqpPPlqm0Ek5ScTe/uptMpZ5Jqs4/T&#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" stroked="f">
                <v:textbox style="mso-fit-shape-to-text:t" inset="0,0,0,0">
                  <w:txbxContent>
                    <w:p w14:paraId="506D6CB8" w14:textId="6EAB4DE4" w:rsidR="005275F1" w:rsidRPr="00CF756F" w:rsidRDefault="005275F1" w:rsidP="00211385">
                      <w:pPr>
                        <w:pStyle w:val="Caption"/>
                        <w:jc w:val="center"/>
                        <w:rPr>
                          <w:noProof/>
                        </w:rPr>
                      </w:pPr>
                      <w:r>
                        <w:t xml:space="preserve">Figure </w:t>
                      </w:r>
                      <w:fldSimple w:instr=" SEQ Figure \* ARABIC ">
                        <w:r w:rsidR="00D2400F">
                          <w:rPr>
                            <w:noProof/>
                          </w:rPr>
                          <w:t>20</w:t>
                        </w:r>
                      </w:fldSimple>
                      <w:r>
                        <w:t>:Date for Practical Results</w:t>
                      </w:r>
                    </w:p>
                  </w:txbxContent>
                </v:textbox>
                <w10:wrap type="square" anchorx="margin"/>
              </v:shape>
            </w:pict>
          </mc:Fallback>
        </mc:AlternateContent>
      </w:r>
      <w:r w:rsidRPr="00EF6EC0">
        <w:rPr>
          <w:sz w:val="40"/>
        </w:rPr>
        <w:t>Practical Results of circuit</w:t>
      </w:r>
    </w:p>
    <w:p w14:paraId="2C929959" w14:textId="16B007DD" w:rsidR="00211385" w:rsidRDefault="00EF6EC0" w:rsidP="00211385">
      <w:pPr>
        <w:spacing w:after="0"/>
        <w:jc w:val="center"/>
        <w:sectPr w:rsidR="00211385" w:rsidSect="00DF6D9F">
          <w:pgSz w:w="11906" w:h="16838"/>
          <w:pgMar w:top="1276" w:right="1440" w:bottom="993" w:left="1440" w:header="708" w:footer="708" w:gutter="0"/>
          <w:cols w:space="708"/>
          <w:docGrid w:linePitch="360"/>
        </w:sectPr>
      </w:pPr>
      <w:r>
        <w:br/>
      </w:r>
    </w:p>
    <w:p w14:paraId="0080CA63" w14:textId="561948C6" w:rsidR="00F25F61" w:rsidRDefault="00FD1F9D" w:rsidP="00F25F61">
      <w:pPr>
        <w:spacing w:after="0"/>
        <w:sectPr w:rsidR="00F25F61" w:rsidSect="00A2456A">
          <w:pgSz w:w="11906" w:h="16838"/>
          <w:pgMar w:top="1276" w:right="1440" w:bottom="993" w:left="1440" w:header="708" w:footer="708" w:gutter="0"/>
          <w:cols w:space="708"/>
          <w:docGrid w:linePitch="360"/>
        </w:sectPr>
      </w:pPr>
      <w:r>
        <w:rPr>
          <w:noProof/>
        </w:rPr>
        <w:lastRenderedPageBreak/>
        <w:drawing>
          <wp:anchor distT="0" distB="0" distL="114300" distR="114300" simplePos="0" relativeHeight="251658240" behindDoc="0" locked="0" layoutInCell="1" allowOverlap="1" wp14:anchorId="0324ADF1" wp14:editId="78AA3A20">
            <wp:simplePos x="0" y="0"/>
            <wp:positionH relativeFrom="margin">
              <wp:align>center</wp:align>
            </wp:positionH>
            <wp:positionV relativeFrom="margin">
              <wp:posOffset>2373630</wp:posOffset>
            </wp:positionV>
            <wp:extent cx="8796655" cy="4062730"/>
            <wp:effectExtent l="4763" t="0" r="9207" b="9208"/>
            <wp:wrapSquare wrapText="bothSides"/>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Bode Plot.JPG"/>
                    <pic:cNvPicPr/>
                  </pic:nvPicPr>
                  <pic:blipFill>
                    <a:blip r:embed="rId36"/>
                    <a:stretch>
                      <a:fillRect/>
                    </a:stretch>
                  </pic:blipFill>
                  <pic:spPr>
                    <a:xfrm rot="5400000">
                      <a:off x="0" y="0"/>
                      <a:ext cx="8796655" cy="40627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1" allowOverlap="1" wp14:anchorId="18CA957B" wp14:editId="138FC880">
                <wp:simplePos x="0" y="0"/>
                <wp:positionH relativeFrom="column">
                  <wp:posOffset>728980</wp:posOffset>
                </wp:positionH>
                <wp:positionV relativeFrom="paragraph">
                  <wp:posOffset>8903970</wp:posOffset>
                </wp:positionV>
                <wp:extent cx="42729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272915" cy="635"/>
                        </a:xfrm>
                        <a:prstGeom prst="rect">
                          <a:avLst/>
                        </a:prstGeom>
                        <a:solidFill>
                          <a:prstClr val="white"/>
                        </a:solidFill>
                        <a:ln>
                          <a:noFill/>
                        </a:ln>
                      </wps:spPr>
                      <wps:txbx>
                        <w:txbxContent>
                          <w:p w14:paraId="0F5AB979" w14:textId="74DA692C" w:rsidR="005275F1" w:rsidRPr="00957F5D" w:rsidRDefault="005275F1" w:rsidP="00FD1F9D">
                            <w:pPr>
                              <w:pStyle w:val="Caption"/>
                              <w:jc w:val="center"/>
                              <w:rPr>
                                <w:noProof/>
                              </w:rPr>
                            </w:pPr>
                            <w:r>
                              <w:t xml:space="preserve">Figure </w:t>
                            </w:r>
                            <w:fldSimple w:instr=" SEQ Figure \* ARABIC ">
                              <w:r w:rsidR="00D2400F">
                                <w:rPr>
                                  <w:noProof/>
                                </w:rPr>
                                <w:t>21</w:t>
                              </w:r>
                            </w:fldSimple>
                            <w:r>
                              <w:t>:Main Circuit Output Bode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957B" id="Text Box 11" o:spid="_x0000_s1027" type="#_x0000_t202" style="position:absolute;margin-left:57.4pt;margin-top:701.1pt;width:336.4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" stroked="f">
                <v:textbox style="mso-fit-shape-to-text:t" inset="0,0,0,0">
                  <w:txbxContent>
                    <w:p w14:paraId="0F5AB979" w14:textId="74DA692C" w:rsidR="005275F1" w:rsidRPr="00957F5D" w:rsidRDefault="005275F1" w:rsidP="00FD1F9D">
                      <w:pPr>
                        <w:pStyle w:val="Caption"/>
                        <w:jc w:val="center"/>
                        <w:rPr>
                          <w:noProof/>
                        </w:rPr>
                      </w:pPr>
                      <w:r>
                        <w:t xml:space="preserve">Figure </w:t>
                      </w:r>
                      <w:fldSimple w:instr=" SEQ Figure \* ARABIC ">
                        <w:r w:rsidR="00D2400F">
                          <w:rPr>
                            <w:noProof/>
                          </w:rPr>
                          <w:t>21</w:t>
                        </w:r>
                      </w:fldSimple>
                      <w:r>
                        <w:t>:Main Circuit Output Bode Plot</w:t>
                      </w:r>
                    </w:p>
                  </w:txbxContent>
                </v:textbox>
                <w10:wrap type="square"/>
              </v:shape>
            </w:pict>
          </mc:Fallback>
        </mc:AlternateContent>
      </w:r>
    </w:p>
    <w:p w14:paraId="44B7C5C4" w14:textId="48D45F6B" w:rsidR="00FD1F9D" w:rsidRDefault="00FD1F9D" w:rsidP="00FD1F9D">
      <w:pPr>
        <w:jc w:val="center"/>
      </w:pPr>
      <w:r>
        <w:rPr>
          <w:noProof/>
        </w:rPr>
        <w:lastRenderedPageBreak/>
        <mc:AlternateContent>
          <mc:Choice Requires="wps">
            <w:drawing>
              <wp:anchor distT="0" distB="0" distL="114300" distR="114300" simplePos="0" relativeHeight="251658245" behindDoc="0" locked="0" layoutInCell="1" allowOverlap="1" wp14:anchorId="113E85C8" wp14:editId="1C273358">
                <wp:simplePos x="0" y="0"/>
                <wp:positionH relativeFrom="column">
                  <wp:posOffset>855345</wp:posOffset>
                </wp:positionH>
                <wp:positionV relativeFrom="paragraph">
                  <wp:posOffset>8736965</wp:posOffset>
                </wp:positionV>
                <wp:extent cx="40163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016375" cy="635"/>
                        </a:xfrm>
                        <a:prstGeom prst="rect">
                          <a:avLst/>
                        </a:prstGeom>
                        <a:solidFill>
                          <a:prstClr val="white"/>
                        </a:solidFill>
                        <a:ln>
                          <a:noFill/>
                        </a:ln>
                      </wps:spPr>
                      <wps:txbx>
                        <w:txbxContent>
                          <w:p w14:paraId="5D4C4C6D" w14:textId="23A70BC5" w:rsidR="005275F1" w:rsidRPr="002911BF" w:rsidRDefault="005275F1" w:rsidP="00FD1F9D">
                            <w:pPr>
                              <w:pStyle w:val="Caption"/>
                              <w:jc w:val="center"/>
                              <w:rPr>
                                <w:noProof/>
                              </w:rPr>
                            </w:pPr>
                            <w:r>
                              <w:t xml:space="preserve">Figure </w:t>
                            </w:r>
                            <w:fldSimple w:instr=" SEQ Figure \* ARABIC ">
                              <w:r w:rsidR="00D2400F">
                                <w:rPr>
                                  <w:noProof/>
                                </w:rPr>
                                <w:t>22</w:t>
                              </w:r>
                            </w:fldSimple>
                            <w:r>
                              <w:t>:Vin vs Vout at 1kHz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85C8" id="Text Box 19" o:spid="_x0000_s1028" type="#_x0000_t202" style="position:absolute;left:0;text-align:left;margin-left:67.35pt;margin-top:687.95pt;width:316.2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5i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" stroked="f">
                <v:textbox style="mso-fit-shape-to-text:t" inset="0,0,0,0">
                  <w:txbxContent>
                    <w:p w14:paraId="5D4C4C6D" w14:textId="23A70BC5" w:rsidR="005275F1" w:rsidRPr="002911BF" w:rsidRDefault="005275F1" w:rsidP="00FD1F9D">
                      <w:pPr>
                        <w:pStyle w:val="Caption"/>
                        <w:jc w:val="center"/>
                        <w:rPr>
                          <w:noProof/>
                        </w:rPr>
                      </w:pPr>
                      <w:r>
                        <w:t xml:space="preserve">Figure </w:t>
                      </w:r>
                      <w:fldSimple w:instr=" SEQ Figure \* ARABIC ">
                        <w:r w:rsidR="00D2400F">
                          <w:rPr>
                            <w:noProof/>
                          </w:rPr>
                          <w:t>22</w:t>
                        </w:r>
                      </w:fldSimple>
                      <w:r>
                        <w:t>:Vin vs Vout at 1kHz</w:t>
                      </w:r>
                    </w:p>
                  </w:txbxContent>
                </v:textbox>
                <w10:wrap type="square"/>
              </v:shape>
            </w:pict>
          </mc:Fallback>
        </mc:AlternateContent>
      </w:r>
      <w:r>
        <w:rPr>
          <w:noProof/>
        </w:rPr>
        <w:drawing>
          <wp:anchor distT="0" distB="0" distL="114300" distR="114300" simplePos="0" relativeHeight="251658244" behindDoc="0" locked="0" layoutInCell="1" allowOverlap="1" wp14:anchorId="14062A70" wp14:editId="730B043B">
            <wp:simplePos x="0" y="0"/>
            <wp:positionH relativeFrom="margin">
              <wp:posOffset>-1478915</wp:posOffset>
            </wp:positionH>
            <wp:positionV relativeFrom="margin">
              <wp:posOffset>2329180</wp:posOffset>
            </wp:positionV>
            <wp:extent cx="8684895" cy="4016375"/>
            <wp:effectExtent l="0" t="8890" r="0" b="0"/>
            <wp:wrapSquare wrapText="bothSides"/>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n Vs Vout Close.JPG"/>
                    <pic:cNvPicPr/>
                  </pic:nvPicPr>
                  <pic:blipFill rotWithShape="1">
                    <a:blip r:embed="rId37"/>
                    <a:srcRect r="681"/>
                    <a:stretch/>
                  </pic:blipFill>
                  <pic:spPr bwMode="auto">
                    <a:xfrm rot="5400000">
                      <a:off x="0" y="0"/>
                      <a:ext cx="8684895" cy="401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p w14:paraId="3F3FC6DD" w14:textId="77777777" w:rsidR="005275F1" w:rsidRDefault="005275F1" w:rsidP="78723D7A">
      <w:pPr>
        <w:spacing w:after="0"/>
        <w:jc w:val="center"/>
      </w:pPr>
    </w:p>
    <w:p w14:paraId="46596559" w14:textId="77777777" w:rsidR="005275F1" w:rsidRDefault="005275F1" w:rsidP="78723D7A">
      <w:pPr>
        <w:spacing w:after="0"/>
        <w:jc w:val="center"/>
      </w:pPr>
    </w:p>
    <w:p w14:paraId="6DBD238D" w14:textId="40C936E0" w:rsidR="005275F1" w:rsidRDefault="005275F1" w:rsidP="78723D7A">
      <w:pPr>
        <w:spacing w:after="0"/>
        <w:jc w:val="center"/>
      </w:pPr>
    </w:p>
    <w:p w14:paraId="6D624624" w14:textId="77777777" w:rsidR="005275F1" w:rsidRDefault="005275F1" w:rsidP="78723D7A">
      <w:pPr>
        <w:spacing w:after="0"/>
        <w:jc w:val="center"/>
      </w:pPr>
    </w:p>
    <w:p w14:paraId="52230AF0" w14:textId="77777777" w:rsidR="005275F1" w:rsidRDefault="005275F1" w:rsidP="78723D7A">
      <w:pPr>
        <w:spacing w:after="0"/>
        <w:jc w:val="center"/>
      </w:pPr>
    </w:p>
    <w:p w14:paraId="0FD98102" w14:textId="6D42A36D" w:rsidR="005275F1" w:rsidRDefault="005275F1" w:rsidP="78723D7A">
      <w:pPr>
        <w:spacing w:after="0"/>
        <w:jc w:val="center"/>
      </w:pPr>
    </w:p>
    <w:p w14:paraId="214CAB83" w14:textId="1F39721A" w:rsidR="005275F1" w:rsidRDefault="005275F1" w:rsidP="78723D7A">
      <w:pPr>
        <w:spacing w:after="0"/>
        <w:jc w:val="center"/>
      </w:pPr>
    </w:p>
    <w:p w14:paraId="1C35C44B" w14:textId="4A6379E9" w:rsidR="005275F1" w:rsidRDefault="005275F1" w:rsidP="78723D7A">
      <w:pPr>
        <w:spacing w:after="0"/>
        <w:jc w:val="center"/>
      </w:pPr>
    </w:p>
    <w:p w14:paraId="1390E874" w14:textId="657F6E4D" w:rsidR="005275F1" w:rsidRDefault="005275F1" w:rsidP="78723D7A">
      <w:pPr>
        <w:spacing w:after="0"/>
        <w:jc w:val="center"/>
      </w:pPr>
    </w:p>
    <w:p w14:paraId="5BE24C35" w14:textId="46A56F37" w:rsidR="005275F1" w:rsidRDefault="005275F1" w:rsidP="78723D7A">
      <w:pPr>
        <w:spacing w:after="0"/>
        <w:jc w:val="center"/>
      </w:pPr>
    </w:p>
    <w:p w14:paraId="74FC7932" w14:textId="50472818" w:rsidR="005275F1" w:rsidRDefault="005275F1" w:rsidP="78723D7A">
      <w:pPr>
        <w:spacing w:after="0"/>
        <w:jc w:val="center"/>
      </w:pPr>
    </w:p>
    <w:p w14:paraId="00584B5A" w14:textId="41DF3578" w:rsidR="005275F1" w:rsidRDefault="005275F1" w:rsidP="78723D7A">
      <w:pPr>
        <w:spacing w:after="0"/>
        <w:jc w:val="center"/>
      </w:pPr>
    </w:p>
    <w:p w14:paraId="3F4669B8" w14:textId="57E80B9D" w:rsidR="005275F1" w:rsidRDefault="00D025E0" w:rsidP="78723D7A">
      <w:pPr>
        <w:spacing w:after="0"/>
        <w:jc w:val="center"/>
      </w:pPr>
      <w:r>
        <w:rPr>
          <w:noProof/>
        </w:rPr>
        <mc:AlternateContent>
          <mc:Choice Requires="wps">
            <w:drawing>
              <wp:anchor distT="0" distB="0" distL="114300" distR="114300" simplePos="0" relativeHeight="251666437" behindDoc="0" locked="0" layoutInCell="1" allowOverlap="1" wp14:anchorId="7C127D2B" wp14:editId="49D9EF9C">
                <wp:simplePos x="0" y="0"/>
                <wp:positionH relativeFrom="column">
                  <wp:posOffset>845185</wp:posOffset>
                </wp:positionH>
                <wp:positionV relativeFrom="paragraph">
                  <wp:posOffset>6603365</wp:posOffset>
                </wp:positionV>
                <wp:extent cx="40335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033520" cy="635"/>
                        </a:xfrm>
                        <a:prstGeom prst="rect">
                          <a:avLst/>
                        </a:prstGeom>
                        <a:solidFill>
                          <a:prstClr val="white"/>
                        </a:solidFill>
                        <a:ln>
                          <a:noFill/>
                        </a:ln>
                      </wps:spPr>
                      <wps:txbx>
                        <w:txbxContent>
                          <w:p w14:paraId="4292D982" w14:textId="738900F0" w:rsidR="00D025E0" w:rsidRPr="00C16244" w:rsidRDefault="00D025E0" w:rsidP="00D025E0">
                            <w:pPr>
                              <w:pStyle w:val="Caption"/>
                              <w:jc w:val="center"/>
                              <w:rPr>
                                <w:noProof/>
                              </w:rPr>
                            </w:pPr>
                            <w:r>
                              <w:t xml:space="preserve">Figure </w:t>
                            </w:r>
                            <w:fldSimple w:instr=" SEQ Figure \* ARABIC ">
                              <w:r w:rsidR="00D2400F">
                                <w:rPr>
                                  <w:noProof/>
                                </w:rPr>
                                <w:t>23</w:t>
                              </w:r>
                            </w:fldSimple>
                            <w:r>
                              <w:t>3:</w:t>
                            </w:r>
                            <w:r w:rsidRPr="005C6AEF">
                              <w:t xml:space="preserve"> Butterworth Filter Output Bode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7D2B" id="Text Box 8" o:spid="_x0000_s1029" type="#_x0000_t202" style="position:absolute;left:0;text-align:left;margin-left:66.55pt;margin-top:519.95pt;width:317.6pt;height:.05pt;z-index:2516664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d1LQIAAGQ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" stroked="f">
                <v:textbox style="mso-fit-shape-to-text:t" inset="0,0,0,0">
                  <w:txbxContent>
                    <w:p w14:paraId="4292D982" w14:textId="738900F0" w:rsidR="00D025E0" w:rsidRPr="00C16244" w:rsidRDefault="00D025E0" w:rsidP="00D025E0">
                      <w:pPr>
                        <w:pStyle w:val="Caption"/>
                        <w:jc w:val="center"/>
                        <w:rPr>
                          <w:noProof/>
                        </w:rPr>
                      </w:pPr>
                      <w:r>
                        <w:t xml:space="preserve">Figure </w:t>
                      </w:r>
                      <w:fldSimple w:instr=" SEQ Figure \* ARABIC ">
                        <w:r w:rsidR="00D2400F">
                          <w:rPr>
                            <w:noProof/>
                          </w:rPr>
                          <w:t>23</w:t>
                        </w:r>
                      </w:fldSimple>
                      <w:r>
                        <w:t>3:</w:t>
                      </w:r>
                      <w:r w:rsidRPr="005C6AEF">
                        <w:t xml:space="preserve"> Butterworth Filter Output Bode Plot</w:t>
                      </w:r>
                    </w:p>
                  </w:txbxContent>
                </v:textbox>
                <w10:wrap type="square"/>
              </v:shape>
            </w:pict>
          </mc:Fallback>
        </mc:AlternateContent>
      </w:r>
      <w:r w:rsidR="005275F1">
        <w:rPr>
          <w:noProof/>
        </w:rPr>
        <w:drawing>
          <wp:anchor distT="0" distB="0" distL="114300" distR="114300" simplePos="0" relativeHeight="251664389" behindDoc="0" locked="0" layoutInCell="1" allowOverlap="1" wp14:anchorId="5B3CBAA6" wp14:editId="36514E92">
            <wp:simplePos x="0" y="0"/>
            <wp:positionH relativeFrom="margin">
              <wp:align>center</wp:align>
            </wp:positionH>
            <wp:positionV relativeFrom="margin">
              <wp:align>top</wp:align>
            </wp:positionV>
            <wp:extent cx="8752205" cy="4033520"/>
            <wp:effectExtent l="0" t="2857" r="7937" b="7938"/>
            <wp:wrapSquare wrapText="bothSides"/>
            <wp:docPr id="12" name="Picture 1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de Butterworth.JPG"/>
                    <pic:cNvPicPr/>
                  </pic:nvPicPr>
                  <pic:blipFill>
                    <a:blip r:embed="rId38"/>
                    <a:stretch>
                      <a:fillRect/>
                    </a:stretch>
                  </pic:blipFill>
                  <pic:spPr>
                    <a:xfrm rot="5400000">
                      <a:off x="0" y="0"/>
                      <a:ext cx="8752205" cy="4033520"/>
                    </a:xfrm>
                    <a:prstGeom prst="rect">
                      <a:avLst/>
                    </a:prstGeom>
                  </pic:spPr>
                </pic:pic>
              </a:graphicData>
            </a:graphic>
            <wp14:sizeRelH relativeFrom="margin">
              <wp14:pctWidth>0</wp14:pctWidth>
            </wp14:sizeRelH>
            <wp14:sizeRelV relativeFrom="margin">
              <wp14:pctHeight>0</wp14:pctHeight>
            </wp14:sizeRelV>
          </wp:anchor>
        </w:drawing>
      </w:r>
    </w:p>
    <w:p w14:paraId="7AE50A25" w14:textId="4487932B" w:rsidR="005275F1" w:rsidRDefault="005275F1" w:rsidP="78723D7A">
      <w:pPr>
        <w:spacing w:after="0"/>
        <w:jc w:val="center"/>
      </w:pPr>
    </w:p>
    <w:p w14:paraId="3F55F245" w14:textId="7171F8A1" w:rsidR="005275F1" w:rsidRDefault="005275F1" w:rsidP="78723D7A">
      <w:pPr>
        <w:spacing w:after="0"/>
        <w:jc w:val="center"/>
      </w:pPr>
    </w:p>
    <w:p w14:paraId="1FD2A89A" w14:textId="056E686F" w:rsidR="005275F1" w:rsidRDefault="005275F1" w:rsidP="78723D7A">
      <w:pPr>
        <w:spacing w:after="0"/>
        <w:jc w:val="center"/>
      </w:pPr>
    </w:p>
    <w:p w14:paraId="2419711F" w14:textId="77777777" w:rsidR="005275F1" w:rsidRDefault="005275F1" w:rsidP="78723D7A">
      <w:pPr>
        <w:spacing w:after="0"/>
        <w:jc w:val="center"/>
      </w:pPr>
    </w:p>
    <w:p w14:paraId="7376CF1F" w14:textId="77777777" w:rsidR="005275F1" w:rsidRDefault="005275F1" w:rsidP="78723D7A">
      <w:pPr>
        <w:spacing w:after="0"/>
        <w:jc w:val="center"/>
      </w:pPr>
    </w:p>
    <w:p w14:paraId="5E2FA9D7" w14:textId="77777777" w:rsidR="005275F1" w:rsidRDefault="005275F1" w:rsidP="78723D7A">
      <w:pPr>
        <w:spacing w:after="0"/>
        <w:jc w:val="center"/>
      </w:pPr>
    </w:p>
    <w:p w14:paraId="666386C8" w14:textId="77777777" w:rsidR="005275F1" w:rsidRDefault="005275F1" w:rsidP="78723D7A">
      <w:pPr>
        <w:spacing w:after="0"/>
        <w:jc w:val="center"/>
      </w:pPr>
    </w:p>
    <w:p w14:paraId="2EF4A267" w14:textId="77777777" w:rsidR="005275F1" w:rsidRDefault="005275F1" w:rsidP="78723D7A">
      <w:pPr>
        <w:spacing w:after="0"/>
        <w:jc w:val="center"/>
      </w:pPr>
    </w:p>
    <w:p w14:paraId="7C42AAC7" w14:textId="77777777" w:rsidR="005275F1" w:rsidRDefault="005275F1" w:rsidP="78723D7A">
      <w:pPr>
        <w:spacing w:after="0"/>
        <w:jc w:val="center"/>
      </w:pPr>
    </w:p>
    <w:p w14:paraId="72D05C96" w14:textId="77777777" w:rsidR="005275F1" w:rsidRDefault="005275F1" w:rsidP="78723D7A">
      <w:pPr>
        <w:spacing w:after="0"/>
        <w:jc w:val="center"/>
      </w:pPr>
    </w:p>
    <w:p w14:paraId="5937E5FF" w14:textId="77777777" w:rsidR="005275F1" w:rsidRDefault="005275F1" w:rsidP="78723D7A">
      <w:pPr>
        <w:spacing w:after="0"/>
        <w:jc w:val="center"/>
      </w:pPr>
    </w:p>
    <w:p w14:paraId="412A2703" w14:textId="77777777" w:rsidR="005275F1" w:rsidRDefault="005275F1" w:rsidP="78723D7A">
      <w:pPr>
        <w:spacing w:after="0"/>
        <w:jc w:val="center"/>
      </w:pPr>
    </w:p>
    <w:p w14:paraId="4AF70E35" w14:textId="77777777" w:rsidR="005275F1" w:rsidRDefault="005275F1" w:rsidP="78723D7A">
      <w:pPr>
        <w:spacing w:after="0"/>
        <w:jc w:val="center"/>
      </w:pPr>
    </w:p>
    <w:p w14:paraId="3E60213D" w14:textId="77777777" w:rsidR="005275F1" w:rsidRDefault="005275F1" w:rsidP="78723D7A">
      <w:pPr>
        <w:spacing w:after="0"/>
        <w:jc w:val="center"/>
      </w:pPr>
    </w:p>
    <w:p w14:paraId="484CE3E3" w14:textId="77777777" w:rsidR="005275F1" w:rsidRDefault="005275F1" w:rsidP="78723D7A">
      <w:pPr>
        <w:spacing w:after="0"/>
        <w:jc w:val="center"/>
      </w:pPr>
    </w:p>
    <w:p w14:paraId="56DA0E0E" w14:textId="77777777" w:rsidR="005275F1" w:rsidRDefault="005275F1" w:rsidP="78723D7A">
      <w:pPr>
        <w:spacing w:after="0"/>
        <w:jc w:val="center"/>
      </w:pPr>
    </w:p>
    <w:p w14:paraId="4A7396F9" w14:textId="77777777" w:rsidR="005275F1" w:rsidRDefault="005275F1" w:rsidP="78723D7A">
      <w:pPr>
        <w:spacing w:after="0"/>
        <w:jc w:val="center"/>
      </w:pPr>
    </w:p>
    <w:p w14:paraId="21AD8D10" w14:textId="77777777" w:rsidR="005275F1" w:rsidRDefault="005275F1" w:rsidP="78723D7A">
      <w:pPr>
        <w:spacing w:after="0"/>
        <w:jc w:val="center"/>
      </w:pPr>
    </w:p>
    <w:p w14:paraId="7330AC58" w14:textId="77777777" w:rsidR="005275F1" w:rsidRDefault="005275F1" w:rsidP="78723D7A">
      <w:pPr>
        <w:spacing w:after="0"/>
        <w:jc w:val="center"/>
      </w:pPr>
    </w:p>
    <w:p w14:paraId="09F2B0DB" w14:textId="77777777" w:rsidR="005275F1" w:rsidRDefault="005275F1" w:rsidP="78723D7A">
      <w:pPr>
        <w:spacing w:after="0"/>
        <w:jc w:val="center"/>
      </w:pPr>
    </w:p>
    <w:p w14:paraId="0A2A70EA" w14:textId="77777777" w:rsidR="005275F1" w:rsidRDefault="005275F1" w:rsidP="78723D7A">
      <w:pPr>
        <w:spacing w:after="0"/>
        <w:jc w:val="center"/>
      </w:pPr>
    </w:p>
    <w:p w14:paraId="75AA0727" w14:textId="77777777" w:rsidR="005275F1" w:rsidRDefault="005275F1" w:rsidP="78723D7A">
      <w:pPr>
        <w:spacing w:after="0"/>
        <w:jc w:val="center"/>
      </w:pPr>
    </w:p>
    <w:p w14:paraId="5C8089C8" w14:textId="77777777" w:rsidR="005275F1" w:rsidRDefault="005275F1" w:rsidP="78723D7A">
      <w:pPr>
        <w:spacing w:after="0"/>
        <w:jc w:val="center"/>
      </w:pPr>
    </w:p>
    <w:p w14:paraId="1426BB13" w14:textId="77777777" w:rsidR="005275F1" w:rsidRDefault="005275F1" w:rsidP="78723D7A">
      <w:pPr>
        <w:spacing w:after="0"/>
        <w:jc w:val="center"/>
      </w:pPr>
    </w:p>
    <w:p w14:paraId="3184C16F" w14:textId="77777777" w:rsidR="005275F1" w:rsidRDefault="005275F1" w:rsidP="78723D7A">
      <w:pPr>
        <w:spacing w:after="0"/>
        <w:jc w:val="center"/>
      </w:pPr>
    </w:p>
    <w:p w14:paraId="34437BF6" w14:textId="77777777" w:rsidR="005275F1" w:rsidRDefault="005275F1" w:rsidP="78723D7A">
      <w:pPr>
        <w:spacing w:after="0"/>
        <w:jc w:val="center"/>
      </w:pPr>
    </w:p>
    <w:p w14:paraId="7C863785" w14:textId="77777777" w:rsidR="005275F1" w:rsidRDefault="005275F1" w:rsidP="78723D7A">
      <w:pPr>
        <w:spacing w:after="0"/>
        <w:jc w:val="center"/>
      </w:pPr>
    </w:p>
    <w:p w14:paraId="3B56A872" w14:textId="77777777" w:rsidR="005275F1" w:rsidRDefault="005275F1" w:rsidP="78723D7A">
      <w:pPr>
        <w:spacing w:after="0"/>
        <w:jc w:val="center"/>
      </w:pPr>
    </w:p>
    <w:p w14:paraId="4DA7FFA0" w14:textId="77777777" w:rsidR="005275F1" w:rsidRDefault="005275F1" w:rsidP="78723D7A">
      <w:pPr>
        <w:spacing w:after="0"/>
        <w:jc w:val="center"/>
      </w:pPr>
    </w:p>
    <w:p w14:paraId="2E68266A" w14:textId="77777777" w:rsidR="005275F1" w:rsidRDefault="005275F1" w:rsidP="78723D7A">
      <w:pPr>
        <w:spacing w:after="0"/>
        <w:jc w:val="center"/>
      </w:pPr>
    </w:p>
    <w:p w14:paraId="6501789E" w14:textId="77777777" w:rsidR="005275F1" w:rsidRDefault="005275F1" w:rsidP="78723D7A">
      <w:pPr>
        <w:spacing w:after="0"/>
        <w:jc w:val="center"/>
      </w:pPr>
    </w:p>
    <w:p w14:paraId="4FE1F04C" w14:textId="77777777" w:rsidR="005275F1" w:rsidRDefault="005275F1" w:rsidP="78723D7A">
      <w:pPr>
        <w:spacing w:after="0"/>
        <w:jc w:val="center"/>
      </w:pPr>
    </w:p>
    <w:p w14:paraId="21FA2D2D" w14:textId="77777777" w:rsidR="005275F1" w:rsidRDefault="005275F1" w:rsidP="78723D7A">
      <w:pPr>
        <w:spacing w:after="0"/>
        <w:jc w:val="center"/>
      </w:pPr>
    </w:p>
    <w:p w14:paraId="4AF5EC4D" w14:textId="7397F653" w:rsidR="005275F1" w:rsidRDefault="005275F1" w:rsidP="78723D7A">
      <w:pPr>
        <w:spacing w:after="0"/>
        <w:jc w:val="center"/>
      </w:pPr>
    </w:p>
    <w:p w14:paraId="11A98B84" w14:textId="2B4DCA7A" w:rsidR="7C54335F" w:rsidRDefault="005275F1" w:rsidP="78723D7A">
      <w:pPr>
        <w:spacing w:after="0"/>
        <w:jc w:val="center"/>
      </w:pPr>
      <w:r>
        <w:rPr>
          <w:noProof/>
        </w:rPr>
        <w:lastRenderedPageBreak/>
        <w:drawing>
          <wp:anchor distT="0" distB="0" distL="114300" distR="114300" simplePos="0" relativeHeight="251662341" behindDoc="0" locked="0" layoutInCell="1" allowOverlap="1" wp14:anchorId="5A3F2071" wp14:editId="668E80DF">
            <wp:simplePos x="0" y="0"/>
            <wp:positionH relativeFrom="margin">
              <wp:align>center</wp:align>
            </wp:positionH>
            <wp:positionV relativeFrom="margin">
              <wp:align>top</wp:align>
            </wp:positionV>
            <wp:extent cx="8576945" cy="4054475"/>
            <wp:effectExtent l="0" t="5715" r="8890" b="8890"/>
            <wp:wrapSquare wrapText="bothSides"/>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3AE23CB-E4BE-45C1-A12D-BF8BA144AC86.png"/>
                    <pic:cNvPicPr/>
                  </pic:nvPicPr>
                  <pic:blipFill>
                    <a:blip r:embed="rId39"/>
                    <a:stretch>
                      <a:fillRect/>
                    </a:stretch>
                  </pic:blipFill>
                  <pic:spPr>
                    <a:xfrm rot="5400000">
                      <a:off x="0" y="0"/>
                      <a:ext cx="8576945" cy="4054475"/>
                    </a:xfrm>
                    <a:prstGeom prst="rect">
                      <a:avLst/>
                    </a:prstGeom>
                  </pic:spPr>
                </pic:pic>
              </a:graphicData>
            </a:graphic>
            <wp14:sizeRelH relativeFrom="margin">
              <wp14:pctWidth>0</wp14:pctWidth>
            </wp14:sizeRelH>
            <wp14:sizeRelV relativeFrom="margin">
              <wp14:pctHeight>0</wp14:pctHeight>
            </wp14:sizeRelV>
          </wp:anchor>
        </w:drawing>
      </w:r>
      <w:r w:rsidR="00FD1F9D">
        <w:rPr>
          <w:noProof/>
        </w:rPr>
        <mc:AlternateContent>
          <mc:Choice Requires="wps">
            <w:drawing>
              <wp:anchor distT="0" distB="0" distL="114300" distR="114300" simplePos="0" relativeHeight="251658243" behindDoc="0" locked="0" layoutInCell="1" allowOverlap="1" wp14:anchorId="332D8175" wp14:editId="34F2351E">
                <wp:simplePos x="0" y="0"/>
                <wp:positionH relativeFrom="column">
                  <wp:posOffset>730885</wp:posOffset>
                </wp:positionH>
                <wp:positionV relativeFrom="paragraph">
                  <wp:posOffset>8821944</wp:posOffset>
                </wp:positionV>
                <wp:extent cx="42640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264025" cy="635"/>
                        </a:xfrm>
                        <a:prstGeom prst="rect">
                          <a:avLst/>
                        </a:prstGeom>
                        <a:solidFill>
                          <a:prstClr val="white"/>
                        </a:solidFill>
                        <a:ln>
                          <a:noFill/>
                        </a:ln>
                      </wps:spPr>
                      <wps:txbx>
                        <w:txbxContent>
                          <w:p w14:paraId="1E440D34" w14:textId="517C4E94" w:rsidR="005275F1" w:rsidRPr="00007B40" w:rsidRDefault="005275F1" w:rsidP="00FD1F9D">
                            <w:pPr>
                              <w:pStyle w:val="Caption"/>
                              <w:jc w:val="center"/>
                              <w:rPr>
                                <w:noProof/>
                              </w:rPr>
                            </w:pPr>
                            <w:r>
                              <w:t>Figure</w:t>
                            </w:r>
                            <w:r w:rsidR="00D025E0">
                              <w:t>24: Multiple Feedback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D8175" id="Text Box 13" o:spid="_x0000_s1030" type="#_x0000_t202" style="position:absolute;left:0;text-align:left;margin-left:57.55pt;margin-top:694.65pt;width:335.7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2LwIAAGY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" stroked="f">
                <v:textbox style="mso-fit-shape-to-text:t" inset="0,0,0,0">
                  <w:txbxContent>
                    <w:p w14:paraId="1E440D34" w14:textId="517C4E94" w:rsidR="005275F1" w:rsidRPr="00007B40" w:rsidRDefault="005275F1" w:rsidP="00FD1F9D">
                      <w:pPr>
                        <w:pStyle w:val="Caption"/>
                        <w:jc w:val="center"/>
                        <w:rPr>
                          <w:noProof/>
                        </w:rPr>
                      </w:pPr>
                      <w:r>
                        <w:t>Figure</w:t>
                      </w:r>
                      <w:r w:rsidR="00D025E0">
                        <w:t>24: Multiple Feedback Filter</w:t>
                      </w:r>
                    </w:p>
                  </w:txbxContent>
                </v:textbox>
                <w10:wrap type="square"/>
              </v:shape>
            </w:pict>
          </mc:Fallback>
        </mc:AlternateContent>
      </w:r>
    </w:p>
    <w:sectPr w:rsidR="7C54335F" w:rsidSect="00FD1F9D">
      <w:pgSz w:w="11906" w:h="16838"/>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681B5" w14:textId="77777777" w:rsidR="005275F1" w:rsidRDefault="005275F1" w:rsidP="00E47960">
      <w:pPr>
        <w:spacing w:after="0" w:line="240" w:lineRule="auto"/>
      </w:pPr>
      <w:r>
        <w:separator/>
      </w:r>
    </w:p>
  </w:endnote>
  <w:endnote w:type="continuationSeparator" w:id="0">
    <w:p w14:paraId="07EEBB89" w14:textId="77777777" w:rsidR="005275F1" w:rsidRDefault="005275F1" w:rsidP="00E47960">
      <w:pPr>
        <w:spacing w:after="0" w:line="240" w:lineRule="auto"/>
      </w:pPr>
      <w:r>
        <w:continuationSeparator/>
      </w:r>
    </w:p>
  </w:endnote>
  <w:endnote w:type="continuationNotice" w:id="1">
    <w:p w14:paraId="6295F9A3" w14:textId="77777777" w:rsidR="005275F1" w:rsidRDefault="00527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505571"/>
      <w:docPartObj>
        <w:docPartGallery w:val="Page Numbers (Bottom of Page)"/>
        <w:docPartUnique/>
      </w:docPartObj>
    </w:sdtPr>
    <w:sdtEndPr>
      <w:rPr>
        <w:noProof/>
      </w:rPr>
    </w:sdtEndPr>
    <w:sdtContent>
      <w:p w14:paraId="1060436F" w14:textId="38DC7EE3" w:rsidR="005275F1" w:rsidRDefault="005275F1">
        <w:pPr>
          <w:pStyle w:val="Footer"/>
          <w:jc w:val="center"/>
        </w:pPr>
        <w:r>
          <w:fldChar w:fldCharType="begin"/>
        </w:r>
        <w:r>
          <w:instrText xml:space="preserve"> PAGE   \* MERGEFORMAT </w:instrText>
        </w:r>
        <w:r>
          <w:fldChar w:fldCharType="separate"/>
        </w:r>
        <w:r w:rsidR="002C6BA6">
          <w:rPr>
            <w:noProof/>
          </w:rPr>
          <w:t>2</w:t>
        </w:r>
        <w:r>
          <w:rPr>
            <w:noProof/>
          </w:rPr>
          <w:fldChar w:fldCharType="end"/>
        </w:r>
      </w:p>
    </w:sdtContent>
  </w:sdt>
  <w:p w14:paraId="5807C48D" w14:textId="77777777" w:rsidR="005275F1" w:rsidRDefault="005275F1" w:rsidP="00871B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C9B00" w14:textId="77777777" w:rsidR="005275F1" w:rsidRDefault="005275F1" w:rsidP="00E47960">
      <w:pPr>
        <w:spacing w:after="0" w:line="240" w:lineRule="auto"/>
      </w:pPr>
      <w:r>
        <w:separator/>
      </w:r>
    </w:p>
  </w:footnote>
  <w:footnote w:type="continuationSeparator" w:id="0">
    <w:p w14:paraId="15ED70A0" w14:textId="77777777" w:rsidR="005275F1" w:rsidRDefault="005275F1" w:rsidP="00E47960">
      <w:pPr>
        <w:spacing w:after="0" w:line="240" w:lineRule="auto"/>
      </w:pPr>
      <w:r>
        <w:continuationSeparator/>
      </w:r>
    </w:p>
  </w:footnote>
  <w:footnote w:type="continuationNotice" w:id="1">
    <w:p w14:paraId="7C5E6D52" w14:textId="77777777" w:rsidR="005275F1" w:rsidRDefault="005275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3A2D8" w14:textId="77777777" w:rsidR="005275F1" w:rsidRDefault="005275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7E32"/>
    <w:multiLevelType w:val="hybridMultilevel"/>
    <w:tmpl w:val="3790D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63FF8"/>
    <w:multiLevelType w:val="hybridMultilevel"/>
    <w:tmpl w:val="A44EE66A"/>
    <w:lvl w:ilvl="0" w:tplc="0C09000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 w15:restartNumberingAfterBreak="0">
    <w:nsid w:val="21D0606D"/>
    <w:multiLevelType w:val="hybridMultilevel"/>
    <w:tmpl w:val="FAA88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977C99"/>
    <w:multiLevelType w:val="hybridMultilevel"/>
    <w:tmpl w:val="9FAC2F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2412B1"/>
    <w:multiLevelType w:val="hybridMultilevel"/>
    <w:tmpl w:val="1E5275A2"/>
    <w:lvl w:ilvl="0" w:tplc="BC708790">
      <w:start w:val="5"/>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CDE74C3"/>
    <w:multiLevelType w:val="hybridMultilevel"/>
    <w:tmpl w:val="3DC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A1588"/>
    <w:multiLevelType w:val="hybridMultilevel"/>
    <w:tmpl w:val="A8649E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F30F35"/>
    <w:multiLevelType w:val="hybridMultilevel"/>
    <w:tmpl w:val="055023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CA80147"/>
    <w:multiLevelType w:val="multilevel"/>
    <w:tmpl w:val="74A44FB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4DD5211E"/>
    <w:multiLevelType w:val="hybridMultilevel"/>
    <w:tmpl w:val="FC562ED8"/>
    <w:lvl w:ilvl="0" w:tplc="CBC02DA8">
      <w:start w:val="1"/>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0" w15:restartNumberingAfterBreak="0">
    <w:nsid w:val="4F1F13B8"/>
    <w:multiLevelType w:val="hybridMultilevel"/>
    <w:tmpl w:val="3EDAA3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8A392F"/>
    <w:multiLevelType w:val="hybridMultilevel"/>
    <w:tmpl w:val="2056E21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6B1731A8"/>
    <w:multiLevelType w:val="hybridMultilevel"/>
    <w:tmpl w:val="89D67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D2156D5"/>
    <w:multiLevelType w:val="hybridMultilevel"/>
    <w:tmpl w:val="B90A60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1CA0FBF"/>
    <w:multiLevelType w:val="hybridMultilevel"/>
    <w:tmpl w:val="70B40D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B484297"/>
    <w:multiLevelType w:val="hybridMultilevel"/>
    <w:tmpl w:val="C46CF1A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7DA14B27"/>
    <w:multiLevelType w:val="hybridMultilevel"/>
    <w:tmpl w:val="56403F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10"/>
  </w:num>
  <w:num w:numId="3">
    <w:abstractNumId w:val="3"/>
  </w:num>
  <w:num w:numId="4">
    <w:abstractNumId w:val="2"/>
  </w:num>
  <w:num w:numId="5">
    <w:abstractNumId w:val="13"/>
  </w:num>
  <w:num w:numId="6">
    <w:abstractNumId w:val="12"/>
  </w:num>
  <w:num w:numId="7">
    <w:abstractNumId w:val="11"/>
  </w:num>
  <w:num w:numId="8">
    <w:abstractNumId w:val="9"/>
  </w:num>
  <w:num w:numId="9">
    <w:abstractNumId w:val="16"/>
  </w:num>
  <w:num w:numId="10">
    <w:abstractNumId w:val="7"/>
  </w:num>
  <w:num w:numId="11">
    <w:abstractNumId w:val="0"/>
  </w:num>
  <w:num w:numId="12">
    <w:abstractNumId w:val="8"/>
  </w:num>
  <w:num w:numId="13">
    <w:abstractNumId w:val="5"/>
  </w:num>
  <w:num w:numId="14">
    <w:abstractNumId w:val="6"/>
  </w:num>
  <w:num w:numId="15">
    <w:abstractNumId w:val="4"/>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0"/>
    <w:rsid w:val="00001A10"/>
    <w:rsid w:val="00003057"/>
    <w:rsid w:val="0000650D"/>
    <w:rsid w:val="00012C28"/>
    <w:rsid w:val="00014B92"/>
    <w:rsid w:val="00021EBD"/>
    <w:rsid w:val="00023E68"/>
    <w:rsid w:val="00026D22"/>
    <w:rsid w:val="00040EE9"/>
    <w:rsid w:val="0005340A"/>
    <w:rsid w:val="000563DF"/>
    <w:rsid w:val="000600A8"/>
    <w:rsid w:val="000610C8"/>
    <w:rsid w:val="00062ABB"/>
    <w:rsid w:val="00063AAD"/>
    <w:rsid w:val="0006463A"/>
    <w:rsid w:val="00075A7E"/>
    <w:rsid w:val="0008136B"/>
    <w:rsid w:val="00082291"/>
    <w:rsid w:val="00083532"/>
    <w:rsid w:val="00083807"/>
    <w:rsid w:val="00083F48"/>
    <w:rsid w:val="00086EF0"/>
    <w:rsid w:val="000946CA"/>
    <w:rsid w:val="000A189F"/>
    <w:rsid w:val="000C136D"/>
    <w:rsid w:val="000C1A77"/>
    <w:rsid w:val="000E16BC"/>
    <w:rsid w:val="000F69B2"/>
    <w:rsid w:val="00101C62"/>
    <w:rsid w:val="001031AD"/>
    <w:rsid w:val="00103D3E"/>
    <w:rsid w:val="00104D17"/>
    <w:rsid w:val="00105047"/>
    <w:rsid w:val="00117541"/>
    <w:rsid w:val="0012058B"/>
    <w:rsid w:val="0012276F"/>
    <w:rsid w:val="00125EBD"/>
    <w:rsid w:val="0012603A"/>
    <w:rsid w:val="00126CCA"/>
    <w:rsid w:val="00127D08"/>
    <w:rsid w:val="00130B89"/>
    <w:rsid w:val="001346F1"/>
    <w:rsid w:val="00137459"/>
    <w:rsid w:val="001560D2"/>
    <w:rsid w:val="00165655"/>
    <w:rsid w:val="001656B5"/>
    <w:rsid w:val="0016572D"/>
    <w:rsid w:val="00166B5F"/>
    <w:rsid w:val="001772B5"/>
    <w:rsid w:val="0018577E"/>
    <w:rsid w:val="001878C4"/>
    <w:rsid w:val="00187D89"/>
    <w:rsid w:val="00187E87"/>
    <w:rsid w:val="00196C53"/>
    <w:rsid w:val="001A3E42"/>
    <w:rsid w:val="001A538A"/>
    <w:rsid w:val="001A795A"/>
    <w:rsid w:val="001B06E2"/>
    <w:rsid w:val="001B1411"/>
    <w:rsid w:val="001B4B65"/>
    <w:rsid w:val="001B6ED5"/>
    <w:rsid w:val="001C470E"/>
    <w:rsid w:val="001C66E0"/>
    <w:rsid w:val="001D0BD1"/>
    <w:rsid w:val="001D11CD"/>
    <w:rsid w:val="001D47B7"/>
    <w:rsid w:val="001D76BF"/>
    <w:rsid w:val="001E0FBE"/>
    <w:rsid w:val="001E7B22"/>
    <w:rsid w:val="001F70A2"/>
    <w:rsid w:val="00211385"/>
    <w:rsid w:val="00212594"/>
    <w:rsid w:val="00241C5B"/>
    <w:rsid w:val="00253200"/>
    <w:rsid w:val="00253566"/>
    <w:rsid w:val="00253F86"/>
    <w:rsid w:val="0025510A"/>
    <w:rsid w:val="00264143"/>
    <w:rsid w:val="0026536F"/>
    <w:rsid w:val="00266379"/>
    <w:rsid w:val="00266DF4"/>
    <w:rsid w:val="00271199"/>
    <w:rsid w:val="0027173C"/>
    <w:rsid w:val="002764BD"/>
    <w:rsid w:val="002811CD"/>
    <w:rsid w:val="002814B7"/>
    <w:rsid w:val="00284D6F"/>
    <w:rsid w:val="002A757E"/>
    <w:rsid w:val="002B2EC8"/>
    <w:rsid w:val="002C4387"/>
    <w:rsid w:val="002C6BA6"/>
    <w:rsid w:val="002D3E8F"/>
    <w:rsid w:val="002E13DB"/>
    <w:rsid w:val="002E6A0C"/>
    <w:rsid w:val="002F3796"/>
    <w:rsid w:val="002F4630"/>
    <w:rsid w:val="002F48F9"/>
    <w:rsid w:val="002F6A15"/>
    <w:rsid w:val="0030189D"/>
    <w:rsid w:val="00304845"/>
    <w:rsid w:val="00305F2A"/>
    <w:rsid w:val="0031509F"/>
    <w:rsid w:val="0032010C"/>
    <w:rsid w:val="003206EB"/>
    <w:rsid w:val="0033305F"/>
    <w:rsid w:val="0035045A"/>
    <w:rsid w:val="00350745"/>
    <w:rsid w:val="003509B4"/>
    <w:rsid w:val="00353903"/>
    <w:rsid w:val="00356C9E"/>
    <w:rsid w:val="0036399D"/>
    <w:rsid w:val="00365484"/>
    <w:rsid w:val="0037178B"/>
    <w:rsid w:val="00381528"/>
    <w:rsid w:val="00394F3B"/>
    <w:rsid w:val="003A31DF"/>
    <w:rsid w:val="003A5755"/>
    <w:rsid w:val="003B0507"/>
    <w:rsid w:val="003B26C9"/>
    <w:rsid w:val="003B569D"/>
    <w:rsid w:val="003C202F"/>
    <w:rsid w:val="003D59F1"/>
    <w:rsid w:val="003E08A3"/>
    <w:rsid w:val="003E3461"/>
    <w:rsid w:val="003E3B82"/>
    <w:rsid w:val="003E53C8"/>
    <w:rsid w:val="003E5613"/>
    <w:rsid w:val="003F0D97"/>
    <w:rsid w:val="003F4C49"/>
    <w:rsid w:val="00400095"/>
    <w:rsid w:val="0041684F"/>
    <w:rsid w:val="00416898"/>
    <w:rsid w:val="00430D4B"/>
    <w:rsid w:val="004319FC"/>
    <w:rsid w:val="00432F01"/>
    <w:rsid w:val="00442929"/>
    <w:rsid w:val="00451A9A"/>
    <w:rsid w:val="00452C9F"/>
    <w:rsid w:val="00456EAB"/>
    <w:rsid w:val="0047268C"/>
    <w:rsid w:val="0048505C"/>
    <w:rsid w:val="004866D5"/>
    <w:rsid w:val="00492A39"/>
    <w:rsid w:val="00493240"/>
    <w:rsid w:val="00493E86"/>
    <w:rsid w:val="00496D11"/>
    <w:rsid w:val="004A3578"/>
    <w:rsid w:val="004B0CAF"/>
    <w:rsid w:val="004B0F64"/>
    <w:rsid w:val="004B11B2"/>
    <w:rsid w:val="004C1BFF"/>
    <w:rsid w:val="004C7206"/>
    <w:rsid w:val="004C7AEA"/>
    <w:rsid w:val="004C7F39"/>
    <w:rsid w:val="004D28AE"/>
    <w:rsid w:val="004F25C3"/>
    <w:rsid w:val="004F7E11"/>
    <w:rsid w:val="0050299A"/>
    <w:rsid w:val="00506D36"/>
    <w:rsid w:val="00507DD2"/>
    <w:rsid w:val="00512CAD"/>
    <w:rsid w:val="00522268"/>
    <w:rsid w:val="005265C1"/>
    <w:rsid w:val="005275F1"/>
    <w:rsid w:val="005446EA"/>
    <w:rsid w:val="00546428"/>
    <w:rsid w:val="0055224D"/>
    <w:rsid w:val="00552519"/>
    <w:rsid w:val="00566958"/>
    <w:rsid w:val="00571C5C"/>
    <w:rsid w:val="0057323A"/>
    <w:rsid w:val="00582D74"/>
    <w:rsid w:val="00584640"/>
    <w:rsid w:val="0059520E"/>
    <w:rsid w:val="00596BDF"/>
    <w:rsid w:val="005A653A"/>
    <w:rsid w:val="005A7E36"/>
    <w:rsid w:val="005B2DB8"/>
    <w:rsid w:val="005B486A"/>
    <w:rsid w:val="005B552B"/>
    <w:rsid w:val="005B7B08"/>
    <w:rsid w:val="005C37C8"/>
    <w:rsid w:val="005C3B71"/>
    <w:rsid w:val="005C5A82"/>
    <w:rsid w:val="005D086E"/>
    <w:rsid w:val="005D1162"/>
    <w:rsid w:val="005D216D"/>
    <w:rsid w:val="005D42C5"/>
    <w:rsid w:val="005E1A1B"/>
    <w:rsid w:val="005E4CA0"/>
    <w:rsid w:val="005E7C23"/>
    <w:rsid w:val="005F3D6F"/>
    <w:rsid w:val="0060038A"/>
    <w:rsid w:val="006056F0"/>
    <w:rsid w:val="0060669B"/>
    <w:rsid w:val="00607D51"/>
    <w:rsid w:val="00611428"/>
    <w:rsid w:val="006244A9"/>
    <w:rsid w:val="006265E5"/>
    <w:rsid w:val="00631612"/>
    <w:rsid w:val="006414AC"/>
    <w:rsid w:val="00642893"/>
    <w:rsid w:val="00644598"/>
    <w:rsid w:val="006469DB"/>
    <w:rsid w:val="0066591A"/>
    <w:rsid w:val="006748BA"/>
    <w:rsid w:val="00676894"/>
    <w:rsid w:val="00681BDD"/>
    <w:rsid w:val="00681E73"/>
    <w:rsid w:val="00681F15"/>
    <w:rsid w:val="006821D1"/>
    <w:rsid w:val="006821F3"/>
    <w:rsid w:val="006954C1"/>
    <w:rsid w:val="00696167"/>
    <w:rsid w:val="006A2215"/>
    <w:rsid w:val="006A5713"/>
    <w:rsid w:val="006C0F44"/>
    <w:rsid w:val="006C3AC9"/>
    <w:rsid w:val="006C7A05"/>
    <w:rsid w:val="006D7F20"/>
    <w:rsid w:val="006E2207"/>
    <w:rsid w:val="006E4F6F"/>
    <w:rsid w:val="006F5901"/>
    <w:rsid w:val="007071E9"/>
    <w:rsid w:val="0071107E"/>
    <w:rsid w:val="00713B30"/>
    <w:rsid w:val="0072483E"/>
    <w:rsid w:val="00731B26"/>
    <w:rsid w:val="0075019F"/>
    <w:rsid w:val="00750AF3"/>
    <w:rsid w:val="00751D7F"/>
    <w:rsid w:val="0075391D"/>
    <w:rsid w:val="00754CFC"/>
    <w:rsid w:val="007637DC"/>
    <w:rsid w:val="00772B8B"/>
    <w:rsid w:val="00774457"/>
    <w:rsid w:val="00784FD4"/>
    <w:rsid w:val="007855D5"/>
    <w:rsid w:val="00791D4B"/>
    <w:rsid w:val="007A0226"/>
    <w:rsid w:val="007B69D7"/>
    <w:rsid w:val="007B7301"/>
    <w:rsid w:val="007B7629"/>
    <w:rsid w:val="007C15AF"/>
    <w:rsid w:val="007C2E36"/>
    <w:rsid w:val="007C3840"/>
    <w:rsid w:val="007F508F"/>
    <w:rsid w:val="00803349"/>
    <w:rsid w:val="00835B6E"/>
    <w:rsid w:val="00852C4D"/>
    <w:rsid w:val="00853CB3"/>
    <w:rsid w:val="00870179"/>
    <w:rsid w:val="00871B86"/>
    <w:rsid w:val="00883195"/>
    <w:rsid w:val="0088547E"/>
    <w:rsid w:val="008A31F7"/>
    <w:rsid w:val="008A3AB2"/>
    <w:rsid w:val="008C730C"/>
    <w:rsid w:val="008C7FDF"/>
    <w:rsid w:val="008D0944"/>
    <w:rsid w:val="008D70DA"/>
    <w:rsid w:val="008F493C"/>
    <w:rsid w:val="0090235B"/>
    <w:rsid w:val="0091004F"/>
    <w:rsid w:val="00915430"/>
    <w:rsid w:val="00915769"/>
    <w:rsid w:val="00917470"/>
    <w:rsid w:val="009269F0"/>
    <w:rsid w:val="00927E46"/>
    <w:rsid w:val="00933414"/>
    <w:rsid w:val="00933D73"/>
    <w:rsid w:val="0093532A"/>
    <w:rsid w:val="00937460"/>
    <w:rsid w:val="00951A0F"/>
    <w:rsid w:val="009555A8"/>
    <w:rsid w:val="009617A1"/>
    <w:rsid w:val="0096528F"/>
    <w:rsid w:val="009B1E82"/>
    <w:rsid w:val="009B5F12"/>
    <w:rsid w:val="009C019E"/>
    <w:rsid w:val="009C3ACE"/>
    <w:rsid w:val="009C675B"/>
    <w:rsid w:val="009D0431"/>
    <w:rsid w:val="009E079D"/>
    <w:rsid w:val="009F1576"/>
    <w:rsid w:val="009F5321"/>
    <w:rsid w:val="009F71F9"/>
    <w:rsid w:val="00A049A9"/>
    <w:rsid w:val="00A05378"/>
    <w:rsid w:val="00A11ACB"/>
    <w:rsid w:val="00A1300D"/>
    <w:rsid w:val="00A15E43"/>
    <w:rsid w:val="00A20D7B"/>
    <w:rsid w:val="00A2456A"/>
    <w:rsid w:val="00A26A99"/>
    <w:rsid w:val="00A31327"/>
    <w:rsid w:val="00A34AF9"/>
    <w:rsid w:val="00A3651C"/>
    <w:rsid w:val="00A4013D"/>
    <w:rsid w:val="00A401E3"/>
    <w:rsid w:val="00A45B62"/>
    <w:rsid w:val="00A7015E"/>
    <w:rsid w:val="00A7538C"/>
    <w:rsid w:val="00A8197B"/>
    <w:rsid w:val="00A8298C"/>
    <w:rsid w:val="00A83AD2"/>
    <w:rsid w:val="00A90BD2"/>
    <w:rsid w:val="00AA5174"/>
    <w:rsid w:val="00AA5564"/>
    <w:rsid w:val="00AB26DD"/>
    <w:rsid w:val="00AC06EE"/>
    <w:rsid w:val="00AC15CE"/>
    <w:rsid w:val="00AC75D1"/>
    <w:rsid w:val="00AC7EA0"/>
    <w:rsid w:val="00AD3D35"/>
    <w:rsid w:val="00AD542E"/>
    <w:rsid w:val="00AD6E9F"/>
    <w:rsid w:val="00AE1517"/>
    <w:rsid w:val="00AE7A0A"/>
    <w:rsid w:val="00AF08E3"/>
    <w:rsid w:val="00AF7186"/>
    <w:rsid w:val="00B0408F"/>
    <w:rsid w:val="00B040AA"/>
    <w:rsid w:val="00B0711A"/>
    <w:rsid w:val="00B16461"/>
    <w:rsid w:val="00B22851"/>
    <w:rsid w:val="00B22F01"/>
    <w:rsid w:val="00B31327"/>
    <w:rsid w:val="00B33D17"/>
    <w:rsid w:val="00B42444"/>
    <w:rsid w:val="00B42F74"/>
    <w:rsid w:val="00B4521C"/>
    <w:rsid w:val="00B46D40"/>
    <w:rsid w:val="00B51183"/>
    <w:rsid w:val="00B5357F"/>
    <w:rsid w:val="00B6582A"/>
    <w:rsid w:val="00B65D18"/>
    <w:rsid w:val="00B67137"/>
    <w:rsid w:val="00B67F99"/>
    <w:rsid w:val="00B72DE5"/>
    <w:rsid w:val="00B74785"/>
    <w:rsid w:val="00B7694D"/>
    <w:rsid w:val="00B869F7"/>
    <w:rsid w:val="00B92413"/>
    <w:rsid w:val="00B93E28"/>
    <w:rsid w:val="00B969F6"/>
    <w:rsid w:val="00BA61F4"/>
    <w:rsid w:val="00BC289A"/>
    <w:rsid w:val="00BD01CB"/>
    <w:rsid w:val="00BD29DD"/>
    <w:rsid w:val="00BD2D14"/>
    <w:rsid w:val="00BE233F"/>
    <w:rsid w:val="00BE6A1A"/>
    <w:rsid w:val="00BE75B5"/>
    <w:rsid w:val="00BF5AD9"/>
    <w:rsid w:val="00C01015"/>
    <w:rsid w:val="00C04C89"/>
    <w:rsid w:val="00C05233"/>
    <w:rsid w:val="00C17C64"/>
    <w:rsid w:val="00C20B49"/>
    <w:rsid w:val="00C311A4"/>
    <w:rsid w:val="00C32E99"/>
    <w:rsid w:val="00C334D1"/>
    <w:rsid w:val="00C35EAD"/>
    <w:rsid w:val="00C44796"/>
    <w:rsid w:val="00C5392E"/>
    <w:rsid w:val="00C840CA"/>
    <w:rsid w:val="00C87D06"/>
    <w:rsid w:val="00CA7040"/>
    <w:rsid w:val="00CB0E4B"/>
    <w:rsid w:val="00CB6715"/>
    <w:rsid w:val="00CC1E4C"/>
    <w:rsid w:val="00CC6D6B"/>
    <w:rsid w:val="00CD002A"/>
    <w:rsid w:val="00CD1A93"/>
    <w:rsid w:val="00CD6686"/>
    <w:rsid w:val="00CD6CBE"/>
    <w:rsid w:val="00CE3A8D"/>
    <w:rsid w:val="00CF0AB5"/>
    <w:rsid w:val="00D025E0"/>
    <w:rsid w:val="00D02732"/>
    <w:rsid w:val="00D058AE"/>
    <w:rsid w:val="00D05B91"/>
    <w:rsid w:val="00D15ADE"/>
    <w:rsid w:val="00D1749C"/>
    <w:rsid w:val="00D234AB"/>
    <w:rsid w:val="00D2400F"/>
    <w:rsid w:val="00D34616"/>
    <w:rsid w:val="00D418AD"/>
    <w:rsid w:val="00D80F14"/>
    <w:rsid w:val="00D829BD"/>
    <w:rsid w:val="00D85B9D"/>
    <w:rsid w:val="00DA449E"/>
    <w:rsid w:val="00DA7C3D"/>
    <w:rsid w:val="00DB5EED"/>
    <w:rsid w:val="00DC3DDA"/>
    <w:rsid w:val="00DC5EB5"/>
    <w:rsid w:val="00DD0F84"/>
    <w:rsid w:val="00DD4DF3"/>
    <w:rsid w:val="00DD607A"/>
    <w:rsid w:val="00DD73C8"/>
    <w:rsid w:val="00DD7DD2"/>
    <w:rsid w:val="00DE2611"/>
    <w:rsid w:val="00DF074C"/>
    <w:rsid w:val="00DF07F7"/>
    <w:rsid w:val="00DF4080"/>
    <w:rsid w:val="00DF6D9F"/>
    <w:rsid w:val="00E02222"/>
    <w:rsid w:val="00E23AA5"/>
    <w:rsid w:val="00E25AC9"/>
    <w:rsid w:val="00E419D3"/>
    <w:rsid w:val="00E42575"/>
    <w:rsid w:val="00E45E1C"/>
    <w:rsid w:val="00E47960"/>
    <w:rsid w:val="00E5308D"/>
    <w:rsid w:val="00E53146"/>
    <w:rsid w:val="00E5475F"/>
    <w:rsid w:val="00E56CC5"/>
    <w:rsid w:val="00E709AF"/>
    <w:rsid w:val="00E83F7E"/>
    <w:rsid w:val="00E8482D"/>
    <w:rsid w:val="00EA2AEC"/>
    <w:rsid w:val="00EB38A6"/>
    <w:rsid w:val="00ED2C13"/>
    <w:rsid w:val="00ED3C18"/>
    <w:rsid w:val="00ED5522"/>
    <w:rsid w:val="00EE428E"/>
    <w:rsid w:val="00EE58F5"/>
    <w:rsid w:val="00EE63A7"/>
    <w:rsid w:val="00EE6C87"/>
    <w:rsid w:val="00EF09B5"/>
    <w:rsid w:val="00EF0F32"/>
    <w:rsid w:val="00EF5F5B"/>
    <w:rsid w:val="00EF6EC0"/>
    <w:rsid w:val="00F00C22"/>
    <w:rsid w:val="00F041C9"/>
    <w:rsid w:val="00F135F2"/>
    <w:rsid w:val="00F15660"/>
    <w:rsid w:val="00F21140"/>
    <w:rsid w:val="00F2337C"/>
    <w:rsid w:val="00F25F61"/>
    <w:rsid w:val="00F313B8"/>
    <w:rsid w:val="00F3234B"/>
    <w:rsid w:val="00F35AF4"/>
    <w:rsid w:val="00F3740C"/>
    <w:rsid w:val="00F376E6"/>
    <w:rsid w:val="00F37EE1"/>
    <w:rsid w:val="00F51EA0"/>
    <w:rsid w:val="00F65277"/>
    <w:rsid w:val="00F66B2E"/>
    <w:rsid w:val="00F73D9C"/>
    <w:rsid w:val="00F76384"/>
    <w:rsid w:val="00F86052"/>
    <w:rsid w:val="00F95CA4"/>
    <w:rsid w:val="00FA5738"/>
    <w:rsid w:val="00FA6280"/>
    <w:rsid w:val="00FA74F0"/>
    <w:rsid w:val="00FC227C"/>
    <w:rsid w:val="00FC7874"/>
    <w:rsid w:val="00FD1F9D"/>
    <w:rsid w:val="00FE20AF"/>
    <w:rsid w:val="00FF0330"/>
    <w:rsid w:val="00FF49A8"/>
    <w:rsid w:val="00FF791B"/>
    <w:rsid w:val="0235FFED"/>
    <w:rsid w:val="08C6F2FA"/>
    <w:rsid w:val="099A3139"/>
    <w:rsid w:val="0A3B2E41"/>
    <w:rsid w:val="0BACDB35"/>
    <w:rsid w:val="0F311258"/>
    <w:rsid w:val="100F09A7"/>
    <w:rsid w:val="10135D24"/>
    <w:rsid w:val="110437F8"/>
    <w:rsid w:val="1170054B"/>
    <w:rsid w:val="14233814"/>
    <w:rsid w:val="17BEB8FF"/>
    <w:rsid w:val="18AA4D85"/>
    <w:rsid w:val="1C76770E"/>
    <w:rsid w:val="1EB80C21"/>
    <w:rsid w:val="21D55FD7"/>
    <w:rsid w:val="247E52CD"/>
    <w:rsid w:val="25B71747"/>
    <w:rsid w:val="25F76067"/>
    <w:rsid w:val="2683C155"/>
    <w:rsid w:val="26E9E3C4"/>
    <w:rsid w:val="27EBE65A"/>
    <w:rsid w:val="2BBE5F4E"/>
    <w:rsid w:val="2CC6416E"/>
    <w:rsid w:val="2EC095C2"/>
    <w:rsid w:val="2EFFEAFD"/>
    <w:rsid w:val="2F0344FC"/>
    <w:rsid w:val="322C426A"/>
    <w:rsid w:val="32E7CF67"/>
    <w:rsid w:val="3618D9CC"/>
    <w:rsid w:val="36724EB3"/>
    <w:rsid w:val="36E2967E"/>
    <w:rsid w:val="395CE6D3"/>
    <w:rsid w:val="39C8E4DC"/>
    <w:rsid w:val="3DF3A490"/>
    <w:rsid w:val="3EDD18FB"/>
    <w:rsid w:val="41428009"/>
    <w:rsid w:val="414CE86C"/>
    <w:rsid w:val="419980E8"/>
    <w:rsid w:val="428A8EE9"/>
    <w:rsid w:val="431F9B18"/>
    <w:rsid w:val="45EFC91E"/>
    <w:rsid w:val="4651EFC1"/>
    <w:rsid w:val="46BBFBC4"/>
    <w:rsid w:val="4740860A"/>
    <w:rsid w:val="4D04AEE5"/>
    <w:rsid w:val="4D1246B0"/>
    <w:rsid w:val="4D2747B4"/>
    <w:rsid w:val="4DC86E42"/>
    <w:rsid w:val="4E334230"/>
    <w:rsid w:val="4E74FF30"/>
    <w:rsid w:val="51F1122A"/>
    <w:rsid w:val="52D7E217"/>
    <w:rsid w:val="5301F88E"/>
    <w:rsid w:val="53223F96"/>
    <w:rsid w:val="532642A6"/>
    <w:rsid w:val="54067928"/>
    <w:rsid w:val="544F8453"/>
    <w:rsid w:val="556048A2"/>
    <w:rsid w:val="56341A66"/>
    <w:rsid w:val="589D0820"/>
    <w:rsid w:val="58DEFD71"/>
    <w:rsid w:val="61118F40"/>
    <w:rsid w:val="6202E340"/>
    <w:rsid w:val="67DDCBB8"/>
    <w:rsid w:val="688F9D1B"/>
    <w:rsid w:val="6EB1857C"/>
    <w:rsid w:val="719AEC96"/>
    <w:rsid w:val="7472BF7D"/>
    <w:rsid w:val="78723D7A"/>
    <w:rsid w:val="796630C7"/>
    <w:rsid w:val="7C54335F"/>
    <w:rsid w:val="7D6A497E"/>
    <w:rsid w:val="7E7885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729CFE56"/>
  <w15:docId w15:val="{C3C57F5D-C0F5-48D1-928C-1DEA3AB8C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004F"/>
  </w:style>
  <w:style w:type="paragraph" w:styleId="Heading1">
    <w:name w:val="heading 1"/>
    <w:basedOn w:val="Normal"/>
    <w:next w:val="Normal"/>
    <w:link w:val="Heading1Char"/>
    <w:uiPriority w:val="9"/>
    <w:qFormat/>
    <w:rsid w:val="00FA62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9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21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2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A6280"/>
    <w:pPr>
      <w:outlineLvl w:val="9"/>
    </w:pPr>
    <w:rPr>
      <w:lang w:val="en-US"/>
    </w:rPr>
  </w:style>
  <w:style w:type="paragraph" w:styleId="TOC2">
    <w:name w:val="toc 2"/>
    <w:basedOn w:val="Normal"/>
    <w:next w:val="Normal"/>
    <w:autoRedefine/>
    <w:uiPriority w:val="39"/>
    <w:unhideWhenUsed/>
    <w:rsid w:val="00FA628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459"/>
    <w:pPr>
      <w:tabs>
        <w:tab w:val="right" w:leader="dot" w:pos="9016"/>
      </w:tabs>
      <w:spacing w:after="100" w:line="240" w:lineRule="auto"/>
    </w:pPr>
    <w:rPr>
      <w:rFonts w:eastAsiaTheme="minorEastAsia" w:cs="Times New Roman"/>
      <w:lang w:val="en-US"/>
    </w:rPr>
  </w:style>
  <w:style w:type="paragraph" w:styleId="TOC3">
    <w:name w:val="toc 3"/>
    <w:basedOn w:val="Normal"/>
    <w:next w:val="Normal"/>
    <w:autoRedefine/>
    <w:uiPriority w:val="39"/>
    <w:unhideWhenUsed/>
    <w:rsid w:val="00FA628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969F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969F6"/>
    <w:rPr>
      <w:color w:val="0563C1" w:themeColor="hyperlink"/>
      <w:u w:val="single"/>
    </w:rPr>
  </w:style>
  <w:style w:type="paragraph" w:styleId="BalloonText">
    <w:name w:val="Balloon Text"/>
    <w:basedOn w:val="Normal"/>
    <w:link w:val="BalloonTextChar"/>
    <w:uiPriority w:val="99"/>
    <w:semiHidden/>
    <w:unhideWhenUsed/>
    <w:rsid w:val="00B969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9F6"/>
    <w:rPr>
      <w:rFonts w:ascii="Segoe UI" w:hAnsi="Segoe UI" w:cs="Segoe UI"/>
      <w:sz w:val="18"/>
      <w:szCs w:val="18"/>
    </w:rPr>
  </w:style>
  <w:style w:type="character" w:customStyle="1" w:styleId="Heading3Char">
    <w:name w:val="Heading 3 Char"/>
    <w:basedOn w:val="DefaultParagraphFont"/>
    <w:link w:val="Heading3"/>
    <w:uiPriority w:val="9"/>
    <w:rsid w:val="00B969F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47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960"/>
  </w:style>
  <w:style w:type="paragraph" w:styleId="Footer">
    <w:name w:val="footer"/>
    <w:basedOn w:val="Normal"/>
    <w:link w:val="FooterChar"/>
    <w:uiPriority w:val="99"/>
    <w:unhideWhenUsed/>
    <w:rsid w:val="00E47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960"/>
  </w:style>
  <w:style w:type="paragraph" w:styleId="Bibliography">
    <w:name w:val="Bibliography"/>
    <w:basedOn w:val="Normal"/>
    <w:next w:val="Normal"/>
    <w:uiPriority w:val="37"/>
    <w:unhideWhenUsed/>
    <w:rsid w:val="001772B5"/>
  </w:style>
  <w:style w:type="character" w:customStyle="1" w:styleId="mw-headline">
    <w:name w:val="mw-headline"/>
    <w:basedOn w:val="DefaultParagraphFont"/>
    <w:rsid w:val="001772B5"/>
  </w:style>
  <w:style w:type="paragraph" w:styleId="NormalWeb">
    <w:name w:val="Normal (Web)"/>
    <w:basedOn w:val="Normal"/>
    <w:uiPriority w:val="99"/>
    <w:unhideWhenUsed/>
    <w:rsid w:val="001772B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1772B5"/>
    <w:rPr>
      <w:b/>
      <w:bCs/>
    </w:rPr>
  </w:style>
  <w:style w:type="table" w:styleId="TableGrid">
    <w:name w:val="Table Grid"/>
    <w:basedOn w:val="TableNormal"/>
    <w:uiPriority w:val="59"/>
    <w:rsid w:val="00177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D216D"/>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137459"/>
    <w:pPr>
      <w:tabs>
        <w:tab w:val="right" w:leader="dot" w:pos="9016"/>
      </w:tabs>
      <w:spacing w:after="100" w:line="240" w:lineRule="auto"/>
      <w:ind w:left="660"/>
    </w:pPr>
  </w:style>
  <w:style w:type="table" w:customStyle="1" w:styleId="GridTable1Light1">
    <w:name w:val="Grid Table 1 Light1"/>
    <w:basedOn w:val="TableNormal"/>
    <w:uiPriority w:val="46"/>
    <w:rsid w:val="005669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C7EA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821F3"/>
    <w:rPr>
      <w:color w:val="954F72" w:themeColor="followedHyperlink"/>
      <w:u w:val="single"/>
    </w:rPr>
  </w:style>
  <w:style w:type="table" w:customStyle="1" w:styleId="PlainTable31">
    <w:name w:val="Plain Table 31"/>
    <w:basedOn w:val="TableNormal"/>
    <w:uiPriority w:val="43"/>
    <w:rsid w:val="007F50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A5174"/>
    <w:pPr>
      <w:ind w:left="720"/>
      <w:contextualSpacing/>
    </w:pPr>
  </w:style>
  <w:style w:type="character" w:customStyle="1" w:styleId="a">
    <w:name w:val="a"/>
    <w:basedOn w:val="DefaultParagraphFont"/>
    <w:rsid w:val="00082291"/>
  </w:style>
  <w:style w:type="character" w:customStyle="1" w:styleId="l7">
    <w:name w:val="l7"/>
    <w:basedOn w:val="DefaultParagraphFont"/>
    <w:rsid w:val="00082291"/>
  </w:style>
  <w:style w:type="character" w:customStyle="1" w:styleId="l6">
    <w:name w:val="l6"/>
    <w:basedOn w:val="DefaultParagraphFont"/>
    <w:rsid w:val="00082291"/>
  </w:style>
  <w:style w:type="character" w:customStyle="1" w:styleId="l8">
    <w:name w:val="l8"/>
    <w:basedOn w:val="DefaultParagraphFont"/>
    <w:rsid w:val="00082291"/>
  </w:style>
  <w:style w:type="character" w:customStyle="1" w:styleId="apple-converted-space">
    <w:name w:val="apple-converted-space"/>
    <w:basedOn w:val="DefaultParagraphFont"/>
    <w:rsid w:val="00082291"/>
  </w:style>
  <w:style w:type="paragraph" w:styleId="NoSpacing">
    <w:name w:val="No Spacing"/>
    <w:uiPriority w:val="1"/>
    <w:qFormat/>
    <w:rsid w:val="0032010C"/>
    <w:pPr>
      <w:spacing w:after="0" w:line="240" w:lineRule="auto"/>
    </w:pPr>
  </w:style>
  <w:style w:type="paragraph" w:styleId="TableofFigures">
    <w:name w:val="table of figures"/>
    <w:basedOn w:val="Normal"/>
    <w:next w:val="Normal"/>
    <w:uiPriority w:val="99"/>
    <w:unhideWhenUsed/>
    <w:rsid w:val="00CD6CBE"/>
    <w:pPr>
      <w:spacing w:after="0"/>
    </w:pPr>
  </w:style>
  <w:style w:type="table" w:customStyle="1" w:styleId="TableGrid1">
    <w:name w:val="Table Grid1"/>
    <w:basedOn w:val="TableNormal"/>
    <w:next w:val="TableGrid"/>
    <w:uiPriority w:val="39"/>
    <w:rsid w:val="00094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94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040E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D34616"/>
    <w:rPr>
      <w:color w:val="808080"/>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949">
      <w:bodyDiv w:val="1"/>
      <w:marLeft w:val="0"/>
      <w:marRight w:val="0"/>
      <w:marTop w:val="0"/>
      <w:marBottom w:val="0"/>
      <w:divBdr>
        <w:top w:val="none" w:sz="0" w:space="0" w:color="auto"/>
        <w:left w:val="none" w:sz="0" w:space="0" w:color="auto"/>
        <w:bottom w:val="none" w:sz="0" w:space="0" w:color="auto"/>
        <w:right w:val="none" w:sz="0" w:space="0" w:color="auto"/>
      </w:divBdr>
    </w:div>
    <w:div w:id="5375542">
      <w:bodyDiv w:val="1"/>
      <w:marLeft w:val="0"/>
      <w:marRight w:val="0"/>
      <w:marTop w:val="0"/>
      <w:marBottom w:val="0"/>
      <w:divBdr>
        <w:top w:val="none" w:sz="0" w:space="0" w:color="auto"/>
        <w:left w:val="none" w:sz="0" w:space="0" w:color="auto"/>
        <w:bottom w:val="none" w:sz="0" w:space="0" w:color="auto"/>
        <w:right w:val="none" w:sz="0" w:space="0" w:color="auto"/>
      </w:divBdr>
    </w:div>
    <w:div w:id="13925750">
      <w:bodyDiv w:val="1"/>
      <w:marLeft w:val="0"/>
      <w:marRight w:val="0"/>
      <w:marTop w:val="0"/>
      <w:marBottom w:val="0"/>
      <w:divBdr>
        <w:top w:val="none" w:sz="0" w:space="0" w:color="auto"/>
        <w:left w:val="none" w:sz="0" w:space="0" w:color="auto"/>
        <w:bottom w:val="none" w:sz="0" w:space="0" w:color="auto"/>
        <w:right w:val="none" w:sz="0" w:space="0" w:color="auto"/>
      </w:divBdr>
    </w:div>
    <w:div w:id="19287223">
      <w:bodyDiv w:val="1"/>
      <w:marLeft w:val="0"/>
      <w:marRight w:val="0"/>
      <w:marTop w:val="0"/>
      <w:marBottom w:val="0"/>
      <w:divBdr>
        <w:top w:val="none" w:sz="0" w:space="0" w:color="auto"/>
        <w:left w:val="none" w:sz="0" w:space="0" w:color="auto"/>
        <w:bottom w:val="none" w:sz="0" w:space="0" w:color="auto"/>
        <w:right w:val="none" w:sz="0" w:space="0" w:color="auto"/>
      </w:divBdr>
    </w:div>
    <w:div w:id="28578739">
      <w:bodyDiv w:val="1"/>
      <w:marLeft w:val="0"/>
      <w:marRight w:val="0"/>
      <w:marTop w:val="0"/>
      <w:marBottom w:val="0"/>
      <w:divBdr>
        <w:top w:val="none" w:sz="0" w:space="0" w:color="auto"/>
        <w:left w:val="none" w:sz="0" w:space="0" w:color="auto"/>
        <w:bottom w:val="none" w:sz="0" w:space="0" w:color="auto"/>
        <w:right w:val="none" w:sz="0" w:space="0" w:color="auto"/>
      </w:divBdr>
    </w:div>
    <w:div w:id="31197899">
      <w:bodyDiv w:val="1"/>
      <w:marLeft w:val="0"/>
      <w:marRight w:val="0"/>
      <w:marTop w:val="0"/>
      <w:marBottom w:val="0"/>
      <w:divBdr>
        <w:top w:val="none" w:sz="0" w:space="0" w:color="auto"/>
        <w:left w:val="none" w:sz="0" w:space="0" w:color="auto"/>
        <w:bottom w:val="none" w:sz="0" w:space="0" w:color="auto"/>
        <w:right w:val="none" w:sz="0" w:space="0" w:color="auto"/>
      </w:divBdr>
    </w:div>
    <w:div w:id="32847961">
      <w:bodyDiv w:val="1"/>
      <w:marLeft w:val="0"/>
      <w:marRight w:val="0"/>
      <w:marTop w:val="0"/>
      <w:marBottom w:val="0"/>
      <w:divBdr>
        <w:top w:val="none" w:sz="0" w:space="0" w:color="auto"/>
        <w:left w:val="none" w:sz="0" w:space="0" w:color="auto"/>
        <w:bottom w:val="none" w:sz="0" w:space="0" w:color="auto"/>
        <w:right w:val="none" w:sz="0" w:space="0" w:color="auto"/>
      </w:divBdr>
    </w:div>
    <w:div w:id="33696742">
      <w:bodyDiv w:val="1"/>
      <w:marLeft w:val="0"/>
      <w:marRight w:val="0"/>
      <w:marTop w:val="0"/>
      <w:marBottom w:val="0"/>
      <w:divBdr>
        <w:top w:val="none" w:sz="0" w:space="0" w:color="auto"/>
        <w:left w:val="none" w:sz="0" w:space="0" w:color="auto"/>
        <w:bottom w:val="none" w:sz="0" w:space="0" w:color="auto"/>
        <w:right w:val="none" w:sz="0" w:space="0" w:color="auto"/>
      </w:divBdr>
    </w:div>
    <w:div w:id="42603617">
      <w:bodyDiv w:val="1"/>
      <w:marLeft w:val="0"/>
      <w:marRight w:val="0"/>
      <w:marTop w:val="0"/>
      <w:marBottom w:val="0"/>
      <w:divBdr>
        <w:top w:val="none" w:sz="0" w:space="0" w:color="auto"/>
        <w:left w:val="none" w:sz="0" w:space="0" w:color="auto"/>
        <w:bottom w:val="none" w:sz="0" w:space="0" w:color="auto"/>
        <w:right w:val="none" w:sz="0" w:space="0" w:color="auto"/>
      </w:divBdr>
    </w:div>
    <w:div w:id="72509928">
      <w:bodyDiv w:val="1"/>
      <w:marLeft w:val="0"/>
      <w:marRight w:val="0"/>
      <w:marTop w:val="0"/>
      <w:marBottom w:val="0"/>
      <w:divBdr>
        <w:top w:val="none" w:sz="0" w:space="0" w:color="auto"/>
        <w:left w:val="none" w:sz="0" w:space="0" w:color="auto"/>
        <w:bottom w:val="none" w:sz="0" w:space="0" w:color="auto"/>
        <w:right w:val="none" w:sz="0" w:space="0" w:color="auto"/>
      </w:divBdr>
    </w:div>
    <w:div w:id="85734195">
      <w:bodyDiv w:val="1"/>
      <w:marLeft w:val="0"/>
      <w:marRight w:val="0"/>
      <w:marTop w:val="0"/>
      <w:marBottom w:val="0"/>
      <w:divBdr>
        <w:top w:val="none" w:sz="0" w:space="0" w:color="auto"/>
        <w:left w:val="none" w:sz="0" w:space="0" w:color="auto"/>
        <w:bottom w:val="none" w:sz="0" w:space="0" w:color="auto"/>
        <w:right w:val="none" w:sz="0" w:space="0" w:color="auto"/>
      </w:divBdr>
    </w:div>
    <w:div w:id="89670522">
      <w:bodyDiv w:val="1"/>
      <w:marLeft w:val="0"/>
      <w:marRight w:val="0"/>
      <w:marTop w:val="0"/>
      <w:marBottom w:val="0"/>
      <w:divBdr>
        <w:top w:val="none" w:sz="0" w:space="0" w:color="auto"/>
        <w:left w:val="none" w:sz="0" w:space="0" w:color="auto"/>
        <w:bottom w:val="none" w:sz="0" w:space="0" w:color="auto"/>
        <w:right w:val="none" w:sz="0" w:space="0" w:color="auto"/>
      </w:divBdr>
    </w:div>
    <w:div w:id="91051119">
      <w:bodyDiv w:val="1"/>
      <w:marLeft w:val="0"/>
      <w:marRight w:val="0"/>
      <w:marTop w:val="0"/>
      <w:marBottom w:val="0"/>
      <w:divBdr>
        <w:top w:val="none" w:sz="0" w:space="0" w:color="auto"/>
        <w:left w:val="none" w:sz="0" w:space="0" w:color="auto"/>
        <w:bottom w:val="none" w:sz="0" w:space="0" w:color="auto"/>
        <w:right w:val="none" w:sz="0" w:space="0" w:color="auto"/>
      </w:divBdr>
    </w:div>
    <w:div w:id="99448408">
      <w:bodyDiv w:val="1"/>
      <w:marLeft w:val="0"/>
      <w:marRight w:val="0"/>
      <w:marTop w:val="0"/>
      <w:marBottom w:val="0"/>
      <w:divBdr>
        <w:top w:val="none" w:sz="0" w:space="0" w:color="auto"/>
        <w:left w:val="none" w:sz="0" w:space="0" w:color="auto"/>
        <w:bottom w:val="none" w:sz="0" w:space="0" w:color="auto"/>
        <w:right w:val="none" w:sz="0" w:space="0" w:color="auto"/>
      </w:divBdr>
    </w:div>
    <w:div w:id="107821236">
      <w:bodyDiv w:val="1"/>
      <w:marLeft w:val="0"/>
      <w:marRight w:val="0"/>
      <w:marTop w:val="0"/>
      <w:marBottom w:val="0"/>
      <w:divBdr>
        <w:top w:val="none" w:sz="0" w:space="0" w:color="auto"/>
        <w:left w:val="none" w:sz="0" w:space="0" w:color="auto"/>
        <w:bottom w:val="none" w:sz="0" w:space="0" w:color="auto"/>
        <w:right w:val="none" w:sz="0" w:space="0" w:color="auto"/>
      </w:divBdr>
    </w:div>
    <w:div w:id="112214588">
      <w:bodyDiv w:val="1"/>
      <w:marLeft w:val="0"/>
      <w:marRight w:val="0"/>
      <w:marTop w:val="0"/>
      <w:marBottom w:val="0"/>
      <w:divBdr>
        <w:top w:val="none" w:sz="0" w:space="0" w:color="auto"/>
        <w:left w:val="none" w:sz="0" w:space="0" w:color="auto"/>
        <w:bottom w:val="none" w:sz="0" w:space="0" w:color="auto"/>
        <w:right w:val="none" w:sz="0" w:space="0" w:color="auto"/>
      </w:divBdr>
    </w:div>
    <w:div w:id="139662346">
      <w:bodyDiv w:val="1"/>
      <w:marLeft w:val="0"/>
      <w:marRight w:val="0"/>
      <w:marTop w:val="0"/>
      <w:marBottom w:val="0"/>
      <w:divBdr>
        <w:top w:val="none" w:sz="0" w:space="0" w:color="auto"/>
        <w:left w:val="none" w:sz="0" w:space="0" w:color="auto"/>
        <w:bottom w:val="none" w:sz="0" w:space="0" w:color="auto"/>
        <w:right w:val="none" w:sz="0" w:space="0" w:color="auto"/>
      </w:divBdr>
    </w:div>
    <w:div w:id="144511522">
      <w:bodyDiv w:val="1"/>
      <w:marLeft w:val="0"/>
      <w:marRight w:val="0"/>
      <w:marTop w:val="0"/>
      <w:marBottom w:val="0"/>
      <w:divBdr>
        <w:top w:val="none" w:sz="0" w:space="0" w:color="auto"/>
        <w:left w:val="none" w:sz="0" w:space="0" w:color="auto"/>
        <w:bottom w:val="none" w:sz="0" w:space="0" w:color="auto"/>
        <w:right w:val="none" w:sz="0" w:space="0" w:color="auto"/>
      </w:divBdr>
    </w:div>
    <w:div w:id="166871800">
      <w:bodyDiv w:val="1"/>
      <w:marLeft w:val="0"/>
      <w:marRight w:val="0"/>
      <w:marTop w:val="0"/>
      <w:marBottom w:val="0"/>
      <w:divBdr>
        <w:top w:val="none" w:sz="0" w:space="0" w:color="auto"/>
        <w:left w:val="none" w:sz="0" w:space="0" w:color="auto"/>
        <w:bottom w:val="none" w:sz="0" w:space="0" w:color="auto"/>
        <w:right w:val="none" w:sz="0" w:space="0" w:color="auto"/>
      </w:divBdr>
    </w:div>
    <w:div w:id="176847541">
      <w:bodyDiv w:val="1"/>
      <w:marLeft w:val="0"/>
      <w:marRight w:val="0"/>
      <w:marTop w:val="0"/>
      <w:marBottom w:val="0"/>
      <w:divBdr>
        <w:top w:val="none" w:sz="0" w:space="0" w:color="auto"/>
        <w:left w:val="none" w:sz="0" w:space="0" w:color="auto"/>
        <w:bottom w:val="none" w:sz="0" w:space="0" w:color="auto"/>
        <w:right w:val="none" w:sz="0" w:space="0" w:color="auto"/>
      </w:divBdr>
    </w:div>
    <w:div w:id="177354451">
      <w:bodyDiv w:val="1"/>
      <w:marLeft w:val="0"/>
      <w:marRight w:val="0"/>
      <w:marTop w:val="0"/>
      <w:marBottom w:val="0"/>
      <w:divBdr>
        <w:top w:val="none" w:sz="0" w:space="0" w:color="auto"/>
        <w:left w:val="none" w:sz="0" w:space="0" w:color="auto"/>
        <w:bottom w:val="none" w:sz="0" w:space="0" w:color="auto"/>
        <w:right w:val="none" w:sz="0" w:space="0" w:color="auto"/>
      </w:divBdr>
    </w:div>
    <w:div w:id="180701708">
      <w:bodyDiv w:val="1"/>
      <w:marLeft w:val="0"/>
      <w:marRight w:val="0"/>
      <w:marTop w:val="0"/>
      <w:marBottom w:val="0"/>
      <w:divBdr>
        <w:top w:val="none" w:sz="0" w:space="0" w:color="auto"/>
        <w:left w:val="none" w:sz="0" w:space="0" w:color="auto"/>
        <w:bottom w:val="none" w:sz="0" w:space="0" w:color="auto"/>
        <w:right w:val="none" w:sz="0" w:space="0" w:color="auto"/>
      </w:divBdr>
    </w:div>
    <w:div w:id="183129266">
      <w:bodyDiv w:val="1"/>
      <w:marLeft w:val="0"/>
      <w:marRight w:val="0"/>
      <w:marTop w:val="0"/>
      <w:marBottom w:val="0"/>
      <w:divBdr>
        <w:top w:val="none" w:sz="0" w:space="0" w:color="auto"/>
        <w:left w:val="none" w:sz="0" w:space="0" w:color="auto"/>
        <w:bottom w:val="none" w:sz="0" w:space="0" w:color="auto"/>
        <w:right w:val="none" w:sz="0" w:space="0" w:color="auto"/>
      </w:divBdr>
    </w:div>
    <w:div w:id="185338460">
      <w:bodyDiv w:val="1"/>
      <w:marLeft w:val="0"/>
      <w:marRight w:val="0"/>
      <w:marTop w:val="0"/>
      <w:marBottom w:val="0"/>
      <w:divBdr>
        <w:top w:val="none" w:sz="0" w:space="0" w:color="auto"/>
        <w:left w:val="none" w:sz="0" w:space="0" w:color="auto"/>
        <w:bottom w:val="none" w:sz="0" w:space="0" w:color="auto"/>
        <w:right w:val="none" w:sz="0" w:space="0" w:color="auto"/>
      </w:divBdr>
    </w:div>
    <w:div w:id="199557143">
      <w:bodyDiv w:val="1"/>
      <w:marLeft w:val="0"/>
      <w:marRight w:val="0"/>
      <w:marTop w:val="0"/>
      <w:marBottom w:val="0"/>
      <w:divBdr>
        <w:top w:val="none" w:sz="0" w:space="0" w:color="auto"/>
        <w:left w:val="none" w:sz="0" w:space="0" w:color="auto"/>
        <w:bottom w:val="none" w:sz="0" w:space="0" w:color="auto"/>
        <w:right w:val="none" w:sz="0" w:space="0" w:color="auto"/>
      </w:divBdr>
    </w:div>
    <w:div w:id="203564443">
      <w:bodyDiv w:val="1"/>
      <w:marLeft w:val="0"/>
      <w:marRight w:val="0"/>
      <w:marTop w:val="0"/>
      <w:marBottom w:val="0"/>
      <w:divBdr>
        <w:top w:val="none" w:sz="0" w:space="0" w:color="auto"/>
        <w:left w:val="none" w:sz="0" w:space="0" w:color="auto"/>
        <w:bottom w:val="none" w:sz="0" w:space="0" w:color="auto"/>
        <w:right w:val="none" w:sz="0" w:space="0" w:color="auto"/>
      </w:divBdr>
    </w:div>
    <w:div w:id="210384656">
      <w:bodyDiv w:val="1"/>
      <w:marLeft w:val="0"/>
      <w:marRight w:val="0"/>
      <w:marTop w:val="0"/>
      <w:marBottom w:val="0"/>
      <w:divBdr>
        <w:top w:val="none" w:sz="0" w:space="0" w:color="auto"/>
        <w:left w:val="none" w:sz="0" w:space="0" w:color="auto"/>
        <w:bottom w:val="none" w:sz="0" w:space="0" w:color="auto"/>
        <w:right w:val="none" w:sz="0" w:space="0" w:color="auto"/>
      </w:divBdr>
    </w:div>
    <w:div w:id="213467820">
      <w:bodyDiv w:val="1"/>
      <w:marLeft w:val="0"/>
      <w:marRight w:val="0"/>
      <w:marTop w:val="0"/>
      <w:marBottom w:val="0"/>
      <w:divBdr>
        <w:top w:val="none" w:sz="0" w:space="0" w:color="auto"/>
        <w:left w:val="none" w:sz="0" w:space="0" w:color="auto"/>
        <w:bottom w:val="none" w:sz="0" w:space="0" w:color="auto"/>
        <w:right w:val="none" w:sz="0" w:space="0" w:color="auto"/>
      </w:divBdr>
    </w:div>
    <w:div w:id="222983468">
      <w:bodyDiv w:val="1"/>
      <w:marLeft w:val="0"/>
      <w:marRight w:val="0"/>
      <w:marTop w:val="0"/>
      <w:marBottom w:val="0"/>
      <w:divBdr>
        <w:top w:val="none" w:sz="0" w:space="0" w:color="auto"/>
        <w:left w:val="none" w:sz="0" w:space="0" w:color="auto"/>
        <w:bottom w:val="none" w:sz="0" w:space="0" w:color="auto"/>
        <w:right w:val="none" w:sz="0" w:space="0" w:color="auto"/>
      </w:divBdr>
    </w:div>
    <w:div w:id="234126852">
      <w:bodyDiv w:val="1"/>
      <w:marLeft w:val="0"/>
      <w:marRight w:val="0"/>
      <w:marTop w:val="0"/>
      <w:marBottom w:val="0"/>
      <w:divBdr>
        <w:top w:val="none" w:sz="0" w:space="0" w:color="auto"/>
        <w:left w:val="none" w:sz="0" w:space="0" w:color="auto"/>
        <w:bottom w:val="none" w:sz="0" w:space="0" w:color="auto"/>
        <w:right w:val="none" w:sz="0" w:space="0" w:color="auto"/>
      </w:divBdr>
    </w:div>
    <w:div w:id="234364190">
      <w:bodyDiv w:val="1"/>
      <w:marLeft w:val="0"/>
      <w:marRight w:val="0"/>
      <w:marTop w:val="0"/>
      <w:marBottom w:val="0"/>
      <w:divBdr>
        <w:top w:val="none" w:sz="0" w:space="0" w:color="auto"/>
        <w:left w:val="none" w:sz="0" w:space="0" w:color="auto"/>
        <w:bottom w:val="none" w:sz="0" w:space="0" w:color="auto"/>
        <w:right w:val="none" w:sz="0" w:space="0" w:color="auto"/>
      </w:divBdr>
    </w:div>
    <w:div w:id="246160073">
      <w:bodyDiv w:val="1"/>
      <w:marLeft w:val="0"/>
      <w:marRight w:val="0"/>
      <w:marTop w:val="0"/>
      <w:marBottom w:val="0"/>
      <w:divBdr>
        <w:top w:val="none" w:sz="0" w:space="0" w:color="auto"/>
        <w:left w:val="none" w:sz="0" w:space="0" w:color="auto"/>
        <w:bottom w:val="none" w:sz="0" w:space="0" w:color="auto"/>
        <w:right w:val="none" w:sz="0" w:space="0" w:color="auto"/>
      </w:divBdr>
    </w:div>
    <w:div w:id="248274722">
      <w:bodyDiv w:val="1"/>
      <w:marLeft w:val="0"/>
      <w:marRight w:val="0"/>
      <w:marTop w:val="0"/>
      <w:marBottom w:val="0"/>
      <w:divBdr>
        <w:top w:val="none" w:sz="0" w:space="0" w:color="auto"/>
        <w:left w:val="none" w:sz="0" w:space="0" w:color="auto"/>
        <w:bottom w:val="none" w:sz="0" w:space="0" w:color="auto"/>
        <w:right w:val="none" w:sz="0" w:space="0" w:color="auto"/>
      </w:divBdr>
    </w:div>
    <w:div w:id="249900288">
      <w:bodyDiv w:val="1"/>
      <w:marLeft w:val="0"/>
      <w:marRight w:val="0"/>
      <w:marTop w:val="0"/>
      <w:marBottom w:val="0"/>
      <w:divBdr>
        <w:top w:val="none" w:sz="0" w:space="0" w:color="auto"/>
        <w:left w:val="none" w:sz="0" w:space="0" w:color="auto"/>
        <w:bottom w:val="none" w:sz="0" w:space="0" w:color="auto"/>
        <w:right w:val="none" w:sz="0" w:space="0" w:color="auto"/>
      </w:divBdr>
    </w:div>
    <w:div w:id="252861428">
      <w:bodyDiv w:val="1"/>
      <w:marLeft w:val="0"/>
      <w:marRight w:val="0"/>
      <w:marTop w:val="0"/>
      <w:marBottom w:val="0"/>
      <w:divBdr>
        <w:top w:val="none" w:sz="0" w:space="0" w:color="auto"/>
        <w:left w:val="none" w:sz="0" w:space="0" w:color="auto"/>
        <w:bottom w:val="none" w:sz="0" w:space="0" w:color="auto"/>
        <w:right w:val="none" w:sz="0" w:space="0" w:color="auto"/>
      </w:divBdr>
    </w:div>
    <w:div w:id="253131235">
      <w:bodyDiv w:val="1"/>
      <w:marLeft w:val="0"/>
      <w:marRight w:val="0"/>
      <w:marTop w:val="0"/>
      <w:marBottom w:val="0"/>
      <w:divBdr>
        <w:top w:val="none" w:sz="0" w:space="0" w:color="auto"/>
        <w:left w:val="none" w:sz="0" w:space="0" w:color="auto"/>
        <w:bottom w:val="none" w:sz="0" w:space="0" w:color="auto"/>
        <w:right w:val="none" w:sz="0" w:space="0" w:color="auto"/>
      </w:divBdr>
    </w:div>
    <w:div w:id="257178334">
      <w:bodyDiv w:val="1"/>
      <w:marLeft w:val="0"/>
      <w:marRight w:val="0"/>
      <w:marTop w:val="0"/>
      <w:marBottom w:val="0"/>
      <w:divBdr>
        <w:top w:val="none" w:sz="0" w:space="0" w:color="auto"/>
        <w:left w:val="none" w:sz="0" w:space="0" w:color="auto"/>
        <w:bottom w:val="none" w:sz="0" w:space="0" w:color="auto"/>
        <w:right w:val="none" w:sz="0" w:space="0" w:color="auto"/>
      </w:divBdr>
    </w:div>
    <w:div w:id="278419200">
      <w:bodyDiv w:val="1"/>
      <w:marLeft w:val="0"/>
      <w:marRight w:val="0"/>
      <w:marTop w:val="0"/>
      <w:marBottom w:val="0"/>
      <w:divBdr>
        <w:top w:val="none" w:sz="0" w:space="0" w:color="auto"/>
        <w:left w:val="none" w:sz="0" w:space="0" w:color="auto"/>
        <w:bottom w:val="none" w:sz="0" w:space="0" w:color="auto"/>
        <w:right w:val="none" w:sz="0" w:space="0" w:color="auto"/>
      </w:divBdr>
    </w:div>
    <w:div w:id="278800855">
      <w:bodyDiv w:val="1"/>
      <w:marLeft w:val="0"/>
      <w:marRight w:val="0"/>
      <w:marTop w:val="0"/>
      <w:marBottom w:val="0"/>
      <w:divBdr>
        <w:top w:val="none" w:sz="0" w:space="0" w:color="auto"/>
        <w:left w:val="none" w:sz="0" w:space="0" w:color="auto"/>
        <w:bottom w:val="none" w:sz="0" w:space="0" w:color="auto"/>
        <w:right w:val="none" w:sz="0" w:space="0" w:color="auto"/>
      </w:divBdr>
    </w:div>
    <w:div w:id="287471152">
      <w:bodyDiv w:val="1"/>
      <w:marLeft w:val="0"/>
      <w:marRight w:val="0"/>
      <w:marTop w:val="0"/>
      <w:marBottom w:val="0"/>
      <w:divBdr>
        <w:top w:val="none" w:sz="0" w:space="0" w:color="auto"/>
        <w:left w:val="none" w:sz="0" w:space="0" w:color="auto"/>
        <w:bottom w:val="none" w:sz="0" w:space="0" w:color="auto"/>
        <w:right w:val="none" w:sz="0" w:space="0" w:color="auto"/>
      </w:divBdr>
    </w:div>
    <w:div w:id="287661054">
      <w:bodyDiv w:val="1"/>
      <w:marLeft w:val="0"/>
      <w:marRight w:val="0"/>
      <w:marTop w:val="0"/>
      <w:marBottom w:val="0"/>
      <w:divBdr>
        <w:top w:val="none" w:sz="0" w:space="0" w:color="auto"/>
        <w:left w:val="none" w:sz="0" w:space="0" w:color="auto"/>
        <w:bottom w:val="none" w:sz="0" w:space="0" w:color="auto"/>
        <w:right w:val="none" w:sz="0" w:space="0" w:color="auto"/>
      </w:divBdr>
    </w:div>
    <w:div w:id="304966711">
      <w:bodyDiv w:val="1"/>
      <w:marLeft w:val="0"/>
      <w:marRight w:val="0"/>
      <w:marTop w:val="0"/>
      <w:marBottom w:val="0"/>
      <w:divBdr>
        <w:top w:val="none" w:sz="0" w:space="0" w:color="auto"/>
        <w:left w:val="none" w:sz="0" w:space="0" w:color="auto"/>
        <w:bottom w:val="none" w:sz="0" w:space="0" w:color="auto"/>
        <w:right w:val="none" w:sz="0" w:space="0" w:color="auto"/>
      </w:divBdr>
    </w:div>
    <w:div w:id="314072263">
      <w:bodyDiv w:val="1"/>
      <w:marLeft w:val="0"/>
      <w:marRight w:val="0"/>
      <w:marTop w:val="0"/>
      <w:marBottom w:val="0"/>
      <w:divBdr>
        <w:top w:val="none" w:sz="0" w:space="0" w:color="auto"/>
        <w:left w:val="none" w:sz="0" w:space="0" w:color="auto"/>
        <w:bottom w:val="none" w:sz="0" w:space="0" w:color="auto"/>
        <w:right w:val="none" w:sz="0" w:space="0" w:color="auto"/>
      </w:divBdr>
    </w:div>
    <w:div w:id="314341401">
      <w:bodyDiv w:val="1"/>
      <w:marLeft w:val="0"/>
      <w:marRight w:val="0"/>
      <w:marTop w:val="0"/>
      <w:marBottom w:val="0"/>
      <w:divBdr>
        <w:top w:val="none" w:sz="0" w:space="0" w:color="auto"/>
        <w:left w:val="none" w:sz="0" w:space="0" w:color="auto"/>
        <w:bottom w:val="none" w:sz="0" w:space="0" w:color="auto"/>
        <w:right w:val="none" w:sz="0" w:space="0" w:color="auto"/>
      </w:divBdr>
    </w:div>
    <w:div w:id="324403812">
      <w:bodyDiv w:val="1"/>
      <w:marLeft w:val="0"/>
      <w:marRight w:val="0"/>
      <w:marTop w:val="0"/>
      <w:marBottom w:val="0"/>
      <w:divBdr>
        <w:top w:val="none" w:sz="0" w:space="0" w:color="auto"/>
        <w:left w:val="none" w:sz="0" w:space="0" w:color="auto"/>
        <w:bottom w:val="none" w:sz="0" w:space="0" w:color="auto"/>
        <w:right w:val="none" w:sz="0" w:space="0" w:color="auto"/>
      </w:divBdr>
    </w:div>
    <w:div w:id="330178853">
      <w:bodyDiv w:val="1"/>
      <w:marLeft w:val="0"/>
      <w:marRight w:val="0"/>
      <w:marTop w:val="0"/>
      <w:marBottom w:val="0"/>
      <w:divBdr>
        <w:top w:val="none" w:sz="0" w:space="0" w:color="auto"/>
        <w:left w:val="none" w:sz="0" w:space="0" w:color="auto"/>
        <w:bottom w:val="none" w:sz="0" w:space="0" w:color="auto"/>
        <w:right w:val="none" w:sz="0" w:space="0" w:color="auto"/>
      </w:divBdr>
    </w:div>
    <w:div w:id="344018804">
      <w:bodyDiv w:val="1"/>
      <w:marLeft w:val="0"/>
      <w:marRight w:val="0"/>
      <w:marTop w:val="0"/>
      <w:marBottom w:val="0"/>
      <w:divBdr>
        <w:top w:val="none" w:sz="0" w:space="0" w:color="auto"/>
        <w:left w:val="none" w:sz="0" w:space="0" w:color="auto"/>
        <w:bottom w:val="none" w:sz="0" w:space="0" w:color="auto"/>
        <w:right w:val="none" w:sz="0" w:space="0" w:color="auto"/>
      </w:divBdr>
    </w:div>
    <w:div w:id="348532986">
      <w:bodyDiv w:val="1"/>
      <w:marLeft w:val="0"/>
      <w:marRight w:val="0"/>
      <w:marTop w:val="0"/>
      <w:marBottom w:val="0"/>
      <w:divBdr>
        <w:top w:val="none" w:sz="0" w:space="0" w:color="auto"/>
        <w:left w:val="none" w:sz="0" w:space="0" w:color="auto"/>
        <w:bottom w:val="none" w:sz="0" w:space="0" w:color="auto"/>
        <w:right w:val="none" w:sz="0" w:space="0" w:color="auto"/>
      </w:divBdr>
    </w:div>
    <w:div w:id="352388433">
      <w:bodyDiv w:val="1"/>
      <w:marLeft w:val="0"/>
      <w:marRight w:val="0"/>
      <w:marTop w:val="0"/>
      <w:marBottom w:val="0"/>
      <w:divBdr>
        <w:top w:val="none" w:sz="0" w:space="0" w:color="auto"/>
        <w:left w:val="none" w:sz="0" w:space="0" w:color="auto"/>
        <w:bottom w:val="none" w:sz="0" w:space="0" w:color="auto"/>
        <w:right w:val="none" w:sz="0" w:space="0" w:color="auto"/>
      </w:divBdr>
    </w:div>
    <w:div w:id="368379782">
      <w:bodyDiv w:val="1"/>
      <w:marLeft w:val="0"/>
      <w:marRight w:val="0"/>
      <w:marTop w:val="0"/>
      <w:marBottom w:val="0"/>
      <w:divBdr>
        <w:top w:val="none" w:sz="0" w:space="0" w:color="auto"/>
        <w:left w:val="none" w:sz="0" w:space="0" w:color="auto"/>
        <w:bottom w:val="none" w:sz="0" w:space="0" w:color="auto"/>
        <w:right w:val="none" w:sz="0" w:space="0" w:color="auto"/>
      </w:divBdr>
    </w:div>
    <w:div w:id="375159015">
      <w:bodyDiv w:val="1"/>
      <w:marLeft w:val="0"/>
      <w:marRight w:val="0"/>
      <w:marTop w:val="0"/>
      <w:marBottom w:val="0"/>
      <w:divBdr>
        <w:top w:val="none" w:sz="0" w:space="0" w:color="auto"/>
        <w:left w:val="none" w:sz="0" w:space="0" w:color="auto"/>
        <w:bottom w:val="none" w:sz="0" w:space="0" w:color="auto"/>
        <w:right w:val="none" w:sz="0" w:space="0" w:color="auto"/>
      </w:divBdr>
    </w:div>
    <w:div w:id="384303963">
      <w:bodyDiv w:val="1"/>
      <w:marLeft w:val="0"/>
      <w:marRight w:val="0"/>
      <w:marTop w:val="0"/>
      <w:marBottom w:val="0"/>
      <w:divBdr>
        <w:top w:val="none" w:sz="0" w:space="0" w:color="auto"/>
        <w:left w:val="none" w:sz="0" w:space="0" w:color="auto"/>
        <w:bottom w:val="none" w:sz="0" w:space="0" w:color="auto"/>
        <w:right w:val="none" w:sz="0" w:space="0" w:color="auto"/>
      </w:divBdr>
    </w:div>
    <w:div w:id="390229449">
      <w:bodyDiv w:val="1"/>
      <w:marLeft w:val="0"/>
      <w:marRight w:val="0"/>
      <w:marTop w:val="0"/>
      <w:marBottom w:val="0"/>
      <w:divBdr>
        <w:top w:val="none" w:sz="0" w:space="0" w:color="auto"/>
        <w:left w:val="none" w:sz="0" w:space="0" w:color="auto"/>
        <w:bottom w:val="none" w:sz="0" w:space="0" w:color="auto"/>
        <w:right w:val="none" w:sz="0" w:space="0" w:color="auto"/>
      </w:divBdr>
    </w:div>
    <w:div w:id="404693593">
      <w:bodyDiv w:val="1"/>
      <w:marLeft w:val="0"/>
      <w:marRight w:val="0"/>
      <w:marTop w:val="0"/>
      <w:marBottom w:val="0"/>
      <w:divBdr>
        <w:top w:val="none" w:sz="0" w:space="0" w:color="auto"/>
        <w:left w:val="none" w:sz="0" w:space="0" w:color="auto"/>
        <w:bottom w:val="none" w:sz="0" w:space="0" w:color="auto"/>
        <w:right w:val="none" w:sz="0" w:space="0" w:color="auto"/>
      </w:divBdr>
    </w:div>
    <w:div w:id="412164005">
      <w:bodyDiv w:val="1"/>
      <w:marLeft w:val="0"/>
      <w:marRight w:val="0"/>
      <w:marTop w:val="0"/>
      <w:marBottom w:val="0"/>
      <w:divBdr>
        <w:top w:val="none" w:sz="0" w:space="0" w:color="auto"/>
        <w:left w:val="none" w:sz="0" w:space="0" w:color="auto"/>
        <w:bottom w:val="none" w:sz="0" w:space="0" w:color="auto"/>
        <w:right w:val="none" w:sz="0" w:space="0" w:color="auto"/>
      </w:divBdr>
    </w:div>
    <w:div w:id="426004472">
      <w:bodyDiv w:val="1"/>
      <w:marLeft w:val="0"/>
      <w:marRight w:val="0"/>
      <w:marTop w:val="0"/>
      <w:marBottom w:val="0"/>
      <w:divBdr>
        <w:top w:val="none" w:sz="0" w:space="0" w:color="auto"/>
        <w:left w:val="none" w:sz="0" w:space="0" w:color="auto"/>
        <w:bottom w:val="none" w:sz="0" w:space="0" w:color="auto"/>
        <w:right w:val="none" w:sz="0" w:space="0" w:color="auto"/>
      </w:divBdr>
    </w:div>
    <w:div w:id="434600331">
      <w:bodyDiv w:val="1"/>
      <w:marLeft w:val="0"/>
      <w:marRight w:val="0"/>
      <w:marTop w:val="0"/>
      <w:marBottom w:val="0"/>
      <w:divBdr>
        <w:top w:val="none" w:sz="0" w:space="0" w:color="auto"/>
        <w:left w:val="none" w:sz="0" w:space="0" w:color="auto"/>
        <w:bottom w:val="none" w:sz="0" w:space="0" w:color="auto"/>
        <w:right w:val="none" w:sz="0" w:space="0" w:color="auto"/>
      </w:divBdr>
    </w:div>
    <w:div w:id="438650530">
      <w:bodyDiv w:val="1"/>
      <w:marLeft w:val="0"/>
      <w:marRight w:val="0"/>
      <w:marTop w:val="0"/>
      <w:marBottom w:val="0"/>
      <w:divBdr>
        <w:top w:val="none" w:sz="0" w:space="0" w:color="auto"/>
        <w:left w:val="none" w:sz="0" w:space="0" w:color="auto"/>
        <w:bottom w:val="none" w:sz="0" w:space="0" w:color="auto"/>
        <w:right w:val="none" w:sz="0" w:space="0" w:color="auto"/>
      </w:divBdr>
    </w:div>
    <w:div w:id="452286955">
      <w:bodyDiv w:val="1"/>
      <w:marLeft w:val="0"/>
      <w:marRight w:val="0"/>
      <w:marTop w:val="0"/>
      <w:marBottom w:val="0"/>
      <w:divBdr>
        <w:top w:val="none" w:sz="0" w:space="0" w:color="auto"/>
        <w:left w:val="none" w:sz="0" w:space="0" w:color="auto"/>
        <w:bottom w:val="none" w:sz="0" w:space="0" w:color="auto"/>
        <w:right w:val="none" w:sz="0" w:space="0" w:color="auto"/>
      </w:divBdr>
    </w:div>
    <w:div w:id="457065403">
      <w:bodyDiv w:val="1"/>
      <w:marLeft w:val="0"/>
      <w:marRight w:val="0"/>
      <w:marTop w:val="0"/>
      <w:marBottom w:val="0"/>
      <w:divBdr>
        <w:top w:val="none" w:sz="0" w:space="0" w:color="auto"/>
        <w:left w:val="none" w:sz="0" w:space="0" w:color="auto"/>
        <w:bottom w:val="none" w:sz="0" w:space="0" w:color="auto"/>
        <w:right w:val="none" w:sz="0" w:space="0" w:color="auto"/>
      </w:divBdr>
    </w:div>
    <w:div w:id="470096810">
      <w:bodyDiv w:val="1"/>
      <w:marLeft w:val="0"/>
      <w:marRight w:val="0"/>
      <w:marTop w:val="0"/>
      <w:marBottom w:val="0"/>
      <w:divBdr>
        <w:top w:val="none" w:sz="0" w:space="0" w:color="auto"/>
        <w:left w:val="none" w:sz="0" w:space="0" w:color="auto"/>
        <w:bottom w:val="none" w:sz="0" w:space="0" w:color="auto"/>
        <w:right w:val="none" w:sz="0" w:space="0" w:color="auto"/>
      </w:divBdr>
    </w:div>
    <w:div w:id="470244627">
      <w:bodyDiv w:val="1"/>
      <w:marLeft w:val="0"/>
      <w:marRight w:val="0"/>
      <w:marTop w:val="0"/>
      <w:marBottom w:val="0"/>
      <w:divBdr>
        <w:top w:val="none" w:sz="0" w:space="0" w:color="auto"/>
        <w:left w:val="none" w:sz="0" w:space="0" w:color="auto"/>
        <w:bottom w:val="none" w:sz="0" w:space="0" w:color="auto"/>
        <w:right w:val="none" w:sz="0" w:space="0" w:color="auto"/>
      </w:divBdr>
    </w:div>
    <w:div w:id="474764124">
      <w:bodyDiv w:val="1"/>
      <w:marLeft w:val="0"/>
      <w:marRight w:val="0"/>
      <w:marTop w:val="0"/>
      <w:marBottom w:val="0"/>
      <w:divBdr>
        <w:top w:val="none" w:sz="0" w:space="0" w:color="auto"/>
        <w:left w:val="none" w:sz="0" w:space="0" w:color="auto"/>
        <w:bottom w:val="none" w:sz="0" w:space="0" w:color="auto"/>
        <w:right w:val="none" w:sz="0" w:space="0" w:color="auto"/>
      </w:divBdr>
    </w:div>
    <w:div w:id="478348546">
      <w:bodyDiv w:val="1"/>
      <w:marLeft w:val="0"/>
      <w:marRight w:val="0"/>
      <w:marTop w:val="0"/>
      <w:marBottom w:val="0"/>
      <w:divBdr>
        <w:top w:val="none" w:sz="0" w:space="0" w:color="auto"/>
        <w:left w:val="none" w:sz="0" w:space="0" w:color="auto"/>
        <w:bottom w:val="none" w:sz="0" w:space="0" w:color="auto"/>
        <w:right w:val="none" w:sz="0" w:space="0" w:color="auto"/>
      </w:divBdr>
    </w:div>
    <w:div w:id="483547104">
      <w:bodyDiv w:val="1"/>
      <w:marLeft w:val="0"/>
      <w:marRight w:val="0"/>
      <w:marTop w:val="0"/>
      <w:marBottom w:val="0"/>
      <w:divBdr>
        <w:top w:val="none" w:sz="0" w:space="0" w:color="auto"/>
        <w:left w:val="none" w:sz="0" w:space="0" w:color="auto"/>
        <w:bottom w:val="none" w:sz="0" w:space="0" w:color="auto"/>
        <w:right w:val="none" w:sz="0" w:space="0" w:color="auto"/>
      </w:divBdr>
    </w:div>
    <w:div w:id="485823694">
      <w:bodyDiv w:val="1"/>
      <w:marLeft w:val="0"/>
      <w:marRight w:val="0"/>
      <w:marTop w:val="0"/>
      <w:marBottom w:val="0"/>
      <w:divBdr>
        <w:top w:val="none" w:sz="0" w:space="0" w:color="auto"/>
        <w:left w:val="none" w:sz="0" w:space="0" w:color="auto"/>
        <w:bottom w:val="none" w:sz="0" w:space="0" w:color="auto"/>
        <w:right w:val="none" w:sz="0" w:space="0" w:color="auto"/>
      </w:divBdr>
    </w:div>
    <w:div w:id="488526144">
      <w:bodyDiv w:val="1"/>
      <w:marLeft w:val="0"/>
      <w:marRight w:val="0"/>
      <w:marTop w:val="0"/>
      <w:marBottom w:val="0"/>
      <w:divBdr>
        <w:top w:val="none" w:sz="0" w:space="0" w:color="auto"/>
        <w:left w:val="none" w:sz="0" w:space="0" w:color="auto"/>
        <w:bottom w:val="none" w:sz="0" w:space="0" w:color="auto"/>
        <w:right w:val="none" w:sz="0" w:space="0" w:color="auto"/>
      </w:divBdr>
    </w:div>
    <w:div w:id="492839057">
      <w:bodyDiv w:val="1"/>
      <w:marLeft w:val="0"/>
      <w:marRight w:val="0"/>
      <w:marTop w:val="0"/>
      <w:marBottom w:val="0"/>
      <w:divBdr>
        <w:top w:val="none" w:sz="0" w:space="0" w:color="auto"/>
        <w:left w:val="none" w:sz="0" w:space="0" w:color="auto"/>
        <w:bottom w:val="none" w:sz="0" w:space="0" w:color="auto"/>
        <w:right w:val="none" w:sz="0" w:space="0" w:color="auto"/>
      </w:divBdr>
    </w:div>
    <w:div w:id="496117096">
      <w:bodyDiv w:val="1"/>
      <w:marLeft w:val="0"/>
      <w:marRight w:val="0"/>
      <w:marTop w:val="0"/>
      <w:marBottom w:val="0"/>
      <w:divBdr>
        <w:top w:val="none" w:sz="0" w:space="0" w:color="auto"/>
        <w:left w:val="none" w:sz="0" w:space="0" w:color="auto"/>
        <w:bottom w:val="none" w:sz="0" w:space="0" w:color="auto"/>
        <w:right w:val="none" w:sz="0" w:space="0" w:color="auto"/>
      </w:divBdr>
    </w:div>
    <w:div w:id="503083236">
      <w:bodyDiv w:val="1"/>
      <w:marLeft w:val="0"/>
      <w:marRight w:val="0"/>
      <w:marTop w:val="0"/>
      <w:marBottom w:val="0"/>
      <w:divBdr>
        <w:top w:val="none" w:sz="0" w:space="0" w:color="auto"/>
        <w:left w:val="none" w:sz="0" w:space="0" w:color="auto"/>
        <w:bottom w:val="none" w:sz="0" w:space="0" w:color="auto"/>
        <w:right w:val="none" w:sz="0" w:space="0" w:color="auto"/>
      </w:divBdr>
    </w:div>
    <w:div w:id="505289131">
      <w:bodyDiv w:val="1"/>
      <w:marLeft w:val="0"/>
      <w:marRight w:val="0"/>
      <w:marTop w:val="0"/>
      <w:marBottom w:val="0"/>
      <w:divBdr>
        <w:top w:val="none" w:sz="0" w:space="0" w:color="auto"/>
        <w:left w:val="none" w:sz="0" w:space="0" w:color="auto"/>
        <w:bottom w:val="none" w:sz="0" w:space="0" w:color="auto"/>
        <w:right w:val="none" w:sz="0" w:space="0" w:color="auto"/>
      </w:divBdr>
    </w:div>
    <w:div w:id="510993459">
      <w:bodyDiv w:val="1"/>
      <w:marLeft w:val="0"/>
      <w:marRight w:val="0"/>
      <w:marTop w:val="0"/>
      <w:marBottom w:val="0"/>
      <w:divBdr>
        <w:top w:val="none" w:sz="0" w:space="0" w:color="auto"/>
        <w:left w:val="none" w:sz="0" w:space="0" w:color="auto"/>
        <w:bottom w:val="none" w:sz="0" w:space="0" w:color="auto"/>
        <w:right w:val="none" w:sz="0" w:space="0" w:color="auto"/>
      </w:divBdr>
    </w:div>
    <w:div w:id="512188149">
      <w:bodyDiv w:val="1"/>
      <w:marLeft w:val="0"/>
      <w:marRight w:val="0"/>
      <w:marTop w:val="0"/>
      <w:marBottom w:val="0"/>
      <w:divBdr>
        <w:top w:val="none" w:sz="0" w:space="0" w:color="auto"/>
        <w:left w:val="none" w:sz="0" w:space="0" w:color="auto"/>
        <w:bottom w:val="none" w:sz="0" w:space="0" w:color="auto"/>
        <w:right w:val="none" w:sz="0" w:space="0" w:color="auto"/>
      </w:divBdr>
    </w:div>
    <w:div w:id="538934893">
      <w:bodyDiv w:val="1"/>
      <w:marLeft w:val="0"/>
      <w:marRight w:val="0"/>
      <w:marTop w:val="0"/>
      <w:marBottom w:val="0"/>
      <w:divBdr>
        <w:top w:val="none" w:sz="0" w:space="0" w:color="auto"/>
        <w:left w:val="none" w:sz="0" w:space="0" w:color="auto"/>
        <w:bottom w:val="none" w:sz="0" w:space="0" w:color="auto"/>
        <w:right w:val="none" w:sz="0" w:space="0" w:color="auto"/>
      </w:divBdr>
    </w:div>
    <w:div w:id="542258171">
      <w:bodyDiv w:val="1"/>
      <w:marLeft w:val="0"/>
      <w:marRight w:val="0"/>
      <w:marTop w:val="0"/>
      <w:marBottom w:val="0"/>
      <w:divBdr>
        <w:top w:val="none" w:sz="0" w:space="0" w:color="auto"/>
        <w:left w:val="none" w:sz="0" w:space="0" w:color="auto"/>
        <w:bottom w:val="none" w:sz="0" w:space="0" w:color="auto"/>
        <w:right w:val="none" w:sz="0" w:space="0" w:color="auto"/>
      </w:divBdr>
    </w:div>
    <w:div w:id="551697719">
      <w:bodyDiv w:val="1"/>
      <w:marLeft w:val="0"/>
      <w:marRight w:val="0"/>
      <w:marTop w:val="0"/>
      <w:marBottom w:val="0"/>
      <w:divBdr>
        <w:top w:val="none" w:sz="0" w:space="0" w:color="auto"/>
        <w:left w:val="none" w:sz="0" w:space="0" w:color="auto"/>
        <w:bottom w:val="none" w:sz="0" w:space="0" w:color="auto"/>
        <w:right w:val="none" w:sz="0" w:space="0" w:color="auto"/>
      </w:divBdr>
    </w:div>
    <w:div w:id="560755154">
      <w:bodyDiv w:val="1"/>
      <w:marLeft w:val="0"/>
      <w:marRight w:val="0"/>
      <w:marTop w:val="0"/>
      <w:marBottom w:val="0"/>
      <w:divBdr>
        <w:top w:val="none" w:sz="0" w:space="0" w:color="auto"/>
        <w:left w:val="none" w:sz="0" w:space="0" w:color="auto"/>
        <w:bottom w:val="none" w:sz="0" w:space="0" w:color="auto"/>
        <w:right w:val="none" w:sz="0" w:space="0" w:color="auto"/>
      </w:divBdr>
    </w:div>
    <w:div w:id="573248611">
      <w:bodyDiv w:val="1"/>
      <w:marLeft w:val="0"/>
      <w:marRight w:val="0"/>
      <w:marTop w:val="0"/>
      <w:marBottom w:val="0"/>
      <w:divBdr>
        <w:top w:val="none" w:sz="0" w:space="0" w:color="auto"/>
        <w:left w:val="none" w:sz="0" w:space="0" w:color="auto"/>
        <w:bottom w:val="none" w:sz="0" w:space="0" w:color="auto"/>
        <w:right w:val="none" w:sz="0" w:space="0" w:color="auto"/>
      </w:divBdr>
    </w:div>
    <w:div w:id="581179431">
      <w:bodyDiv w:val="1"/>
      <w:marLeft w:val="0"/>
      <w:marRight w:val="0"/>
      <w:marTop w:val="0"/>
      <w:marBottom w:val="0"/>
      <w:divBdr>
        <w:top w:val="none" w:sz="0" w:space="0" w:color="auto"/>
        <w:left w:val="none" w:sz="0" w:space="0" w:color="auto"/>
        <w:bottom w:val="none" w:sz="0" w:space="0" w:color="auto"/>
        <w:right w:val="none" w:sz="0" w:space="0" w:color="auto"/>
      </w:divBdr>
    </w:div>
    <w:div w:id="587811968">
      <w:bodyDiv w:val="1"/>
      <w:marLeft w:val="0"/>
      <w:marRight w:val="0"/>
      <w:marTop w:val="0"/>
      <w:marBottom w:val="0"/>
      <w:divBdr>
        <w:top w:val="none" w:sz="0" w:space="0" w:color="auto"/>
        <w:left w:val="none" w:sz="0" w:space="0" w:color="auto"/>
        <w:bottom w:val="none" w:sz="0" w:space="0" w:color="auto"/>
        <w:right w:val="none" w:sz="0" w:space="0" w:color="auto"/>
      </w:divBdr>
    </w:div>
    <w:div w:id="588731979">
      <w:bodyDiv w:val="1"/>
      <w:marLeft w:val="0"/>
      <w:marRight w:val="0"/>
      <w:marTop w:val="0"/>
      <w:marBottom w:val="0"/>
      <w:divBdr>
        <w:top w:val="none" w:sz="0" w:space="0" w:color="auto"/>
        <w:left w:val="none" w:sz="0" w:space="0" w:color="auto"/>
        <w:bottom w:val="none" w:sz="0" w:space="0" w:color="auto"/>
        <w:right w:val="none" w:sz="0" w:space="0" w:color="auto"/>
      </w:divBdr>
    </w:div>
    <w:div w:id="589585368">
      <w:bodyDiv w:val="1"/>
      <w:marLeft w:val="0"/>
      <w:marRight w:val="0"/>
      <w:marTop w:val="0"/>
      <w:marBottom w:val="0"/>
      <w:divBdr>
        <w:top w:val="none" w:sz="0" w:space="0" w:color="auto"/>
        <w:left w:val="none" w:sz="0" w:space="0" w:color="auto"/>
        <w:bottom w:val="none" w:sz="0" w:space="0" w:color="auto"/>
        <w:right w:val="none" w:sz="0" w:space="0" w:color="auto"/>
      </w:divBdr>
    </w:div>
    <w:div w:id="600837596">
      <w:bodyDiv w:val="1"/>
      <w:marLeft w:val="0"/>
      <w:marRight w:val="0"/>
      <w:marTop w:val="0"/>
      <w:marBottom w:val="0"/>
      <w:divBdr>
        <w:top w:val="none" w:sz="0" w:space="0" w:color="auto"/>
        <w:left w:val="none" w:sz="0" w:space="0" w:color="auto"/>
        <w:bottom w:val="none" w:sz="0" w:space="0" w:color="auto"/>
        <w:right w:val="none" w:sz="0" w:space="0" w:color="auto"/>
      </w:divBdr>
    </w:div>
    <w:div w:id="627662980">
      <w:bodyDiv w:val="1"/>
      <w:marLeft w:val="0"/>
      <w:marRight w:val="0"/>
      <w:marTop w:val="0"/>
      <w:marBottom w:val="0"/>
      <w:divBdr>
        <w:top w:val="none" w:sz="0" w:space="0" w:color="auto"/>
        <w:left w:val="none" w:sz="0" w:space="0" w:color="auto"/>
        <w:bottom w:val="none" w:sz="0" w:space="0" w:color="auto"/>
        <w:right w:val="none" w:sz="0" w:space="0" w:color="auto"/>
      </w:divBdr>
    </w:div>
    <w:div w:id="630398806">
      <w:bodyDiv w:val="1"/>
      <w:marLeft w:val="0"/>
      <w:marRight w:val="0"/>
      <w:marTop w:val="0"/>
      <w:marBottom w:val="0"/>
      <w:divBdr>
        <w:top w:val="none" w:sz="0" w:space="0" w:color="auto"/>
        <w:left w:val="none" w:sz="0" w:space="0" w:color="auto"/>
        <w:bottom w:val="none" w:sz="0" w:space="0" w:color="auto"/>
        <w:right w:val="none" w:sz="0" w:space="0" w:color="auto"/>
      </w:divBdr>
    </w:div>
    <w:div w:id="643513629">
      <w:bodyDiv w:val="1"/>
      <w:marLeft w:val="0"/>
      <w:marRight w:val="0"/>
      <w:marTop w:val="0"/>
      <w:marBottom w:val="0"/>
      <w:divBdr>
        <w:top w:val="none" w:sz="0" w:space="0" w:color="auto"/>
        <w:left w:val="none" w:sz="0" w:space="0" w:color="auto"/>
        <w:bottom w:val="none" w:sz="0" w:space="0" w:color="auto"/>
        <w:right w:val="none" w:sz="0" w:space="0" w:color="auto"/>
      </w:divBdr>
    </w:div>
    <w:div w:id="643704575">
      <w:bodyDiv w:val="1"/>
      <w:marLeft w:val="0"/>
      <w:marRight w:val="0"/>
      <w:marTop w:val="0"/>
      <w:marBottom w:val="0"/>
      <w:divBdr>
        <w:top w:val="none" w:sz="0" w:space="0" w:color="auto"/>
        <w:left w:val="none" w:sz="0" w:space="0" w:color="auto"/>
        <w:bottom w:val="none" w:sz="0" w:space="0" w:color="auto"/>
        <w:right w:val="none" w:sz="0" w:space="0" w:color="auto"/>
      </w:divBdr>
    </w:div>
    <w:div w:id="649555884">
      <w:bodyDiv w:val="1"/>
      <w:marLeft w:val="0"/>
      <w:marRight w:val="0"/>
      <w:marTop w:val="0"/>
      <w:marBottom w:val="0"/>
      <w:divBdr>
        <w:top w:val="none" w:sz="0" w:space="0" w:color="auto"/>
        <w:left w:val="none" w:sz="0" w:space="0" w:color="auto"/>
        <w:bottom w:val="none" w:sz="0" w:space="0" w:color="auto"/>
        <w:right w:val="none" w:sz="0" w:space="0" w:color="auto"/>
      </w:divBdr>
    </w:div>
    <w:div w:id="661276005">
      <w:bodyDiv w:val="1"/>
      <w:marLeft w:val="0"/>
      <w:marRight w:val="0"/>
      <w:marTop w:val="0"/>
      <w:marBottom w:val="0"/>
      <w:divBdr>
        <w:top w:val="none" w:sz="0" w:space="0" w:color="auto"/>
        <w:left w:val="none" w:sz="0" w:space="0" w:color="auto"/>
        <w:bottom w:val="none" w:sz="0" w:space="0" w:color="auto"/>
        <w:right w:val="none" w:sz="0" w:space="0" w:color="auto"/>
      </w:divBdr>
    </w:div>
    <w:div w:id="667289081">
      <w:bodyDiv w:val="1"/>
      <w:marLeft w:val="0"/>
      <w:marRight w:val="0"/>
      <w:marTop w:val="0"/>
      <w:marBottom w:val="0"/>
      <w:divBdr>
        <w:top w:val="none" w:sz="0" w:space="0" w:color="auto"/>
        <w:left w:val="none" w:sz="0" w:space="0" w:color="auto"/>
        <w:bottom w:val="none" w:sz="0" w:space="0" w:color="auto"/>
        <w:right w:val="none" w:sz="0" w:space="0" w:color="auto"/>
      </w:divBdr>
    </w:div>
    <w:div w:id="677855169">
      <w:bodyDiv w:val="1"/>
      <w:marLeft w:val="0"/>
      <w:marRight w:val="0"/>
      <w:marTop w:val="0"/>
      <w:marBottom w:val="0"/>
      <w:divBdr>
        <w:top w:val="none" w:sz="0" w:space="0" w:color="auto"/>
        <w:left w:val="none" w:sz="0" w:space="0" w:color="auto"/>
        <w:bottom w:val="none" w:sz="0" w:space="0" w:color="auto"/>
        <w:right w:val="none" w:sz="0" w:space="0" w:color="auto"/>
      </w:divBdr>
    </w:div>
    <w:div w:id="679089222">
      <w:bodyDiv w:val="1"/>
      <w:marLeft w:val="0"/>
      <w:marRight w:val="0"/>
      <w:marTop w:val="0"/>
      <w:marBottom w:val="0"/>
      <w:divBdr>
        <w:top w:val="none" w:sz="0" w:space="0" w:color="auto"/>
        <w:left w:val="none" w:sz="0" w:space="0" w:color="auto"/>
        <w:bottom w:val="none" w:sz="0" w:space="0" w:color="auto"/>
        <w:right w:val="none" w:sz="0" w:space="0" w:color="auto"/>
      </w:divBdr>
    </w:div>
    <w:div w:id="679359246">
      <w:bodyDiv w:val="1"/>
      <w:marLeft w:val="0"/>
      <w:marRight w:val="0"/>
      <w:marTop w:val="0"/>
      <w:marBottom w:val="0"/>
      <w:divBdr>
        <w:top w:val="none" w:sz="0" w:space="0" w:color="auto"/>
        <w:left w:val="none" w:sz="0" w:space="0" w:color="auto"/>
        <w:bottom w:val="none" w:sz="0" w:space="0" w:color="auto"/>
        <w:right w:val="none" w:sz="0" w:space="0" w:color="auto"/>
      </w:divBdr>
    </w:div>
    <w:div w:id="686760439">
      <w:bodyDiv w:val="1"/>
      <w:marLeft w:val="0"/>
      <w:marRight w:val="0"/>
      <w:marTop w:val="0"/>
      <w:marBottom w:val="0"/>
      <w:divBdr>
        <w:top w:val="none" w:sz="0" w:space="0" w:color="auto"/>
        <w:left w:val="none" w:sz="0" w:space="0" w:color="auto"/>
        <w:bottom w:val="none" w:sz="0" w:space="0" w:color="auto"/>
        <w:right w:val="none" w:sz="0" w:space="0" w:color="auto"/>
      </w:divBdr>
    </w:div>
    <w:div w:id="688289591">
      <w:bodyDiv w:val="1"/>
      <w:marLeft w:val="0"/>
      <w:marRight w:val="0"/>
      <w:marTop w:val="0"/>
      <w:marBottom w:val="0"/>
      <w:divBdr>
        <w:top w:val="none" w:sz="0" w:space="0" w:color="auto"/>
        <w:left w:val="none" w:sz="0" w:space="0" w:color="auto"/>
        <w:bottom w:val="none" w:sz="0" w:space="0" w:color="auto"/>
        <w:right w:val="none" w:sz="0" w:space="0" w:color="auto"/>
      </w:divBdr>
    </w:div>
    <w:div w:id="703603605">
      <w:bodyDiv w:val="1"/>
      <w:marLeft w:val="0"/>
      <w:marRight w:val="0"/>
      <w:marTop w:val="0"/>
      <w:marBottom w:val="0"/>
      <w:divBdr>
        <w:top w:val="none" w:sz="0" w:space="0" w:color="auto"/>
        <w:left w:val="none" w:sz="0" w:space="0" w:color="auto"/>
        <w:bottom w:val="none" w:sz="0" w:space="0" w:color="auto"/>
        <w:right w:val="none" w:sz="0" w:space="0" w:color="auto"/>
      </w:divBdr>
    </w:div>
    <w:div w:id="706224702">
      <w:bodyDiv w:val="1"/>
      <w:marLeft w:val="0"/>
      <w:marRight w:val="0"/>
      <w:marTop w:val="0"/>
      <w:marBottom w:val="0"/>
      <w:divBdr>
        <w:top w:val="none" w:sz="0" w:space="0" w:color="auto"/>
        <w:left w:val="none" w:sz="0" w:space="0" w:color="auto"/>
        <w:bottom w:val="none" w:sz="0" w:space="0" w:color="auto"/>
        <w:right w:val="none" w:sz="0" w:space="0" w:color="auto"/>
      </w:divBdr>
    </w:div>
    <w:div w:id="706956086">
      <w:bodyDiv w:val="1"/>
      <w:marLeft w:val="0"/>
      <w:marRight w:val="0"/>
      <w:marTop w:val="0"/>
      <w:marBottom w:val="0"/>
      <w:divBdr>
        <w:top w:val="none" w:sz="0" w:space="0" w:color="auto"/>
        <w:left w:val="none" w:sz="0" w:space="0" w:color="auto"/>
        <w:bottom w:val="none" w:sz="0" w:space="0" w:color="auto"/>
        <w:right w:val="none" w:sz="0" w:space="0" w:color="auto"/>
      </w:divBdr>
    </w:div>
    <w:div w:id="710106783">
      <w:bodyDiv w:val="1"/>
      <w:marLeft w:val="0"/>
      <w:marRight w:val="0"/>
      <w:marTop w:val="0"/>
      <w:marBottom w:val="0"/>
      <w:divBdr>
        <w:top w:val="none" w:sz="0" w:space="0" w:color="auto"/>
        <w:left w:val="none" w:sz="0" w:space="0" w:color="auto"/>
        <w:bottom w:val="none" w:sz="0" w:space="0" w:color="auto"/>
        <w:right w:val="none" w:sz="0" w:space="0" w:color="auto"/>
      </w:divBdr>
    </w:div>
    <w:div w:id="712732456">
      <w:bodyDiv w:val="1"/>
      <w:marLeft w:val="0"/>
      <w:marRight w:val="0"/>
      <w:marTop w:val="0"/>
      <w:marBottom w:val="0"/>
      <w:divBdr>
        <w:top w:val="none" w:sz="0" w:space="0" w:color="auto"/>
        <w:left w:val="none" w:sz="0" w:space="0" w:color="auto"/>
        <w:bottom w:val="none" w:sz="0" w:space="0" w:color="auto"/>
        <w:right w:val="none" w:sz="0" w:space="0" w:color="auto"/>
      </w:divBdr>
    </w:div>
    <w:div w:id="718864555">
      <w:bodyDiv w:val="1"/>
      <w:marLeft w:val="0"/>
      <w:marRight w:val="0"/>
      <w:marTop w:val="0"/>
      <w:marBottom w:val="0"/>
      <w:divBdr>
        <w:top w:val="none" w:sz="0" w:space="0" w:color="auto"/>
        <w:left w:val="none" w:sz="0" w:space="0" w:color="auto"/>
        <w:bottom w:val="none" w:sz="0" w:space="0" w:color="auto"/>
        <w:right w:val="none" w:sz="0" w:space="0" w:color="auto"/>
      </w:divBdr>
    </w:div>
    <w:div w:id="719674168">
      <w:bodyDiv w:val="1"/>
      <w:marLeft w:val="0"/>
      <w:marRight w:val="0"/>
      <w:marTop w:val="0"/>
      <w:marBottom w:val="0"/>
      <w:divBdr>
        <w:top w:val="none" w:sz="0" w:space="0" w:color="auto"/>
        <w:left w:val="none" w:sz="0" w:space="0" w:color="auto"/>
        <w:bottom w:val="none" w:sz="0" w:space="0" w:color="auto"/>
        <w:right w:val="none" w:sz="0" w:space="0" w:color="auto"/>
      </w:divBdr>
    </w:div>
    <w:div w:id="719791399">
      <w:bodyDiv w:val="1"/>
      <w:marLeft w:val="0"/>
      <w:marRight w:val="0"/>
      <w:marTop w:val="0"/>
      <w:marBottom w:val="0"/>
      <w:divBdr>
        <w:top w:val="none" w:sz="0" w:space="0" w:color="auto"/>
        <w:left w:val="none" w:sz="0" w:space="0" w:color="auto"/>
        <w:bottom w:val="none" w:sz="0" w:space="0" w:color="auto"/>
        <w:right w:val="none" w:sz="0" w:space="0" w:color="auto"/>
      </w:divBdr>
    </w:div>
    <w:div w:id="720983872">
      <w:bodyDiv w:val="1"/>
      <w:marLeft w:val="0"/>
      <w:marRight w:val="0"/>
      <w:marTop w:val="0"/>
      <w:marBottom w:val="0"/>
      <w:divBdr>
        <w:top w:val="none" w:sz="0" w:space="0" w:color="auto"/>
        <w:left w:val="none" w:sz="0" w:space="0" w:color="auto"/>
        <w:bottom w:val="none" w:sz="0" w:space="0" w:color="auto"/>
        <w:right w:val="none" w:sz="0" w:space="0" w:color="auto"/>
      </w:divBdr>
    </w:div>
    <w:div w:id="748816332">
      <w:bodyDiv w:val="1"/>
      <w:marLeft w:val="0"/>
      <w:marRight w:val="0"/>
      <w:marTop w:val="0"/>
      <w:marBottom w:val="0"/>
      <w:divBdr>
        <w:top w:val="none" w:sz="0" w:space="0" w:color="auto"/>
        <w:left w:val="none" w:sz="0" w:space="0" w:color="auto"/>
        <w:bottom w:val="none" w:sz="0" w:space="0" w:color="auto"/>
        <w:right w:val="none" w:sz="0" w:space="0" w:color="auto"/>
      </w:divBdr>
    </w:div>
    <w:div w:id="756512633">
      <w:bodyDiv w:val="1"/>
      <w:marLeft w:val="0"/>
      <w:marRight w:val="0"/>
      <w:marTop w:val="0"/>
      <w:marBottom w:val="0"/>
      <w:divBdr>
        <w:top w:val="none" w:sz="0" w:space="0" w:color="auto"/>
        <w:left w:val="none" w:sz="0" w:space="0" w:color="auto"/>
        <w:bottom w:val="none" w:sz="0" w:space="0" w:color="auto"/>
        <w:right w:val="none" w:sz="0" w:space="0" w:color="auto"/>
      </w:divBdr>
    </w:div>
    <w:div w:id="763914990">
      <w:bodyDiv w:val="1"/>
      <w:marLeft w:val="0"/>
      <w:marRight w:val="0"/>
      <w:marTop w:val="0"/>
      <w:marBottom w:val="0"/>
      <w:divBdr>
        <w:top w:val="none" w:sz="0" w:space="0" w:color="auto"/>
        <w:left w:val="none" w:sz="0" w:space="0" w:color="auto"/>
        <w:bottom w:val="none" w:sz="0" w:space="0" w:color="auto"/>
        <w:right w:val="none" w:sz="0" w:space="0" w:color="auto"/>
      </w:divBdr>
    </w:div>
    <w:div w:id="780684413">
      <w:bodyDiv w:val="1"/>
      <w:marLeft w:val="0"/>
      <w:marRight w:val="0"/>
      <w:marTop w:val="0"/>
      <w:marBottom w:val="0"/>
      <w:divBdr>
        <w:top w:val="none" w:sz="0" w:space="0" w:color="auto"/>
        <w:left w:val="none" w:sz="0" w:space="0" w:color="auto"/>
        <w:bottom w:val="none" w:sz="0" w:space="0" w:color="auto"/>
        <w:right w:val="none" w:sz="0" w:space="0" w:color="auto"/>
      </w:divBdr>
    </w:div>
    <w:div w:id="788084048">
      <w:bodyDiv w:val="1"/>
      <w:marLeft w:val="0"/>
      <w:marRight w:val="0"/>
      <w:marTop w:val="0"/>
      <w:marBottom w:val="0"/>
      <w:divBdr>
        <w:top w:val="none" w:sz="0" w:space="0" w:color="auto"/>
        <w:left w:val="none" w:sz="0" w:space="0" w:color="auto"/>
        <w:bottom w:val="none" w:sz="0" w:space="0" w:color="auto"/>
        <w:right w:val="none" w:sz="0" w:space="0" w:color="auto"/>
      </w:divBdr>
    </w:div>
    <w:div w:id="795443041">
      <w:bodyDiv w:val="1"/>
      <w:marLeft w:val="0"/>
      <w:marRight w:val="0"/>
      <w:marTop w:val="0"/>
      <w:marBottom w:val="0"/>
      <w:divBdr>
        <w:top w:val="none" w:sz="0" w:space="0" w:color="auto"/>
        <w:left w:val="none" w:sz="0" w:space="0" w:color="auto"/>
        <w:bottom w:val="none" w:sz="0" w:space="0" w:color="auto"/>
        <w:right w:val="none" w:sz="0" w:space="0" w:color="auto"/>
      </w:divBdr>
    </w:div>
    <w:div w:id="799030764">
      <w:bodyDiv w:val="1"/>
      <w:marLeft w:val="0"/>
      <w:marRight w:val="0"/>
      <w:marTop w:val="0"/>
      <w:marBottom w:val="0"/>
      <w:divBdr>
        <w:top w:val="none" w:sz="0" w:space="0" w:color="auto"/>
        <w:left w:val="none" w:sz="0" w:space="0" w:color="auto"/>
        <w:bottom w:val="none" w:sz="0" w:space="0" w:color="auto"/>
        <w:right w:val="none" w:sz="0" w:space="0" w:color="auto"/>
      </w:divBdr>
    </w:div>
    <w:div w:id="804736283">
      <w:bodyDiv w:val="1"/>
      <w:marLeft w:val="0"/>
      <w:marRight w:val="0"/>
      <w:marTop w:val="0"/>
      <w:marBottom w:val="0"/>
      <w:divBdr>
        <w:top w:val="none" w:sz="0" w:space="0" w:color="auto"/>
        <w:left w:val="none" w:sz="0" w:space="0" w:color="auto"/>
        <w:bottom w:val="none" w:sz="0" w:space="0" w:color="auto"/>
        <w:right w:val="none" w:sz="0" w:space="0" w:color="auto"/>
      </w:divBdr>
    </w:div>
    <w:div w:id="805708918">
      <w:bodyDiv w:val="1"/>
      <w:marLeft w:val="0"/>
      <w:marRight w:val="0"/>
      <w:marTop w:val="0"/>
      <w:marBottom w:val="0"/>
      <w:divBdr>
        <w:top w:val="none" w:sz="0" w:space="0" w:color="auto"/>
        <w:left w:val="none" w:sz="0" w:space="0" w:color="auto"/>
        <w:bottom w:val="none" w:sz="0" w:space="0" w:color="auto"/>
        <w:right w:val="none" w:sz="0" w:space="0" w:color="auto"/>
      </w:divBdr>
    </w:div>
    <w:div w:id="831405761">
      <w:bodyDiv w:val="1"/>
      <w:marLeft w:val="0"/>
      <w:marRight w:val="0"/>
      <w:marTop w:val="0"/>
      <w:marBottom w:val="0"/>
      <w:divBdr>
        <w:top w:val="none" w:sz="0" w:space="0" w:color="auto"/>
        <w:left w:val="none" w:sz="0" w:space="0" w:color="auto"/>
        <w:bottom w:val="none" w:sz="0" w:space="0" w:color="auto"/>
        <w:right w:val="none" w:sz="0" w:space="0" w:color="auto"/>
      </w:divBdr>
    </w:div>
    <w:div w:id="838009352">
      <w:bodyDiv w:val="1"/>
      <w:marLeft w:val="0"/>
      <w:marRight w:val="0"/>
      <w:marTop w:val="0"/>
      <w:marBottom w:val="0"/>
      <w:divBdr>
        <w:top w:val="none" w:sz="0" w:space="0" w:color="auto"/>
        <w:left w:val="none" w:sz="0" w:space="0" w:color="auto"/>
        <w:bottom w:val="none" w:sz="0" w:space="0" w:color="auto"/>
        <w:right w:val="none" w:sz="0" w:space="0" w:color="auto"/>
      </w:divBdr>
    </w:div>
    <w:div w:id="846017958">
      <w:bodyDiv w:val="1"/>
      <w:marLeft w:val="0"/>
      <w:marRight w:val="0"/>
      <w:marTop w:val="0"/>
      <w:marBottom w:val="0"/>
      <w:divBdr>
        <w:top w:val="none" w:sz="0" w:space="0" w:color="auto"/>
        <w:left w:val="none" w:sz="0" w:space="0" w:color="auto"/>
        <w:bottom w:val="none" w:sz="0" w:space="0" w:color="auto"/>
        <w:right w:val="none" w:sz="0" w:space="0" w:color="auto"/>
      </w:divBdr>
    </w:div>
    <w:div w:id="850995752">
      <w:bodyDiv w:val="1"/>
      <w:marLeft w:val="0"/>
      <w:marRight w:val="0"/>
      <w:marTop w:val="0"/>
      <w:marBottom w:val="0"/>
      <w:divBdr>
        <w:top w:val="none" w:sz="0" w:space="0" w:color="auto"/>
        <w:left w:val="none" w:sz="0" w:space="0" w:color="auto"/>
        <w:bottom w:val="none" w:sz="0" w:space="0" w:color="auto"/>
        <w:right w:val="none" w:sz="0" w:space="0" w:color="auto"/>
      </w:divBdr>
    </w:div>
    <w:div w:id="851260649">
      <w:bodyDiv w:val="1"/>
      <w:marLeft w:val="0"/>
      <w:marRight w:val="0"/>
      <w:marTop w:val="0"/>
      <w:marBottom w:val="0"/>
      <w:divBdr>
        <w:top w:val="none" w:sz="0" w:space="0" w:color="auto"/>
        <w:left w:val="none" w:sz="0" w:space="0" w:color="auto"/>
        <w:bottom w:val="none" w:sz="0" w:space="0" w:color="auto"/>
        <w:right w:val="none" w:sz="0" w:space="0" w:color="auto"/>
      </w:divBdr>
    </w:div>
    <w:div w:id="859120623">
      <w:bodyDiv w:val="1"/>
      <w:marLeft w:val="0"/>
      <w:marRight w:val="0"/>
      <w:marTop w:val="0"/>
      <w:marBottom w:val="0"/>
      <w:divBdr>
        <w:top w:val="none" w:sz="0" w:space="0" w:color="auto"/>
        <w:left w:val="none" w:sz="0" w:space="0" w:color="auto"/>
        <w:bottom w:val="none" w:sz="0" w:space="0" w:color="auto"/>
        <w:right w:val="none" w:sz="0" w:space="0" w:color="auto"/>
      </w:divBdr>
    </w:div>
    <w:div w:id="873465085">
      <w:bodyDiv w:val="1"/>
      <w:marLeft w:val="0"/>
      <w:marRight w:val="0"/>
      <w:marTop w:val="0"/>
      <w:marBottom w:val="0"/>
      <w:divBdr>
        <w:top w:val="none" w:sz="0" w:space="0" w:color="auto"/>
        <w:left w:val="none" w:sz="0" w:space="0" w:color="auto"/>
        <w:bottom w:val="none" w:sz="0" w:space="0" w:color="auto"/>
        <w:right w:val="none" w:sz="0" w:space="0" w:color="auto"/>
      </w:divBdr>
    </w:div>
    <w:div w:id="874734307">
      <w:bodyDiv w:val="1"/>
      <w:marLeft w:val="0"/>
      <w:marRight w:val="0"/>
      <w:marTop w:val="0"/>
      <w:marBottom w:val="0"/>
      <w:divBdr>
        <w:top w:val="none" w:sz="0" w:space="0" w:color="auto"/>
        <w:left w:val="none" w:sz="0" w:space="0" w:color="auto"/>
        <w:bottom w:val="none" w:sz="0" w:space="0" w:color="auto"/>
        <w:right w:val="none" w:sz="0" w:space="0" w:color="auto"/>
      </w:divBdr>
    </w:div>
    <w:div w:id="878474587">
      <w:bodyDiv w:val="1"/>
      <w:marLeft w:val="0"/>
      <w:marRight w:val="0"/>
      <w:marTop w:val="0"/>
      <w:marBottom w:val="0"/>
      <w:divBdr>
        <w:top w:val="none" w:sz="0" w:space="0" w:color="auto"/>
        <w:left w:val="none" w:sz="0" w:space="0" w:color="auto"/>
        <w:bottom w:val="none" w:sz="0" w:space="0" w:color="auto"/>
        <w:right w:val="none" w:sz="0" w:space="0" w:color="auto"/>
      </w:divBdr>
    </w:div>
    <w:div w:id="891381945">
      <w:bodyDiv w:val="1"/>
      <w:marLeft w:val="0"/>
      <w:marRight w:val="0"/>
      <w:marTop w:val="0"/>
      <w:marBottom w:val="0"/>
      <w:divBdr>
        <w:top w:val="none" w:sz="0" w:space="0" w:color="auto"/>
        <w:left w:val="none" w:sz="0" w:space="0" w:color="auto"/>
        <w:bottom w:val="none" w:sz="0" w:space="0" w:color="auto"/>
        <w:right w:val="none" w:sz="0" w:space="0" w:color="auto"/>
      </w:divBdr>
    </w:div>
    <w:div w:id="891966281">
      <w:bodyDiv w:val="1"/>
      <w:marLeft w:val="0"/>
      <w:marRight w:val="0"/>
      <w:marTop w:val="0"/>
      <w:marBottom w:val="0"/>
      <w:divBdr>
        <w:top w:val="none" w:sz="0" w:space="0" w:color="auto"/>
        <w:left w:val="none" w:sz="0" w:space="0" w:color="auto"/>
        <w:bottom w:val="none" w:sz="0" w:space="0" w:color="auto"/>
        <w:right w:val="none" w:sz="0" w:space="0" w:color="auto"/>
      </w:divBdr>
    </w:div>
    <w:div w:id="898369634">
      <w:bodyDiv w:val="1"/>
      <w:marLeft w:val="0"/>
      <w:marRight w:val="0"/>
      <w:marTop w:val="0"/>
      <w:marBottom w:val="0"/>
      <w:divBdr>
        <w:top w:val="none" w:sz="0" w:space="0" w:color="auto"/>
        <w:left w:val="none" w:sz="0" w:space="0" w:color="auto"/>
        <w:bottom w:val="none" w:sz="0" w:space="0" w:color="auto"/>
        <w:right w:val="none" w:sz="0" w:space="0" w:color="auto"/>
      </w:divBdr>
    </w:div>
    <w:div w:id="899512513">
      <w:bodyDiv w:val="1"/>
      <w:marLeft w:val="0"/>
      <w:marRight w:val="0"/>
      <w:marTop w:val="0"/>
      <w:marBottom w:val="0"/>
      <w:divBdr>
        <w:top w:val="none" w:sz="0" w:space="0" w:color="auto"/>
        <w:left w:val="none" w:sz="0" w:space="0" w:color="auto"/>
        <w:bottom w:val="none" w:sz="0" w:space="0" w:color="auto"/>
        <w:right w:val="none" w:sz="0" w:space="0" w:color="auto"/>
      </w:divBdr>
    </w:div>
    <w:div w:id="899630943">
      <w:bodyDiv w:val="1"/>
      <w:marLeft w:val="0"/>
      <w:marRight w:val="0"/>
      <w:marTop w:val="0"/>
      <w:marBottom w:val="0"/>
      <w:divBdr>
        <w:top w:val="none" w:sz="0" w:space="0" w:color="auto"/>
        <w:left w:val="none" w:sz="0" w:space="0" w:color="auto"/>
        <w:bottom w:val="none" w:sz="0" w:space="0" w:color="auto"/>
        <w:right w:val="none" w:sz="0" w:space="0" w:color="auto"/>
      </w:divBdr>
    </w:div>
    <w:div w:id="905997989">
      <w:bodyDiv w:val="1"/>
      <w:marLeft w:val="0"/>
      <w:marRight w:val="0"/>
      <w:marTop w:val="0"/>
      <w:marBottom w:val="0"/>
      <w:divBdr>
        <w:top w:val="none" w:sz="0" w:space="0" w:color="auto"/>
        <w:left w:val="none" w:sz="0" w:space="0" w:color="auto"/>
        <w:bottom w:val="none" w:sz="0" w:space="0" w:color="auto"/>
        <w:right w:val="none" w:sz="0" w:space="0" w:color="auto"/>
      </w:divBdr>
    </w:div>
    <w:div w:id="908811669">
      <w:bodyDiv w:val="1"/>
      <w:marLeft w:val="0"/>
      <w:marRight w:val="0"/>
      <w:marTop w:val="0"/>
      <w:marBottom w:val="0"/>
      <w:divBdr>
        <w:top w:val="none" w:sz="0" w:space="0" w:color="auto"/>
        <w:left w:val="none" w:sz="0" w:space="0" w:color="auto"/>
        <w:bottom w:val="none" w:sz="0" w:space="0" w:color="auto"/>
        <w:right w:val="none" w:sz="0" w:space="0" w:color="auto"/>
      </w:divBdr>
    </w:div>
    <w:div w:id="912352861">
      <w:bodyDiv w:val="1"/>
      <w:marLeft w:val="0"/>
      <w:marRight w:val="0"/>
      <w:marTop w:val="0"/>
      <w:marBottom w:val="0"/>
      <w:divBdr>
        <w:top w:val="none" w:sz="0" w:space="0" w:color="auto"/>
        <w:left w:val="none" w:sz="0" w:space="0" w:color="auto"/>
        <w:bottom w:val="none" w:sz="0" w:space="0" w:color="auto"/>
        <w:right w:val="none" w:sz="0" w:space="0" w:color="auto"/>
      </w:divBdr>
    </w:div>
    <w:div w:id="916133052">
      <w:bodyDiv w:val="1"/>
      <w:marLeft w:val="0"/>
      <w:marRight w:val="0"/>
      <w:marTop w:val="0"/>
      <w:marBottom w:val="0"/>
      <w:divBdr>
        <w:top w:val="none" w:sz="0" w:space="0" w:color="auto"/>
        <w:left w:val="none" w:sz="0" w:space="0" w:color="auto"/>
        <w:bottom w:val="none" w:sz="0" w:space="0" w:color="auto"/>
        <w:right w:val="none" w:sz="0" w:space="0" w:color="auto"/>
      </w:divBdr>
    </w:div>
    <w:div w:id="928926146">
      <w:bodyDiv w:val="1"/>
      <w:marLeft w:val="0"/>
      <w:marRight w:val="0"/>
      <w:marTop w:val="0"/>
      <w:marBottom w:val="0"/>
      <w:divBdr>
        <w:top w:val="none" w:sz="0" w:space="0" w:color="auto"/>
        <w:left w:val="none" w:sz="0" w:space="0" w:color="auto"/>
        <w:bottom w:val="none" w:sz="0" w:space="0" w:color="auto"/>
        <w:right w:val="none" w:sz="0" w:space="0" w:color="auto"/>
      </w:divBdr>
    </w:div>
    <w:div w:id="929512070">
      <w:bodyDiv w:val="1"/>
      <w:marLeft w:val="0"/>
      <w:marRight w:val="0"/>
      <w:marTop w:val="0"/>
      <w:marBottom w:val="0"/>
      <w:divBdr>
        <w:top w:val="none" w:sz="0" w:space="0" w:color="auto"/>
        <w:left w:val="none" w:sz="0" w:space="0" w:color="auto"/>
        <w:bottom w:val="none" w:sz="0" w:space="0" w:color="auto"/>
        <w:right w:val="none" w:sz="0" w:space="0" w:color="auto"/>
      </w:divBdr>
    </w:div>
    <w:div w:id="930235307">
      <w:bodyDiv w:val="1"/>
      <w:marLeft w:val="0"/>
      <w:marRight w:val="0"/>
      <w:marTop w:val="0"/>
      <w:marBottom w:val="0"/>
      <w:divBdr>
        <w:top w:val="none" w:sz="0" w:space="0" w:color="auto"/>
        <w:left w:val="none" w:sz="0" w:space="0" w:color="auto"/>
        <w:bottom w:val="none" w:sz="0" w:space="0" w:color="auto"/>
        <w:right w:val="none" w:sz="0" w:space="0" w:color="auto"/>
      </w:divBdr>
    </w:div>
    <w:div w:id="949630399">
      <w:bodyDiv w:val="1"/>
      <w:marLeft w:val="0"/>
      <w:marRight w:val="0"/>
      <w:marTop w:val="0"/>
      <w:marBottom w:val="0"/>
      <w:divBdr>
        <w:top w:val="none" w:sz="0" w:space="0" w:color="auto"/>
        <w:left w:val="none" w:sz="0" w:space="0" w:color="auto"/>
        <w:bottom w:val="none" w:sz="0" w:space="0" w:color="auto"/>
        <w:right w:val="none" w:sz="0" w:space="0" w:color="auto"/>
      </w:divBdr>
    </w:div>
    <w:div w:id="966157196">
      <w:bodyDiv w:val="1"/>
      <w:marLeft w:val="0"/>
      <w:marRight w:val="0"/>
      <w:marTop w:val="0"/>
      <w:marBottom w:val="0"/>
      <w:divBdr>
        <w:top w:val="none" w:sz="0" w:space="0" w:color="auto"/>
        <w:left w:val="none" w:sz="0" w:space="0" w:color="auto"/>
        <w:bottom w:val="none" w:sz="0" w:space="0" w:color="auto"/>
        <w:right w:val="none" w:sz="0" w:space="0" w:color="auto"/>
      </w:divBdr>
    </w:div>
    <w:div w:id="971910092">
      <w:bodyDiv w:val="1"/>
      <w:marLeft w:val="0"/>
      <w:marRight w:val="0"/>
      <w:marTop w:val="0"/>
      <w:marBottom w:val="0"/>
      <w:divBdr>
        <w:top w:val="none" w:sz="0" w:space="0" w:color="auto"/>
        <w:left w:val="none" w:sz="0" w:space="0" w:color="auto"/>
        <w:bottom w:val="none" w:sz="0" w:space="0" w:color="auto"/>
        <w:right w:val="none" w:sz="0" w:space="0" w:color="auto"/>
      </w:divBdr>
    </w:div>
    <w:div w:id="974987976">
      <w:bodyDiv w:val="1"/>
      <w:marLeft w:val="0"/>
      <w:marRight w:val="0"/>
      <w:marTop w:val="0"/>
      <w:marBottom w:val="0"/>
      <w:divBdr>
        <w:top w:val="none" w:sz="0" w:space="0" w:color="auto"/>
        <w:left w:val="none" w:sz="0" w:space="0" w:color="auto"/>
        <w:bottom w:val="none" w:sz="0" w:space="0" w:color="auto"/>
        <w:right w:val="none" w:sz="0" w:space="0" w:color="auto"/>
      </w:divBdr>
    </w:div>
    <w:div w:id="978799834">
      <w:bodyDiv w:val="1"/>
      <w:marLeft w:val="0"/>
      <w:marRight w:val="0"/>
      <w:marTop w:val="0"/>
      <w:marBottom w:val="0"/>
      <w:divBdr>
        <w:top w:val="none" w:sz="0" w:space="0" w:color="auto"/>
        <w:left w:val="none" w:sz="0" w:space="0" w:color="auto"/>
        <w:bottom w:val="none" w:sz="0" w:space="0" w:color="auto"/>
        <w:right w:val="none" w:sz="0" w:space="0" w:color="auto"/>
      </w:divBdr>
    </w:div>
    <w:div w:id="983118993">
      <w:bodyDiv w:val="1"/>
      <w:marLeft w:val="0"/>
      <w:marRight w:val="0"/>
      <w:marTop w:val="0"/>
      <w:marBottom w:val="0"/>
      <w:divBdr>
        <w:top w:val="none" w:sz="0" w:space="0" w:color="auto"/>
        <w:left w:val="none" w:sz="0" w:space="0" w:color="auto"/>
        <w:bottom w:val="none" w:sz="0" w:space="0" w:color="auto"/>
        <w:right w:val="none" w:sz="0" w:space="0" w:color="auto"/>
      </w:divBdr>
    </w:div>
    <w:div w:id="986324071">
      <w:bodyDiv w:val="1"/>
      <w:marLeft w:val="0"/>
      <w:marRight w:val="0"/>
      <w:marTop w:val="0"/>
      <w:marBottom w:val="0"/>
      <w:divBdr>
        <w:top w:val="none" w:sz="0" w:space="0" w:color="auto"/>
        <w:left w:val="none" w:sz="0" w:space="0" w:color="auto"/>
        <w:bottom w:val="none" w:sz="0" w:space="0" w:color="auto"/>
        <w:right w:val="none" w:sz="0" w:space="0" w:color="auto"/>
      </w:divBdr>
    </w:div>
    <w:div w:id="997029215">
      <w:bodyDiv w:val="1"/>
      <w:marLeft w:val="0"/>
      <w:marRight w:val="0"/>
      <w:marTop w:val="0"/>
      <w:marBottom w:val="0"/>
      <w:divBdr>
        <w:top w:val="none" w:sz="0" w:space="0" w:color="auto"/>
        <w:left w:val="none" w:sz="0" w:space="0" w:color="auto"/>
        <w:bottom w:val="none" w:sz="0" w:space="0" w:color="auto"/>
        <w:right w:val="none" w:sz="0" w:space="0" w:color="auto"/>
      </w:divBdr>
    </w:div>
    <w:div w:id="999430952">
      <w:bodyDiv w:val="1"/>
      <w:marLeft w:val="0"/>
      <w:marRight w:val="0"/>
      <w:marTop w:val="0"/>
      <w:marBottom w:val="0"/>
      <w:divBdr>
        <w:top w:val="none" w:sz="0" w:space="0" w:color="auto"/>
        <w:left w:val="none" w:sz="0" w:space="0" w:color="auto"/>
        <w:bottom w:val="none" w:sz="0" w:space="0" w:color="auto"/>
        <w:right w:val="none" w:sz="0" w:space="0" w:color="auto"/>
      </w:divBdr>
    </w:div>
    <w:div w:id="1000698487">
      <w:bodyDiv w:val="1"/>
      <w:marLeft w:val="0"/>
      <w:marRight w:val="0"/>
      <w:marTop w:val="0"/>
      <w:marBottom w:val="0"/>
      <w:divBdr>
        <w:top w:val="none" w:sz="0" w:space="0" w:color="auto"/>
        <w:left w:val="none" w:sz="0" w:space="0" w:color="auto"/>
        <w:bottom w:val="none" w:sz="0" w:space="0" w:color="auto"/>
        <w:right w:val="none" w:sz="0" w:space="0" w:color="auto"/>
      </w:divBdr>
    </w:div>
    <w:div w:id="1009599669">
      <w:bodyDiv w:val="1"/>
      <w:marLeft w:val="0"/>
      <w:marRight w:val="0"/>
      <w:marTop w:val="0"/>
      <w:marBottom w:val="0"/>
      <w:divBdr>
        <w:top w:val="none" w:sz="0" w:space="0" w:color="auto"/>
        <w:left w:val="none" w:sz="0" w:space="0" w:color="auto"/>
        <w:bottom w:val="none" w:sz="0" w:space="0" w:color="auto"/>
        <w:right w:val="none" w:sz="0" w:space="0" w:color="auto"/>
      </w:divBdr>
    </w:div>
    <w:div w:id="1011444660">
      <w:bodyDiv w:val="1"/>
      <w:marLeft w:val="0"/>
      <w:marRight w:val="0"/>
      <w:marTop w:val="0"/>
      <w:marBottom w:val="0"/>
      <w:divBdr>
        <w:top w:val="none" w:sz="0" w:space="0" w:color="auto"/>
        <w:left w:val="none" w:sz="0" w:space="0" w:color="auto"/>
        <w:bottom w:val="none" w:sz="0" w:space="0" w:color="auto"/>
        <w:right w:val="none" w:sz="0" w:space="0" w:color="auto"/>
      </w:divBdr>
    </w:div>
    <w:div w:id="1022626602">
      <w:bodyDiv w:val="1"/>
      <w:marLeft w:val="0"/>
      <w:marRight w:val="0"/>
      <w:marTop w:val="0"/>
      <w:marBottom w:val="0"/>
      <w:divBdr>
        <w:top w:val="none" w:sz="0" w:space="0" w:color="auto"/>
        <w:left w:val="none" w:sz="0" w:space="0" w:color="auto"/>
        <w:bottom w:val="none" w:sz="0" w:space="0" w:color="auto"/>
        <w:right w:val="none" w:sz="0" w:space="0" w:color="auto"/>
      </w:divBdr>
    </w:div>
    <w:div w:id="1024214836">
      <w:bodyDiv w:val="1"/>
      <w:marLeft w:val="0"/>
      <w:marRight w:val="0"/>
      <w:marTop w:val="0"/>
      <w:marBottom w:val="0"/>
      <w:divBdr>
        <w:top w:val="none" w:sz="0" w:space="0" w:color="auto"/>
        <w:left w:val="none" w:sz="0" w:space="0" w:color="auto"/>
        <w:bottom w:val="none" w:sz="0" w:space="0" w:color="auto"/>
        <w:right w:val="none" w:sz="0" w:space="0" w:color="auto"/>
      </w:divBdr>
    </w:div>
    <w:div w:id="1043212355">
      <w:bodyDiv w:val="1"/>
      <w:marLeft w:val="0"/>
      <w:marRight w:val="0"/>
      <w:marTop w:val="0"/>
      <w:marBottom w:val="0"/>
      <w:divBdr>
        <w:top w:val="none" w:sz="0" w:space="0" w:color="auto"/>
        <w:left w:val="none" w:sz="0" w:space="0" w:color="auto"/>
        <w:bottom w:val="none" w:sz="0" w:space="0" w:color="auto"/>
        <w:right w:val="none" w:sz="0" w:space="0" w:color="auto"/>
      </w:divBdr>
    </w:div>
    <w:div w:id="1049914000">
      <w:bodyDiv w:val="1"/>
      <w:marLeft w:val="0"/>
      <w:marRight w:val="0"/>
      <w:marTop w:val="0"/>
      <w:marBottom w:val="0"/>
      <w:divBdr>
        <w:top w:val="none" w:sz="0" w:space="0" w:color="auto"/>
        <w:left w:val="none" w:sz="0" w:space="0" w:color="auto"/>
        <w:bottom w:val="none" w:sz="0" w:space="0" w:color="auto"/>
        <w:right w:val="none" w:sz="0" w:space="0" w:color="auto"/>
      </w:divBdr>
    </w:div>
    <w:div w:id="1050304633">
      <w:bodyDiv w:val="1"/>
      <w:marLeft w:val="0"/>
      <w:marRight w:val="0"/>
      <w:marTop w:val="0"/>
      <w:marBottom w:val="0"/>
      <w:divBdr>
        <w:top w:val="none" w:sz="0" w:space="0" w:color="auto"/>
        <w:left w:val="none" w:sz="0" w:space="0" w:color="auto"/>
        <w:bottom w:val="none" w:sz="0" w:space="0" w:color="auto"/>
        <w:right w:val="none" w:sz="0" w:space="0" w:color="auto"/>
      </w:divBdr>
    </w:div>
    <w:div w:id="1100761198">
      <w:bodyDiv w:val="1"/>
      <w:marLeft w:val="0"/>
      <w:marRight w:val="0"/>
      <w:marTop w:val="0"/>
      <w:marBottom w:val="0"/>
      <w:divBdr>
        <w:top w:val="none" w:sz="0" w:space="0" w:color="auto"/>
        <w:left w:val="none" w:sz="0" w:space="0" w:color="auto"/>
        <w:bottom w:val="none" w:sz="0" w:space="0" w:color="auto"/>
        <w:right w:val="none" w:sz="0" w:space="0" w:color="auto"/>
      </w:divBdr>
    </w:div>
    <w:div w:id="1103921049">
      <w:bodyDiv w:val="1"/>
      <w:marLeft w:val="0"/>
      <w:marRight w:val="0"/>
      <w:marTop w:val="0"/>
      <w:marBottom w:val="0"/>
      <w:divBdr>
        <w:top w:val="none" w:sz="0" w:space="0" w:color="auto"/>
        <w:left w:val="none" w:sz="0" w:space="0" w:color="auto"/>
        <w:bottom w:val="none" w:sz="0" w:space="0" w:color="auto"/>
        <w:right w:val="none" w:sz="0" w:space="0" w:color="auto"/>
      </w:divBdr>
    </w:div>
    <w:div w:id="1110974063">
      <w:bodyDiv w:val="1"/>
      <w:marLeft w:val="0"/>
      <w:marRight w:val="0"/>
      <w:marTop w:val="0"/>
      <w:marBottom w:val="0"/>
      <w:divBdr>
        <w:top w:val="none" w:sz="0" w:space="0" w:color="auto"/>
        <w:left w:val="none" w:sz="0" w:space="0" w:color="auto"/>
        <w:bottom w:val="none" w:sz="0" w:space="0" w:color="auto"/>
        <w:right w:val="none" w:sz="0" w:space="0" w:color="auto"/>
      </w:divBdr>
    </w:div>
    <w:div w:id="1129471661">
      <w:bodyDiv w:val="1"/>
      <w:marLeft w:val="0"/>
      <w:marRight w:val="0"/>
      <w:marTop w:val="0"/>
      <w:marBottom w:val="0"/>
      <w:divBdr>
        <w:top w:val="none" w:sz="0" w:space="0" w:color="auto"/>
        <w:left w:val="none" w:sz="0" w:space="0" w:color="auto"/>
        <w:bottom w:val="none" w:sz="0" w:space="0" w:color="auto"/>
        <w:right w:val="none" w:sz="0" w:space="0" w:color="auto"/>
      </w:divBdr>
    </w:div>
    <w:div w:id="1134447078">
      <w:bodyDiv w:val="1"/>
      <w:marLeft w:val="0"/>
      <w:marRight w:val="0"/>
      <w:marTop w:val="0"/>
      <w:marBottom w:val="0"/>
      <w:divBdr>
        <w:top w:val="none" w:sz="0" w:space="0" w:color="auto"/>
        <w:left w:val="none" w:sz="0" w:space="0" w:color="auto"/>
        <w:bottom w:val="none" w:sz="0" w:space="0" w:color="auto"/>
        <w:right w:val="none" w:sz="0" w:space="0" w:color="auto"/>
      </w:divBdr>
    </w:div>
    <w:div w:id="1137799394">
      <w:bodyDiv w:val="1"/>
      <w:marLeft w:val="0"/>
      <w:marRight w:val="0"/>
      <w:marTop w:val="0"/>
      <w:marBottom w:val="0"/>
      <w:divBdr>
        <w:top w:val="none" w:sz="0" w:space="0" w:color="auto"/>
        <w:left w:val="none" w:sz="0" w:space="0" w:color="auto"/>
        <w:bottom w:val="none" w:sz="0" w:space="0" w:color="auto"/>
        <w:right w:val="none" w:sz="0" w:space="0" w:color="auto"/>
      </w:divBdr>
    </w:div>
    <w:div w:id="1139881795">
      <w:bodyDiv w:val="1"/>
      <w:marLeft w:val="0"/>
      <w:marRight w:val="0"/>
      <w:marTop w:val="0"/>
      <w:marBottom w:val="0"/>
      <w:divBdr>
        <w:top w:val="none" w:sz="0" w:space="0" w:color="auto"/>
        <w:left w:val="none" w:sz="0" w:space="0" w:color="auto"/>
        <w:bottom w:val="none" w:sz="0" w:space="0" w:color="auto"/>
        <w:right w:val="none" w:sz="0" w:space="0" w:color="auto"/>
      </w:divBdr>
    </w:div>
    <w:div w:id="1140541463">
      <w:bodyDiv w:val="1"/>
      <w:marLeft w:val="0"/>
      <w:marRight w:val="0"/>
      <w:marTop w:val="0"/>
      <w:marBottom w:val="0"/>
      <w:divBdr>
        <w:top w:val="none" w:sz="0" w:space="0" w:color="auto"/>
        <w:left w:val="none" w:sz="0" w:space="0" w:color="auto"/>
        <w:bottom w:val="none" w:sz="0" w:space="0" w:color="auto"/>
        <w:right w:val="none" w:sz="0" w:space="0" w:color="auto"/>
      </w:divBdr>
    </w:div>
    <w:div w:id="1151754113">
      <w:bodyDiv w:val="1"/>
      <w:marLeft w:val="0"/>
      <w:marRight w:val="0"/>
      <w:marTop w:val="0"/>
      <w:marBottom w:val="0"/>
      <w:divBdr>
        <w:top w:val="none" w:sz="0" w:space="0" w:color="auto"/>
        <w:left w:val="none" w:sz="0" w:space="0" w:color="auto"/>
        <w:bottom w:val="none" w:sz="0" w:space="0" w:color="auto"/>
        <w:right w:val="none" w:sz="0" w:space="0" w:color="auto"/>
      </w:divBdr>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74607092">
      <w:bodyDiv w:val="1"/>
      <w:marLeft w:val="0"/>
      <w:marRight w:val="0"/>
      <w:marTop w:val="0"/>
      <w:marBottom w:val="0"/>
      <w:divBdr>
        <w:top w:val="none" w:sz="0" w:space="0" w:color="auto"/>
        <w:left w:val="none" w:sz="0" w:space="0" w:color="auto"/>
        <w:bottom w:val="none" w:sz="0" w:space="0" w:color="auto"/>
        <w:right w:val="none" w:sz="0" w:space="0" w:color="auto"/>
      </w:divBdr>
    </w:div>
    <w:div w:id="1182937295">
      <w:bodyDiv w:val="1"/>
      <w:marLeft w:val="0"/>
      <w:marRight w:val="0"/>
      <w:marTop w:val="0"/>
      <w:marBottom w:val="0"/>
      <w:divBdr>
        <w:top w:val="none" w:sz="0" w:space="0" w:color="auto"/>
        <w:left w:val="none" w:sz="0" w:space="0" w:color="auto"/>
        <w:bottom w:val="none" w:sz="0" w:space="0" w:color="auto"/>
        <w:right w:val="none" w:sz="0" w:space="0" w:color="auto"/>
      </w:divBdr>
    </w:div>
    <w:div w:id="1183590550">
      <w:bodyDiv w:val="1"/>
      <w:marLeft w:val="0"/>
      <w:marRight w:val="0"/>
      <w:marTop w:val="0"/>
      <w:marBottom w:val="0"/>
      <w:divBdr>
        <w:top w:val="none" w:sz="0" w:space="0" w:color="auto"/>
        <w:left w:val="none" w:sz="0" w:space="0" w:color="auto"/>
        <w:bottom w:val="none" w:sz="0" w:space="0" w:color="auto"/>
        <w:right w:val="none" w:sz="0" w:space="0" w:color="auto"/>
      </w:divBdr>
    </w:div>
    <w:div w:id="1185434944">
      <w:bodyDiv w:val="1"/>
      <w:marLeft w:val="0"/>
      <w:marRight w:val="0"/>
      <w:marTop w:val="0"/>
      <w:marBottom w:val="0"/>
      <w:divBdr>
        <w:top w:val="none" w:sz="0" w:space="0" w:color="auto"/>
        <w:left w:val="none" w:sz="0" w:space="0" w:color="auto"/>
        <w:bottom w:val="none" w:sz="0" w:space="0" w:color="auto"/>
        <w:right w:val="none" w:sz="0" w:space="0" w:color="auto"/>
      </w:divBdr>
    </w:div>
    <w:div w:id="1190100015">
      <w:bodyDiv w:val="1"/>
      <w:marLeft w:val="0"/>
      <w:marRight w:val="0"/>
      <w:marTop w:val="0"/>
      <w:marBottom w:val="0"/>
      <w:divBdr>
        <w:top w:val="none" w:sz="0" w:space="0" w:color="auto"/>
        <w:left w:val="none" w:sz="0" w:space="0" w:color="auto"/>
        <w:bottom w:val="none" w:sz="0" w:space="0" w:color="auto"/>
        <w:right w:val="none" w:sz="0" w:space="0" w:color="auto"/>
      </w:divBdr>
    </w:div>
    <w:div w:id="1190606555">
      <w:bodyDiv w:val="1"/>
      <w:marLeft w:val="0"/>
      <w:marRight w:val="0"/>
      <w:marTop w:val="0"/>
      <w:marBottom w:val="0"/>
      <w:divBdr>
        <w:top w:val="none" w:sz="0" w:space="0" w:color="auto"/>
        <w:left w:val="none" w:sz="0" w:space="0" w:color="auto"/>
        <w:bottom w:val="none" w:sz="0" w:space="0" w:color="auto"/>
        <w:right w:val="none" w:sz="0" w:space="0" w:color="auto"/>
      </w:divBdr>
    </w:div>
    <w:div w:id="1204830654">
      <w:bodyDiv w:val="1"/>
      <w:marLeft w:val="0"/>
      <w:marRight w:val="0"/>
      <w:marTop w:val="0"/>
      <w:marBottom w:val="0"/>
      <w:divBdr>
        <w:top w:val="none" w:sz="0" w:space="0" w:color="auto"/>
        <w:left w:val="none" w:sz="0" w:space="0" w:color="auto"/>
        <w:bottom w:val="none" w:sz="0" w:space="0" w:color="auto"/>
        <w:right w:val="none" w:sz="0" w:space="0" w:color="auto"/>
      </w:divBdr>
    </w:div>
    <w:div w:id="1205217387">
      <w:bodyDiv w:val="1"/>
      <w:marLeft w:val="0"/>
      <w:marRight w:val="0"/>
      <w:marTop w:val="0"/>
      <w:marBottom w:val="0"/>
      <w:divBdr>
        <w:top w:val="none" w:sz="0" w:space="0" w:color="auto"/>
        <w:left w:val="none" w:sz="0" w:space="0" w:color="auto"/>
        <w:bottom w:val="none" w:sz="0" w:space="0" w:color="auto"/>
        <w:right w:val="none" w:sz="0" w:space="0" w:color="auto"/>
      </w:divBdr>
    </w:div>
    <w:div w:id="1210457898">
      <w:bodyDiv w:val="1"/>
      <w:marLeft w:val="0"/>
      <w:marRight w:val="0"/>
      <w:marTop w:val="0"/>
      <w:marBottom w:val="0"/>
      <w:divBdr>
        <w:top w:val="none" w:sz="0" w:space="0" w:color="auto"/>
        <w:left w:val="none" w:sz="0" w:space="0" w:color="auto"/>
        <w:bottom w:val="none" w:sz="0" w:space="0" w:color="auto"/>
        <w:right w:val="none" w:sz="0" w:space="0" w:color="auto"/>
      </w:divBdr>
    </w:div>
    <w:div w:id="1223444485">
      <w:bodyDiv w:val="1"/>
      <w:marLeft w:val="0"/>
      <w:marRight w:val="0"/>
      <w:marTop w:val="0"/>
      <w:marBottom w:val="0"/>
      <w:divBdr>
        <w:top w:val="none" w:sz="0" w:space="0" w:color="auto"/>
        <w:left w:val="none" w:sz="0" w:space="0" w:color="auto"/>
        <w:bottom w:val="none" w:sz="0" w:space="0" w:color="auto"/>
        <w:right w:val="none" w:sz="0" w:space="0" w:color="auto"/>
      </w:divBdr>
    </w:div>
    <w:div w:id="1225752509">
      <w:bodyDiv w:val="1"/>
      <w:marLeft w:val="0"/>
      <w:marRight w:val="0"/>
      <w:marTop w:val="0"/>
      <w:marBottom w:val="0"/>
      <w:divBdr>
        <w:top w:val="none" w:sz="0" w:space="0" w:color="auto"/>
        <w:left w:val="none" w:sz="0" w:space="0" w:color="auto"/>
        <w:bottom w:val="none" w:sz="0" w:space="0" w:color="auto"/>
        <w:right w:val="none" w:sz="0" w:space="0" w:color="auto"/>
      </w:divBdr>
    </w:div>
    <w:div w:id="1239482895">
      <w:bodyDiv w:val="1"/>
      <w:marLeft w:val="0"/>
      <w:marRight w:val="0"/>
      <w:marTop w:val="0"/>
      <w:marBottom w:val="0"/>
      <w:divBdr>
        <w:top w:val="none" w:sz="0" w:space="0" w:color="auto"/>
        <w:left w:val="none" w:sz="0" w:space="0" w:color="auto"/>
        <w:bottom w:val="none" w:sz="0" w:space="0" w:color="auto"/>
        <w:right w:val="none" w:sz="0" w:space="0" w:color="auto"/>
      </w:divBdr>
    </w:div>
    <w:div w:id="1241794078">
      <w:bodyDiv w:val="1"/>
      <w:marLeft w:val="0"/>
      <w:marRight w:val="0"/>
      <w:marTop w:val="0"/>
      <w:marBottom w:val="0"/>
      <w:divBdr>
        <w:top w:val="none" w:sz="0" w:space="0" w:color="auto"/>
        <w:left w:val="none" w:sz="0" w:space="0" w:color="auto"/>
        <w:bottom w:val="none" w:sz="0" w:space="0" w:color="auto"/>
        <w:right w:val="none" w:sz="0" w:space="0" w:color="auto"/>
      </w:divBdr>
    </w:div>
    <w:div w:id="1247806594">
      <w:bodyDiv w:val="1"/>
      <w:marLeft w:val="0"/>
      <w:marRight w:val="0"/>
      <w:marTop w:val="0"/>
      <w:marBottom w:val="0"/>
      <w:divBdr>
        <w:top w:val="none" w:sz="0" w:space="0" w:color="auto"/>
        <w:left w:val="none" w:sz="0" w:space="0" w:color="auto"/>
        <w:bottom w:val="none" w:sz="0" w:space="0" w:color="auto"/>
        <w:right w:val="none" w:sz="0" w:space="0" w:color="auto"/>
      </w:divBdr>
    </w:div>
    <w:div w:id="1251886696">
      <w:bodyDiv w:val="1"/>
      <w:marLeft w:val="0"/>
      <w:marRight w:val="0"/>
      <w:marTop w:val="0"/>
      <w:marBottom w:val="0"/>
      <w:divBdr>
        <w:top w:val="none" w:sz="0" w:space="0" w:color="auto"/>
        <w:left w:val="none" w:sz="0" w:space="0" w:color="auto"/>
        <w:bottom w:val="none" w:sz="0" w:space="0" w:color="auto"/>
        <w:right w:val="none" w:sz="0" w:space="0" w:color="auto"/>
      </w:divBdr>
    </w:div>
    <w:div w:id="1254826977">
      <w:bodyDiv w:val="1"/>
      <w:marLeft w:val="0"/>
      <w:marRight w:val="0"/>
      <w:marTop w:val="0"/>
      <w:marBottom w:val="0"/>
      <w:divBdr>
        <w:top w:val="none" w:sz="0" w:space="0" w:color="auto"/>
        <w:left w:val="none" w:sz="0" w:space="0" w:color="auto"/>
        <w:bottom w:val="none" w:sz="0" w:space="0" w:color="auto"/>
        <w:right w:val="none" w:sz="0" w:space="0" w:color="auto"/>
      </w:divBdr>
    </w:div>
    <w:div w:id="1265382924">
      <w:bodyDiv w:val="1"/>
      <w:marLeft w:val="0"/>
      <w:marRight w:val="0"/>
      <w:marTop w:val="0"/>
      <w:marBottom w:val="0"/>
      <w:divBdr>
        <w:top w:val="none" w:sz="0" w:space="0" w:color="auto"/>
        <w:left w:val="none" w:sz="0" w:space="0" w:color="auto"/>
        <w:bottom w:val="none" w:sz="0" w:space="0" w:color="auto"/>
        <w:right w:val="none" w:sz="0" w:space="0" w:color="auto"/>
      </w:divBdr>
    </w:div>
    <w:div w:id="1265764007">
      <w:bodyDiv w:val="1"/>
      <w:marLeft w:val="0"/>
      <w:marRight w:val="0"/>
      <w:marTop w:val="0"/>
      <w:marBottom w:val="0"/>
      <w:divBdr>
        <w:top w:val="none" w:sz="0" w:space="0" w:color="auto"/>
        <w:left w:val="none" w:sz="0" w:space="0" w:color="auto"/>
        <w:bottom w:val="none" w:sz="0" w:space="0" w:color="auto"/>
        <w:right w:val="none" w:sz="0" w:space="0" w:color="auto"/>
      </w:divBdr>
    </w:div>
    <w:div w:id="1266694085">
      <w:bodyDiv w:val="1"/>
      <w:marLeft w:val="0"/>
      <w:marRight w:val="0"/>
      <w:marTop w:val="0"/>
      <w:marBottom w:val="0"/>
      <w:divBdr>
        <w:top w:val="none" w:sz="0" w:space="0" w:color="auto"/>
        <w:left w:val="none" w:sz="0" w:space="0" w:color="auto"/>
        <w:bottom w:val="none" w:sz="0" w:space="0" w:color="auto"/>
        <w:right w:val="none" w:sz="0" w:space="0" w:color="auto"/>
      </w:divBdr>
    </w:div>
    <w:div w:id="1281911099">
      <w:bodyDiv w:val="1"/>
      <w:marLeft w:val="0"/>
      <w:marRight w:val="0"/>
      <w:marTop w:val="0"/>
      <w:marBottom w:val="0"/>
      <w:divBdr>
        <w:top w:val="none" w:sz="0" w:space="0" w:color="auto"/>
        <w:left w:val="none" w:sz="0" w:space="0" w:color="auto"/>
        <w:bottom w:val="none" w:sz="0" w:space="0" w:color="auto"/>
        <w:right w:val="none" w:sz="0" w:space="0" w:color="auto"/>
      </w:divBdr>
    </w:div>
    <w:div w:id="1285425194">
      <w:bodyDiv w:val="1"/>
      <w:marLeft w:val="0"/>
      <w:marRight w:val="0"/>
      <w:marTop w:val="0"/>
      <w:marBottom w:val="0"/>
      <w:divBdr>
        <w:top w:val="none" w:sz="0" w:space="0" w:color="auto"/>
        <w:left w:val="none" w:sz="0" w:space="0" w:color="auto"/>
        <w:bottom w:val="none" w:sz="0" w:space="0" w:color="auto"/>
        <w:right w:val="none" w:sz="0" w:space="0" w:color="auto"/>
      </w:divBdr>
    </w:div>
    <w:div w:id="1289700411">
      <w:bodyDiv w:val="1"/>
      <w:marLeft w:val="0"/>
      <w:marRight w:val="0"/>
      <w:marTop w:val="0"/>
      <w:marBottom w:val="0"/>
      <w:divBdr>
        <w:top w:val="none" w:sz="0" w:space="0" w:color="auto"/>
        <w:left w:val="none" w:sz="0" w:space="0" w:color="auto"/>
        <w:bottom w:val="none" w:sz="0" w:space="0" w:color="auto"/>
        <w:right w:val="none" w:sz="0" w:space="0" w:color="auto"/>
      </w:divBdr>
    </w:div>
    <w:div w:id="1295022670">
      <w:bodyDiv w:val="1"/>
      <w:marLeft w:val="0"/>
      <w:marRight w:val="0"/>
      <w:marTop w:val="0"/>
      <w:marBottom w:val="0"/>
      <w:divBdr>
        <w:top w:val="none" w:sz="0" w:space="0" w:color="auto"/>
        <w:left w:val="none" w:sz="0" w:space="0" w:color="auto"/>
        <w:bottom w:val="none" w:sz="0" w:space="0" w:color="auto"/>
        <w:right w:val="none" w:sz="0" w:space="0" w:color="auto"/>
      </w:divBdr>
    </w:div>
    <w:div w:id="1300110380">
      <w:bodyDiv w:val="1"/>
      <w:marLeft w:val="0"/>
      <w:marRight w:val="0"/>
      <w:marTop w:val="0"/>
      <w:marBottom w:val="0"/>
      <w:divBdr>
        <w:top w:val="none" w:sz="0" w:space="0" w:color="auto"/>
        <w:left w:val="none" w:sz="0" w:space="0" w:color="auto"/>
        <w:bottom w:val="none" w:sz="0" w:space="0" w:color="auto"/>
        <w:right w:val="none" w:sz="0" w:space="0" w:color="auto"/>
      </w:divBdr>
    </w:div>
    <w:div w:id="1312635507">
      <w:bodyDiv w:val="1"/>
      <w:marLeft w:val="0"/>
      <w:marRight w:val="0"/>
      <w:marTop w:val="0"/>
      <w:marBottom w:val="0"/>
      <w:divBdr>
        <w:top w:val="none" w:sz="0" w:space="0" w:color="auto"/>
        <w:left w:val="none" w:sz="0" w:space="0" w:color="auto"/>
        <w:bottom w:val="none" w:sz="0" w:space="0" w:color="auto"/>
        <w:right w:val="none" w:sz="0" w:space="0" w:color="auto"/>
      </w:divBdr>
    </w:div>
    <w:div w:id="1321037175">
      <w:bodyDiv w:val="1"/>
      <w:marLeft w:val="0"/>
      <w:marRight w:val="0"/>
      <w:marTop w:val="0"/>
      <w:marBottom w:val="0"/>
      <w:divBdr>
        <w:top w:val="none" w:sz="0" w:space="0" w:color="auto"/>
        <w:left w:val="none" w:sz="0" w:space="0" w:color="auto"/>
        <w:bottom w:val="none" w:sz="0" w:space="0" w:color="auto"/>
        <w:right w:val="none" w:sz="0" w:space="0" w:color="auto"/>
      </w:divBdr>
    </w:div>
    <w:div w:id="1330332942">
      <w:bodyDiv w:val="1"/>
      <w:marLeft w:val="0"/>
      <w:marRight w:val="0"/>
      <w:marTop w:val="0"/>
      <w:marBottom w:val="0"/>
      <w:divBdr>
        <w:top w:val="none" w:sz="0" w:space="0" w:color="auto"/>
        <w:left w:val="none" w:sz="0" w:space="0" w:color="auto"/>
        <w:bottom w:val="none" w:sz="0" w:space="0" w:color="auto"/>
        <w:right w:val="none" w:sz="0" w:space="0" w:color="auto"/>
      </w:divBdr>
    </w:div>
    <w:div w:id="1344160650">
      <w:bodyDiv w:val="1"/>
      <w:marLeft w:val="0"/>
      <w:marRight w:val="0"/>
      <w:marTop w:val="0"/>
      <w:marBottom w:val="0"/>
      <w:divBdr>
        <w:top w:val="none" w:sz="0" w:space="0" w:color="auto"/>
        <w:left w:val="none" w:sz="0" w:space="0" w:color="auto"/>
        <w:bottom w:val="none" w:sz="0" w:space="0" w:color="auto"/>
        <w:right w:val="none" w:sz="0" w:space="0" w:color="auto"/>
      </w:divBdr>
    </w:div>
    <w:div w:id="1356467593">
      <w:bodyDiv w:val="1"/>
      <w:marLeft w:val="0"/>
      <w:marRight w:val="0"/>
      <w:marTop w:val="0"/>
      <w:marBottom w:val="0"/>
      <w:divBdr>
        <w:top w:val="none" w:sz="0" w:space="0" w:color="auto"/>
        <w:left w:val="none" w:sz="0" w:space="0" w:color="auto"/>
        <w:bottom w:val="none" w:sz="0" w:space="0" w:color="auto"/>
        <w:right w:val="none" w:sz="0" w:space="0" w:color="auto"/>
      </w:divBdr>
    </w:div>
    <w:div w:id="1365446096">
      <w:bodyDiv w:val="1"/>
      <w:marLeft w:val="0"/>
      <w:marRight w:val="0"/>
      <w:marTop w:val="0"/>
      <w:marBottom w:val="0"/>
      <w:divBdr>
        <w:top w:val="none" w:sz="0" w:space="0" w:color="auto"/>
        <w:left w:val="none" w:sz="0" w:space="0" w:color="auto"/>
        <w:bottom w:val="none" w:sz="0" w:space="0" w:color="auto"/>
        <w:right w:val="none" w:sz="0" w:space="0" w:color="auto"/>
      </w:divBdr>
    </w:div>
    <w:div w:id="1375807411">
      <w:bodyDiv w:val="1"/>
      <w:marLeft w:val="0"/>
      <w:marRight w:val="0"/>
      <w:marTop w:val="0"/>
      <w:marBottom w:val="0"/>
      <w:divBdr>
        <w:top w:val="none" w:sz="0" w:space="0" w:color="auto"/>
        <w:left w:val="none" w:sz="0" w:space="0" w:color="auto"/>
        <w:bottom w:val="none" w:sz="0" w:space="0" w:color="auto"/>
        <w:right w:val="none" w:sz="0" w:space="0" w:color="auto"/>
      </w:divBdr>
    </w:div>
    <w:div w:id="1379357641">
      <w:bodyDiv w:val="1"/>
      <w:marLeft w:val="0"/>
      <w:marRight w:val="0"/>
      <w:marTop w:val="0"/>
      <w:marBottom w:val="0"/>
      <w:divBdr>
        <w:top w:val="none" w:sz="0" w:space="0" w:color="auto"/>
        <w:left w:val="none" w:sz="0" w:space="0" w:color="auto"/>
        <w:bottom w:val="none" w:sz="0" w:space="0" w:color="auto"/>
        <w:right w:val="none" w:sz="0" w:space="0" w:color="auto"/>
      </w:divBdr>
    </w:div>
    <w:div w:id="1379550876">
      <w:bodyDiv w:val="1"/>
      <w:marLeft w:val="0"/>
      <w:marRight w:val="0"/>
      <w:marTop w:val="0"/>
      <w:marBottom w:val="0"/>
      <w:divBdr>
        <w:top w:val="none" w:sz="0" w:space="0" w:color="auto"/>
        <w:left w:val="none" w:sz="0" w:space="0" w:color="auto"/>
        <w:bottom w:val="none" w:sz="0" w:space="0" w:color="auto"/>
        <w:right w:val="none" w:sz="0" w:space="0" w:color="auto"/>
      </w:divBdr>
    </w:div>
    <w:div w:id="1385838366">
      <w:bodyDiv w:val="1"/>
      <w:marLeft w:val="0"/>
      <w:marRight w:val="0"/>
      <w:marTop w:val="0"/>
      <w:marBottom w:val="0"/>
      <w:divBdr>
        <w:top w:val="none" w:sz="0" w:space="0" w:color="auto"/>
        <w:left w:val="none" w:sz="0" w:space="0" w:color="auto"/>
        <w:bottom w:val="none" w:sz="0" w:space="0" w:color="auto"/>
        <w:right w:val="none" w:sz="0" w:space="0" w:color="auto"/>
      </w:divBdr>
    </w:div>
    <w:div w:id="1393311623">
      <w:bodyDiv w:val="1"/>
      <w:marLeft w:val="0"/>
      <w:marRight w:val="0"/>
      <w:marTop w:val="0"/>
      <w:marBottom w:val="0"/>
      <w:divBdr>
        <w:top w:val="none" w:sz="0" w:space="0" w:color="auto"/>
        <w:left w:val="none" w:sz="0" w:space="0" w:color="auto"/>
        <w:bottom w:val="none" w:sz="0" w:space="0" w:color="auto"/>
        <w:right w:val="none" w:sz="0" w:space="0" w:color="auto"/>
      </w:divBdr>
    </w:div>
    <w:div w:id="1406873456">
      <w:bodyDiv w:val="1"/>
      <w:marLeft w:val="0"/>
      <w:marRight w:val="0"/>
      <w:marTop w:val="0"/>
      <w:marBottom w:val="0"/>
      <w:divBdr>
        <w:top w:val="none" w:sz="0" w:space="0" w:color="auto"/>
        <w:left w:val="none" w:sz="0" w:space="0" w:color="auto"/>
        <w:bottom w:val="none" w:sz="0" w:space="0" w:color="auto"/>
        <w:right w:val="none" w:sz="0" w:space="0" w:color="auto"/>
      </w:divBdr>
    </w:div>
    <w:div w:id="1421951319">
      <w:bodyDiv w:val="1"/>
      <w:marLeft w:val="0"/>
      <w:marRight w:val="0"/>
      <w:marTop w:val="0"/>
      <w:marBottom w:val="0"/>
      <w:divBdr>
        <w:top w:val="none" w:sz="0" w:space="0" w:color="auto"/>
        <w:left w:val="none" w:sz="0" w:space="0" w:color="auto"/>
        <w:bottom w:val="none" w:sz="0" w:space="0" w:color="auto"/>
        <w:right w:val="none" w:sz="0" w:space="0" w:color="auto"/>
      </w:divBdr>
    </w:div>
    <w:div w:id="1422531708">
      <w:bodyDiv w:val="1"/>
      <w:marLeft w:val="0"/>
      <w:marRight w:val="0"/>
      <w:marTop w:val="0"/>
      <w:marBottom w:val="0"/>
      <w:divBdr>
        <w:top w:val="none" w:sz="0" w:space="0" w:color="auto"/>
        <w:left w:val="none" w:sz="0" w:space="0" w:color="auto"/>
        <w:bottom w:val="none" w:sz="0" w:space="0" w:color="auto"/>
        <w:right w:val="none" w:sz="0" w:space="0" w:color="auto"/>
      </w:divBdr>
    </w:div>
    <w:div w:id="1425957240">
      <w:bodyDiv w:val="1"/>
      <w:marLeft w:val="0"/>
      <w:marRight w:val="0"/>
      <w:marTop w:val="0"/>
      <w:marBottom w:val="0"/>
      <w:divBdr>
        <w:top w:val="none" w:sz="0" w:space="0" w:color="auto"/>
        <w:left w:val="none" w:sz="0" w:space="0" w:color="auto"/>
        <w:bottom w:val="none" w:sz="0" w:space="0" w:color="auto"/>
        <w:right w:val="none" w:sz="0" w:space="0" w:color="auto"/>
      </w:divBdr>
    </w:div>
    <w:div w:id="1432969550">
      <w:bodyDiv w:val="1"/>
      <w:marLeft w:val="0"/>
      <w:marRight w:val="0"/>
      <w:marTop w:val="0"/>
      <w:marBottom w:val="0"/>
      <w:divBdr>
        <w:top w:val="none" w:sz="0" w:space="0" w:color="auto"/>
        <w:left w:val="none" w:sz="0" w:space="0" w:color="auto"/>
        <w:bottom w:val="none" w:sz="0" w:space="0" w:color="auto"/>
        <w:right w:val="none" w:sz="0" w:space="0" w:color="auto"/>
      </w:divBdr>
    </w:div>
    <w:div w:id="1439526400">
      <w:bodyDiv w:val="1"/>
      <w:marLeft w:val="0"/>
      <w:marRight w:val="0"/>
      <w:marTop w:val="0"/>
      <w:marBottom w:val="0"/>
      <w:divBdr>
        <w:top w:val="none" w:sz="0" w:space="0" w:color="auto"/>
        <w:left w:val="none" w:sz="0" w:space="0" w:color="auto"/>
        <w:bottom w:val="none" w:sz="0" w:space="0" w:color="auto"/>
        <w:right w:val="none" w:sz="0" w:space="0" w:color="auto"/>
      </w:divBdr>
    </w:div>
    <w:div w:id="1449397025">
      <w:bodyDiv w:val="1"/>
      <w:marLeft w:val="0"/>
      <w:marRight w:val="0"/>
      <w:marTop w:val="0"/>
      <w:marBottom w:val="0"/>
      <w:divBdr>
        <w:top w:val="none" w:sz="0" w:space="0" w:color="auto"/>
        <w:left w:val="none" w:sz="0" w:space="0" w:color="auto"/>
        <w:bottom w:val="none" w:sz="0" w:space="0" w:color="auto"/>
        <w:right w:val="none" w:sz="0" w:space="0" w:color="auto"/>
      </w:divBdr>
    </w:div>
    <w:div w:id="1452939446">
      <w:bodyDiv w:val="1"/>
      <w:marLeft w:val="0"/>
      <w:marRight w:val="0"/>
      <w:marTop w:val="0"/>
      <w:marBottom w:val="0"/>
      <w:divBdr>
        <w:top w:val="none" w:sz="0" w:space="0" w:color="auto"/>
        <w:left w:val="none" w:sz="0" w:space="0" w:color="auto"/>
        <w:bottom w:val="none" w:sz="0" w:space="0" w:color="auto"/>
        <w:right w:val="none" w:sz="0" w:space="0" w:color="auto"/>
      </w:divBdr>
      <w:divsChild>
        <w:div w:id="2020812225">
          <w:marLeft w:val="0"/>
          <w:marRight w:val="0"/>
          <w:marTop w:val="0"/>
          <w:marBottom w:val="0"/>
          <w:divBdr>
            <w:top w:val="none" w:sz="0" w:space="0" w:color="auto"/>
            <w:left w:val="none" w:sz="0" w:space="0" w:color="auto"/>
            <w:bottom w:val="none" w:sz="0" w:space="0" w:color="auto"/>
            <w:right w:val="none" w:sz="0" w:space="0" w:color="auto"/>
          </w:divBdr>
        </w:div>
        <w:div w:id="2003191677">
          <w:marLeft w:val="0"/>
          <w:marRight w:val="0"/>
          <w:marTop w:val="0"/>
          <w:marBottom w:val="0"/>
          <w:divBdr>
            <w:top w:val="none" w:sz="0" w:space="0" w:color="auto"/>
            <w:left w:val="none" w:sz="0" w:space="0" w:color="auto"/>
            <w:bottom w:val="none" w:sz="0" w:space="0" w:color="auto"/>
            <w:right w:val="none" w:sz="0" w:space="0" w:color="auto"/>
          </w:divBdr>
        </w:div>
        <w:div w:id="298196571">
          <w:marLeft w:val="0"/>
          <w:marRight w:val="0"/>
          <w:marTop w:val="0"/>
          <w:marBottom w:val="0"/>
          <w:divBdr>
            <w:top w:val="none" w:sz="0" w:space="0" w:color="auto"/>
            <w:left w:val="none" w:sz="0" w:space="0" w:color="auto"/>
            <w:bottom w:val="none" w:sz="0" w:space="0" w:color="auto"/>
            <w:right w:val="none" w:sz="0" w:space="0" w:color="auto"/>
          </w:divBdr>
        </w:div>
        <w:div w:id="157623056">
          <w:marLeft w:val="0"/>
          <w:marRight w:val="0"/>
          <w:marTop w:val="0"/>
          <w:marBottom w:val="0"/>
          <w:divBdr>
            <w:top w:val="none" w:sz="0" w:space="0" w:color="auto"/>
            <w:left w:val="none" w:sz="0" w:space="0" w:color="auto"/>
            <w:bottom w:val="none" w:sz="0" w:space="0" w:color="auto"/>
            <w:right w:val="none" w:sz="0" w:space="0" w:color="auto"/>
          </w:divBdr>
        </w:div>
        <w:div w:id="931206612">
          <w:marLeft w:val="0"/>
          <w:marRight w:val="0"/>
          <w:marTop w:val="0"/>
          <w:marBottom w:val="0"/>
          <w:divBdr>
            <w:top w:val="none" w:sz="0" w:space="0" w:color="auto"/>
            <w:left w:val="none" w:sz="0" w:space="0" w:color="auto"/>
            <w:bottom w:val="none" w:sz="0" w:space="0" w:color="auto"/>
            <w:right w:val="none" w:sz="0" w:space="0" w:color="auto"/>
          </w:divBdr>
        </w:div>
        <w:div w:id="940659">
          <w:marLeft w:val="0"/>
          <w:marRight w:val="0"/>
          <w:marTop w:val="0"/>
          <w:marBottom w:val="0"/>
          <w:divBdr>
            <w:top w:val="none" w:sz="0" w:space="0" w:color="auto"/>
            <w:left w:val="none" w:sz="0" w:space="0" w:color="auto"/>
            <w:bottom w:val="none" w:sz="0" w:space="0" w:color="auto"/>
            <w:right w:val="none" w:sz="0" w:space="0" w:color="auto"/>
          </w:divBdr>
        </w:div>
        <w:div w:id="258757995">
          <w:marLeft w:val="0"/>
          <w:marRight w:val="0"/>
          <w:marTop w:val="0"/>
          <w:marBottom w:val="0"/>
          <w:divBdr>
            <w:top w:val="none" w:sz="0" w:space="0" w:color="auto"/>
            <w:left w:val="none" w:sz="0" w:space="0" w:color="auto"/>
            <w:bottom w:val="none" w:sz="0" w:space="0" w:color="auto"/>
            <w:right w:val="none" w:sz="0" w:space="0" w:color="auto"/>
          </w:divBdr>
        </w:div>
        <w:div w:id="147131663">
          <w:marLeft w:val="0"/>
          <w:marRight w:val="0"/>
          <w:marTop w:val="0"/>
          <w:marBottom w:val="0"/>
          <w:divBdr>
            <w:top w:val="none" w:sz="0" w:space="0" w:color="auto"/>
            <w:left w:val="none" w:sz="0" w:space="0" w:color="auto"/>
            <w:bottom w:val="none" w:sz="0" w:space="0" w:color="auto"/>
            <w:right w:val="none" w:sz="0" w:space="0" w:color="auto"/>
          </w:divBdr>
        </w:div>
        <w:div w:id="2029090314">
          <w:marLeft w:val="0"/>
          <w:marRight w:val="0"/>
          <w:marTop w:val="0"/>
          <w:marBottom w:val="0"/>
          <w:divBdr>
            <w:top w:val="none" w:sz="0" w:space="0" w:color="auto"/>
            <w:left w:val="none" w:sz="0" w:space="0" w:color="auto"/>
            <w:bottom w:val="none" w:sz="0" w:space="0" w:color="auto"/>
            <w:right w:val="none" w:sz="0" w:space="0" w:color="auto"/>
          </w:divBdr>
        </w:div>
        <w:div w:id="341011990">
          <w:marLeft w:val="0"/>
          <w:marRight w:val="0"/>
          <w:marTop w:val="0"/>
          <w:marBottom w:val="0"/>
          <w:divBdr>
            <w:top w:val="none" w:sz="0" w:space="0" w:color="auto"/>
            <w:left w:val="none" w:sz="0" w:space="0" w:color="auto"/>
            <w:bottom w:val="none" w:sz="0" w:space="0" w:color="auto"/>
            <w:right w:val="none" w:sz="0" w:space="0" w:color="auto"/>
          </w:divBdr>
        </w:div>
        <w:div w:id="1934708234">
          <w:marLeft w:val="0"/>
          <w:marRight w:val="0"/>
          <w:marTop w:val="0"/>
          <w:marBottom w:val="0"/>
          <w:divBdr>
            <w:top w:val="none" w:sz="0" w:space="0" w:color="auto"/>
            <w:left w:val="none" w:sz="0" w:space="0" w:color="auto"/>
            <w:bottom w:val="none" w:sz="0" w:space="0" w:color="auto"/>
            <w:right w:val="none" w:sz="0" w:space="0" w:color="auto"/>
          </w:divBdr>
        </w:div>
        <w:div w:id="2114741245">
          <w:marLeft w:val="0"/>
          <w:marRight w:val="0"/>
          <w:marTop w:val="0"/>
          <w:marBottom w:val="0"/>
          <w:divBdr>
            <w:top w:val="none" w:sz="0" w:space="0" w:color="auto"/>
            <w:left w:val="none" w:sz="0" w:space="0" w:color="auto"/>
            <w:bottom w:val="none" w:sz="0" w:space="0" w:color="auto"/>
            <w:right w:val="none" w:sz="0" w:space="0" w:color="auto"/>
          </w:divBdr>
        </w:div>
        <w:div w:id="271595566">
          <w:marLeft w:val="0"/>
          <w:marRight w:val="0"/>
          <w:marTop w:val="0"/>
          <w:marBottom w:val="0"/>
          <w:divBdr>
            <w:top w:val="none" w:sz="0" w:space="0" w:color="auto"/>
            <w:left w:val="none" w:sz="0" w:space="0" w:color="auto"/>
            <w:bottom w:val="none" w:sz="0" w:space="0" w:color="auto"/>
            <w:right w:val="none" w:sz="0" w:space="0" w:color="auto"/>
          </w:divBdr>
        </w:div>
        <w:div w:id="1255700438">
          <w:marLeft w:val="0"/>
          <w:marRight w:val="0"/>
          <w:marTop w:val="0"/>
          <w:marBottom w:val="0"/>
          <w:divBdr>
            <w:top w:val="none" w:sz="0" w:space="0" w:color="auto"/>
            <w:left w:val="none" w:sz="0" w:space="0" w:color="auto"/>
            <w:bottom w:val="none" w:sz="0" w:space="0" w:color="auto"/>
            <w:right w:val="none" w:sz="0" w:space="0" w:color="auto"/>
          </w:divBdr>
        </w:div>
        <w:div w:id="2034374894">
          <w:marLeft w:val="0"/>
          <w:marRight w:val="0"/>
          <w:marTop w:val="0"/>
          <w:marBottom w:val="0"/>
          <w:divBdr>
            <w:top w:val="none" w:sz="0" w:space="0" w:color="auto"/>
            <w:left w:val="none" w:sz="0" w:space="0" w:color="auto"/>
            <w:bottom w:val="none" w:sz="0" w:space="0" w:color="auto"/>
            <w:right w:val="none" w:sz="0" w:space="0" w:color="auto"/>
          </w:divBdr>
        </w:div>
        <w:div w:id="2123572570">
          <w:marLeft w:val="0"/>
          <w:marRight w:val="0"/>
          <w:marTop w:val="0"/>
          <w:marBottom w:val="0"/>
          <w:divBdr>
            <w:top w:val="none" w:sz="0" w:space="0" w:color="auto"/>
            <w:left w:val="none" w:sz="0" w:space="0" w:color="auto"/>
            <w:bottom w:val="none" w:sz="0" w:space="0" w:color="auto"/>
            <w:right w:val="none" w:sz="0" w:space="0" w:color="auto"/>
          </w:divBdr>
        </w:div>
        <w:div w:id="1909530740">
          <w:marLeft w:val="0"/>
          <w:marRight w:val="0"/>
          <w:marTop w:val="0"/>
          <w:marBottom w:val="0"/>
          <w:divBdr>
            <w:top w:val="none" w:sz="0" w:space="0" w:color="auto"/>
            <w:left w:val="none" w:sz="0" w:space="0" w:color="auto"/>
            <w:bottom w:val="none" w:sz="0" w:space="0" w:color="auto"/>
            <w:right w:val="none" w:sz="0" w:space="0" w:color="auto"/>
          </w:divBdr>
        </w:div>
        <w:div w:id="473181672">
          <w:marLeft w:val="0"/>
          <w:marRight w:val="0"/>
          <w:marTop w:val="0"/>
          <w:marBottom w:val="0"/>
          <w:divBdr>
            <w:top w:val="none" w:sz="0" w:space="0" w:color="auto"/>
            <w:left w:val="none" w:sz="0" w:space="0" w:color="auto"/>
            <w:bottom w:val="none" w:sz="0" w:space="0" w:color="auto"/>
            <w:right w:val="none" w:sz="0" w:space="0" w:color="auto"/>
          </w:divBdr>
        </w:div>
        <w:div w:id="965352505">
          <w:marLeft w:val="0"/>
          <w:marRight w:val="0"/>
          <w:marTop w:val="0"/>
          <w:marBottom w:val="0"/>
          <w:divBdr>
            <w:top w:val="none" w:sz="0" w:space="0" w:color="auto"/>
            <w:left w:val="none" w:sz="0" w:space="0" w:color="auto"/>
            <w:bottom w:val="none" w:sz="0" w:space="0" w:color="auto"/>
            <w:right w:val="none" w:sz="0" w:space="0" w:color="auto"/>
          </w:divBdr>
        </w:div>
        <w:div w:id="1164971320">
          <w:marLeft w:val="0"/>
          <w:marRight w:val="0"/>
          <w:marTop w:val="0"/>
          <w:marBottom w:val="0"/>
          <w:divBdr>
            <w:top w:val="none" w:sz="0" w:space="0" w:color="auto"/>
            <w:left w:val="none" w:sz="0" w:space="0" w:color="auto"/>
            <w:bottom w:val="none" w:sz="0" w:space="0" w:color="auto"/>
            <w:right w:val="none" w:sz="0" w:space="0" w:color="auto"/>
          </w:divBdr>
        </w:div>
        <w:div w:id="817847072">
          <w:marLeft w:val="0"/>
          <w:marRight w:val="0"/>
          <w:marTop w:val="0"/>
          <w:marBottom w:val="0"/>
          <w:divBdr>
            <w:top w:val="none" w:sz="0" w:space="0" w:color="auto"/>
            <w:left w:val="none" w:sz="0" w:space="0" w:color="auto"/>
            <w:bottom w:val="none" w:sz="0" w:space="0" w:color="auto"/>
            <w:right w:val="none" w:sz="0" w:space="0" w:color="auto"/>
          </w:divBdr>
        </w:div>
        <w:div w:id="2084372586">
          <w:marLeft w:val="0"/>
          <w:marRight w:val="0"/>
          <w:marTop w:val="0"/>
          <w:marBottom w:val="0"/>
          <w:divBdr>
            <w:top w:val="none" w:sz="0" w:space="0" w:color="auto"/>
            <w:left w:val="none" w:sz="0" w:space="0" w:color="auto"/>
            <w:bottom w:val="none" w:sz="0" w:space="0" w:color="auto"/>
            <w:right w:val="none" w:sz="0" w:space="0" w:color="auto"/>
          </w:divBdr>
        </w:div>
        <w:div w:id="1815021338">
          <w:marLeft w:val="0"/>
          <w:marRight w:val="0"/>
          <w:marTop w:val="0"/>
          <w:marBottom w:val="0"/>
          <w:divBdr>
            <w:top w:val="none" w:sz="0" w:space="0" w:color="auto"/>
            <w:left w:val="none" w:sz="0" w:space="0" w:color="auto"/>
            <w:bottom w:val="none" w:sz="0" w:space="0" w:color="auto"/>
            <w:right w:val="none" w:sz="0" w:space="0" w:color="auto"/>
          </w:divBdr>
        </w:div>
        <w:div w:id="2132086053">
          <w:marLeft w:val="0"/>
          <w:marRight w:val="0"/>
          <w:marTop w:val="0"/>
          <w:marBottom w:val="0"/>
          <w:divBdr>
            <w:top w:val="none" w:sz="0" w:space="0" w:color="auto"/>
            <w:left w:val="none" w:sz="0" w:space="0" w:color="auto"/>
            <w:bottom w:val="none" w:sz="0" w:space="0" w:color="auto"/>
            <w:right w:val="none" w:sz="0" w:space="0" w:color="auto"/>
          </w:divBdr>
        </w:div>
        <w:div w:id="1093941514">
          <w:marLeft w:val="0"/>
          <w:marRight w:val="0"/>
          <w:marTop w:val="0"/>
          <w:marBottom w:val="0"/>
          <w:divBdr>
            <w:top w:val="none" w:sz="0" w:space="0" w:color="auto"/>
            <w:left w:val="none" w:sz="0" w:space="0" w:color="auto"/>
            <w:bottom w:val="none" w:sz="0" w:space="0" w:color="auto"/>
            <w:right w:val="none" w:sz="0" w:space="0" w:color="auto"/>
          </w:divBdr>
        </w:div>
        <w:div w:id="1045133715">
          <w:marLeft w:val="0"/>
          <w:marRight w:val="0"/>
          <w:marTop w:val="0"/>
          <w:marBottom w:val="0"/>
          <w:divBdr>
            <w:top w:val="none" w:sz="0" w:space="0" w:color="auto"/>
            <w:left w:val="none" w:sz="0" w:space="0" w:color="auto"/>
            <w:bottom w:val="none" w:sz="0" w:space="0" w:color="auto"/>
            <w:right w:val="none" w:sz="0" w:space="0" w:color="auto"/>
          </w:divBdr>
        </w:div>
        <w:div w:id="565146684">
          <w:marLeft w:val="0"/>
          <w:marRight w:val="0"/>
          <w:marTop w:val="0"/>
          <w:marBottom w:val="0"/>
          <w:divBdr>
            <w:top w:val="none" w:sz="0" w:space="0" w:color="auto"/>
            <w:left w:val="none" w:sz="0" w:space="0" w:color="auto"/>
            <w:bottom w:val="none" w:sz="0" w:space="0" w:color="auto"/>
            <w:right w:val="none" w:sz="0" w:space="0" w:color="auto"/>
          </w:divBdr>
        </w:div>
        <w:div w:id="1133017490">
          <w:marLeft w:val="0"/>
          <w:marRight w:val="0"/>
          <w:marTop w:val="0"/>
          <w:marBottom w:val="0"/>
          <w:divBdr>
            <w:top w:val="none" w:sz="0" w:space="0" w:color="auto"/>
            <w:left w:val="none" w:sz="0" w:space="0" w:color="auto"/>
            <w:bottom w:val="none" w:sz="0" w:space="0" w:color="auto"/>
            <w:right w:val="none" w:sz="0" w:space="0" w:color="auto"/>
          </w:divBdr>
        </w:div>
        <w:div w:id="2119720186">
          <w:marLeft w:val="0"/>
          <w:marRight w:val="0"/>
          <w:marTop w:val="0"/>
          <w:marBottom w:val="0"/>
          <w:divBdr>
            <w:top w:val="none" w:sz="0" w:space="0" w:color="auto"/>
            <w:left w:val="none" w:sz="0" w:space="0" w:color="auto"/>
            <w:bottom w:val="none" w:sz="0" w:space="0" w:color="auto"/>
            <w:right w:val="none" w:sz="0" w:space="0" w:color="auto"/>
          </w:divBdr>
        </w:div>
        <w:div w:id="2123916725">
          <w:marLeft w:val="0"/>
          <w:marRight w:val="0"/>
          <w:marTop w:val="0"/>
          <w:marBottom w:val="0"/>
          <w:divBdr>
            <w:top w:val="none" w:sz="0" w:space="0" w:color="auto"/>
            <w:left w:val="none" w:sz="0" w:space="0" w:color="auto"/>
            <w:bottom w:val="none" w:sz="0" w:space="0" w:color="auto"/>
            <w:right w:val="none" w:sz="0" w:space="0" w:color="auto"/>
          </w:divBdr>
        </w:div>
        <w:div w:id="1834101883">
          <w:marLeft w:val="0"/>
          <w:marRight w:val="0"/>
          <w:marTop w:val="0"/>
          <w:marBottom w:val="0"/>
          <w:divBdr>
            <w:top w:val="none" w:sz="0" w:space="0" w:color="auto"/>
            <w:left w:val="none" w:sz="0" w:space="0" w:color="auto"/>
            <w:bottom w:val="none" w:sz="0" w:space="0" w:color="auto"/>
            <w:right w:val="none" w:sz="0" w:space="0" w:color="auto"/>
          </w:divBdr>
        </w:div>
        <w:div w:id="2133161378">
          <w:marLeft w:val="0"/>
          <w:marRight w:val="0"/>
          <w:marTop w:val="0"/>
          <w:marBottom w:val="0"/>
          <w:divBdr>
            <w:top w:val="none" w:sz="0" w:space="0" w:color="auto"/>
            <w:left w:val="none" w:sz="0" w:space="0" w:color="auto"/>
            <w:bottom w:val="none" w:sz="0" w:space="0" w:color="auto"/>
            <w:right w:val="none" w:sz="0" w:space="0" w:color="auto"/>
          </w:divBdr>
        </w:div>
        <w:div w:id="78794184">
          <w:marLeft w:val="0"/>
          <w:marRight w:val="0"/>
          <w:marTop w:val="0"/>
          <w:marBottom w:val="0"/>
          <w:divBdr>
            <w:top w:val="none" w:sz="0" w:space="0" w:color="auto"/>
            <w:left w:val="none" w:sz="0" w:space="0" w:color="auto"/>
            <w:bottom w:val="none" w:sz="0" w:space="0" w:color="auto"/>
            <w:right w:val="none" w:sz="0" w:space="0" w:color="auto"/>
          </w:divBdr>
        </w:div>
        <w:div w:id="351422939">
          <w:marLeft w:val="0"/>
          <w:marRight w:val="0"/>
          <w:marTop w:val="0"/>
          <w:marBottom w:val="0"/>
          <w:divBdr>
            <w:top w:val="none" w:sz="0" w:space="0" w:color="auto"/>
            <w:left w:val="none" w:sz="0" w:space="0" w:color="auto"/>
            <w:bottom w:val="none" w:sz="0" w:space="0" w:color="auto"/>
            <w:right w:val="none" w:sz="0" w:space="0" w:color="auto"/>
          </w:divBdr>
        </w:div>
        <w:div w:id="1818524959">
          <w:marLeft w:val="0"/>
          <w:marRight w:val="0"/>
          <w:marTop w:val="0"/>
          <w:marBottom w:val="0"/>
          <w:divBdr>
            <w:top w:val="none" w:sz="0" w:space="0" w:color="auto"/>
            <w:left w:val="none" w:sz="0" w:space="0" w:color="auto"/>
            <w:bottom w:val="none" w:sz="0" w:space="0" w:color="auto"/>
            <w:right w:val="none" w:sz="0" w:space="0" w:color="auto"/>
          </w:divBdr>
        </w:div>
        <w:div w:id="1040320635">
          <w:marLeft w:val="0"/>
          <w:marRight w:val="0"/>
          <w:marTop w:val="0"/>
          <w:marBottom w:val="0"/>
          <w:divBdr>
            <w:top w:val="none" w:sz="0" w:space="0" w:color="auto"/>
            <w:left w:val="none" w:sz="0" w:space="0" w:color="auto"/>
            <w:bottom w:val="none" w:sz="0" w:space="0" w:color="auto"/>
            <w:right w:val="none" w:sz="0" w:space="0" w:color="auto"/>
          </w:divBdr>
        </w:div>
        <w:div w:id="1643346114">
          <w:marLeft w:val="0"/>
          <w:marRight w:val="0"/>
          <w:marTop w:val="0"/>
          <w:marBottom w:val="0"/>
          <w:divBdr>
            <w:top w:val="none" w:sz="0" w:space="0" w:color="auto"/>
            <w:left w:val="none" w:sz="0" w:space="0" w:color="auto"/>
            <w:bottom w:val="none" w:sz="0" w:space="0" w:color="auto"/>
            <w:right w:val="none" w:sz="0" w:space="0" w:color="auto"/>
          </w:divBdr>
        </w:div>
        <w:div w:id="1511411579">
          <w:marLeft w:val="0"/>
          <w:marRight w:val="0"/>
          <w:marTop w:val="0"/>
          <w:marBottom w:val="0"/>
          <w:divBdr>
            <w:top w:val="none" w:sz="0" w:space="0" w:color="auto"/>
            <w:left w:val="none" w:sz="0" w:space="0" w:color="auto"/>
            <w:bottom w:val="none" w:sz="0" w:space="0" w:color="auto"/>
            <w:right w:val="none" w:sz="0" w:space="0" w:color="auto"/>
          </w:divBdr>
        </w:div>
        <w:div w:id="777800681">
          <w:marLeft w:val="0"/>
          <w:marRight w:val="0"/>
          <w:marTop w:val="0"/>
          <w:marBottom w:val="0"/>
          <w:divBdr>
            <w:top w:val="none" w:sz="0" w:space="0" w:color="auto"/>
            <w:left w:val="none" w:sz="0" w:space="0" w:color="auto"/>
            <w:bottom w:val="none" w:sz="0" w:space="0" w:color="auto"/>
            <w:right w:val="none" w:sz="0" w:space="0" w:color="auto"/>
          </w:divBdr>
        </w:div>
        <w:div w:id="1265964748">
          <w:marLeft w:val="0"/>
          <w:marRight w:val="0"/>
          <w:marTop w:val="0"/>
          <w:marBottom w:val="0"/>
          <w:divBdr>
            <w:top w:val="none" w:sz="0" w:space="0" w:color="auto"/>
            <w:left w:val="none" w:sz="0" w:space="0" w:color="auto"/>
            <w:bottom w:val="none" w:sz="0" w:space="0" w:color="auto"/>
            <w:right w:val="none" w:sz="0" w:space="0" w:color="auto"/>
          </w:divBdr>
        </w:div>
        <w:div w:id="363412060">
          <w:marLeft w:val="0"/>
          <w:marRight w:val="0"/>
          <w:marTop w:val="0"/>
          <w:marBottom w:val="0"/>
          <w:divBdr>
            <w:top w:val="none" w:sz="0" w:space="0" w:color="auto"/>
            <w:left w:val="none" w:sz="0" w:space="0" w:color="auto"/>
            <w:bottom w:val="none" w:sz="0" w:space="0" w:color="auto"/>
            <w:right w:val="none" w:sz="0" w:space="0" w:color="auto"/>
          </w:divBdr>
        </w:div>
        <w:div w:id="2106876440">
          <w:marLeft w:val="0"/>
          <w:marRight w:val="0"/>
          <w:marTop w:val="0"/>
          <w:marBottom w:val="0"/>
          <w:divBdr>
            <w:top w:val="none" w:sz="0" w:space="0" w:color="auto"/>
            <w:left w:val="none" w:sz="0" w:space="0" w:color="auto"/>
            <w:bottom w:val="none" w:sz="0" w:space="0" w:color="auto"/>
            <w:right w:val="none" w:sz="0" w:space="0" w:color="auto"/>
          </w:divBdr>
        </w:div>
      </w:divsChild>
    </w:div>
    <w:div w:id="1453134352">
      <w:bodyDiv w:val="1"/>
      <w:marLeft w:val="0"/>
      <w:marRight w:val="0"/>
      <w:marTop w:val="0"/>
      <w:marBottom w:val="0"/>
      <w:divBdr>
        <w:top w:val="none" w:sz="0" w:space="0" w:color="auto"/>
        <w:left w:val="none" w:sz="0" w:space="0" w:color="auto"/>
        <w:bottom w:val="none" w:sz="0" w:space="0" w:color="auto"/>
        <w:right w:val="none" w:sz="0" w:space="0" w:color="auto"/>
      </w:divBdr>
    </w:div>
    <w:div w:id="1453748950">
      <w:bodyDiv w:val="1"/>
      <w:marLeft w:val="0"/>
      <w:marRight w:val="0"/>
      <w:marTop w:val="0"/>
      <w:marBottom w:val="0"/>
      <w:divBdr>
        <w:top w:val="none" w:sz="0" w:space="0" w:color="auto"/>
        <w:left w:val="none" w:sz="0" w:space="0" w:color="auto"/>
        <w:bottom w:val="none" w:sz="0" w:space="0" w:color="auto"/>
        <w:right w:val="none" w:sz="0" w:space="0" w:color="auto"/>
      </w:divBdr>
    </w:div>
    <w:div w:id="1456287419">
      <w:bodyDiv w:val="1"/>
      <w:marLeft w:val="0"/>
      <w:marRight w:val="0"/>
      <w:marTop w:val="0"/>
      <w:marBottom w:val="0"/>
      <w:divBdr>
        <w:top w:val="none" w:sz="0" w:space="0" w:color="auto"/>
        <w:left w:val="none" w:sz="0" w:space="0" w:color="auto"/>
        <w:bottom w:val="none" w:sz="0" w:space="0" w:color="auto"/>
        <w:right w:val="none" w:sz="0" w:space="0" w:color="auto"/>
      </w:divBdr>
    </w:div>
    <w:div w:id="1460105316">
      <w:bodyDiv w:val="1"/>
      <w:marLeft w:val="0"/>
      <w:marRight w:val="0"/>
      <w:marTop w:val="0"/>
      <w:marBottom w:val="0"/>
      <w:divBdr>
        <w:top w:val="none" w:sz="0" w:space="0" w:color="auto"/>
        <w:left w:val="none" w:sz="0" w:space="0" w:color="auto"/>
        <w:bottom w:val="none" w:sz="0" w:space="0" w:color="auto"/>
        <w:right w:val="none" w:sz="0" w:space="0" w:color="auto"/>
      </w:divBdr>
    </w:div>
    <w:div w:id="1462992878">
      <w:bodyDiv w:val="1"/>
      <w:marLeft w:val="0"/>
      <w:marRight w:val="0"/>
      <w:marTop w:val="0"/>
      <w:marBottom w:val="0"/>
      <w:divBdr>
        <w:top w:val="none" w:sz="0" w:space="0" w:color="auto"/>
        <w:left w:val="none" w:sz="0" w:space="0" w:color="auto"/>
        <w:bottom w:val="none" w:sz="0" w:space="0" w:color="auto"/>
        <w:right w:val="none" w:sz="0" w:space="0" w:color="auto"/>
      </w:divBdr>
    </w:div>
    <w:div w:id="1463187392">
      <w:bodyDiv w:val="1"/>
      <w:marLeft w:val="0"/>
      <w:marRight w:val="0"/>
      <w:marTop w:val="0"/>
      <w:marBottom w:val="0"/>
      <w:divBdr>
        <w:top w:val="none" w:sz="0" w:space="0" w:color="auto"/>
        <w:left w:val="none" w:sz="0" w:space="0" w:color="auto"/>
        <w:bottom w:val="none" w:sz="0" w:space="0" w:color="auto"/>
        <w:right w:val="none" w:sz="0" w:space="0" w:color="auto"/>
      </w:divBdr>
    </w:div>
    <w:div w:id="1477137489">
      <w:bodyDiv w:val="1"/>
      <w:marLeft w:val="0"/>
      <w:marRight w:val="0"/>
      <w:marTop w:val="0"/>
      <w:marBottom w:val="0"/>
      <w:divBdr>
        <w:top w:val="none" w:sz="0" w:space="0" w:color="auto"/>
        <w:left w:val="none" w:sz="0" w:space="0" w:color="auto"/>
        <w:bottom w:val="none" w:sz="0" w:space="0" w:color="auto"/>
        <w:right w:val="none" w:sz="0" w:space="0" w:color="auto"/>
      </w:divBdr>
    </w:div>
    <w:div w:id="1478691314">
      <w:bodyDiv w:val="1"/>
      <w:marLeft w:val="0"/>
      <w:marRight w:val="0"/>
      <w:marTop w:val="0"/>
      <w:marBottom w:val="0"/>
      <w:divBdr>
        <w:top w:val="none" w:sz="0" w:space="0" w:color="auto"/>
        <w:left w:val="none" w:sz="0" w:space="0" w:color="auto"/>
        <w:bottom w:val="none" w:sz="0" w:space="0" w:color="auto"/>
        <w:right w:val="none" w:sz="0" w:space="0" w:color="auto"/>
      </w:divBdr>
    </w:div>
    <w:div w:id="1483499148">
      <w:bodyDiv w:val="1"/>
      <w:marLeft w:val="0"/>
      <w:marRight w:val="0"/>
      <w:marTop w:val="0"/>
      <w:marBottom w:val="0"/>
      <w:divBdr>
        <w:top w:val="none" w:sz="0" w:space="0" w:color="auto"/>
        <w:left w:val="none" w:sz="0" w:space="0" w:color="auto"/>
        <w:bottom w:val="none" w:sz="0" w:space="0" w:color="auto"/>
        <w:right w:val="none" w:sz="0" w:space="0" w:color="auto"/>
      </w:divBdr>
    </w:div>
    <w:div w:id="1506895418">
      <w:bodyDiv w:val="1"/>
      <w:marLeft w:val="0"/>
      <w:marRight w:val="0"/>
      <w:marTop w:val="0"/>
      <w:marBottom w:val="0"/>
      <w:divBdr>
        <w:top w:val="none" w:sz="0" w:space="0" w:color="auto"/>
        <w:left w:val="none" w:sz="0" w:space="0" w:color="auto"/>
        <w:bottom w:val="none" w:sz="0" w:space="0" w:color="auto"/>
        <w:right w:val="none" w:sz="0" w:space="0" w:color="auto"/>
      </w:divBdr>
    </w:div>
    <w:div w:id="1510020026">
      <w:bodyDiv w:val="1"/>
      <w:marLeft w:val="0"/>
      <w:marRight w:val="0"/>
      <w:marTop w:val="0"/>
      <w:marBottom w:val="0"/>
      <w:divBdr>
        <w:top w:val="none" w:sz="0" w:space="0" w:color="auto"/>
        <w:left w:val="none" w:sz="0" w:space="0" w:color="auto"/>
        <w:bottom w:val="none" w:sz="0" w:space="0" w:color="auto"/>
        <w:right w:val="none" w:sz="0" w:space="0" w:color="auto"/>
      </w:divBdr>
    </w:div>
    <w:div w:id="1510952183">
      <w:bodyDiv w:val="1"/>
      <w:marLeft w:val="0"/>
      <w:marRight w:val="0"/>
      <w:marTop w:val="0"/>
      <w:marBottom w:val="0"/>
      <w:divBdr>
        <w:top w:val="none" w:sz="0" w:space="0" w:color="auto"/>
        <w:left w:val="none" w:sz="0" w:space="0" w:color="auto"/>
        <w:bottom w:val="none" w:sz="0" w:space="0" w:color="auto"/>
        <w:right w:val="none" w:sz="0" w:space="0" w:color="auto"/>
      </w:divBdr>
    </w:div>
    <w:div w:id="1520926083">
      <w:bodyDiv w:val="1"/>
      <w:marLeft w:val="0"/>
      <w:marRight w:val="0"/>
      <w:marTop w:val="0"/>
      <w:marBottom w:val="0"/>
      <w:divBdr>
        <w:top w:val="none" w:sz="0" w:space="0" w:color="auto"/>
        <w:left w:val="none" w:sz="0" w:space="0" w:color="auto"/>
        <w:bottom w:val="none" w:sz="0" w:space="0" w:color="auto"/>
        <w:right w:val="none" w:sz="0" w:space="0" w:color="auto"/>
      </w:divBdr>
    </w:div>
    <w:div w:id="1521358587">
      <w:bodyDiv w:val="1"/>
      <w:marLeft w:val="0"/>
      <w:marRight w:val="0"/>
      <w:marTop w:val="0"/>
      <w:marBottom w:val="0"/>
      <w:divBdr>
        <w:top w:val="none" w:sz="0" w:space="0" w:color="auto"/>
        <w:left w:val="none" w:sz="0" w:space="0" w:color="auto"/>
        <w:bottom w:val="none" w:sz="0" w:space="0" w:color="auto"/>
        <w:right w:val="none" w:sz="0" w:space="0" w:color="auto"/>
      </w:divBdr>
    </w:div>
    <w:div w:id="1526602437">
      <w:bodyDiv w:val="1"/>
      <w:marLeft w:val="0"/>
      <w:marRight w:val="0"/>
      <w:marTop w:val="0"/>
      <w:marBottom w:val="0"/>
      <w:divBdr>
        <w:top w:val="none" w:sz="0" w:space="0" w:color="auto"/>
        <w:left w:val="none" w:sz="0" w:space="0" w:color="auto"/>
        <w:bottom w:val="none" w:sz="0" w:space="0" w:color="auto"/>
        <w:right w:val="none" w:sz="0" w:space="0" w:color="auto"/>
      </w:divBdr>
    </w:div>
    <w:div w:id="1560479264">
      <w:bodyDiv w:val="1"/>
      <w:marLeft w:val="0"/>
      <w:marRight w:val="0"/>
      <w:marTop w:val="0"/>
      <w:marBottom w:val="0"/>
      <w:divBdr>
        <w:top w:val="none" w:sz="0" w:space="0" w:color="auto"/>
        <w:left w:val="none" w:sz="0" w:space="0" w:color="auto"/>
        <w:bottom w:val="none" w:sz="0" w:space="0" w:color="auto"/>
        <w:right w:val="none" w:sz="0" w:space="0" w:color="auto"/>
      </w:divBdr>
    </w:div>
    <w:div w:id="1571109611">
      <w:bodyDiv w:val="1"/>
      <w:marLeft w:val="0"/>
      <w:marRight w:val="0"/>
      <w:marTop w:val="0"/>
      <w:marBottom w:val="0"/>
      <w:divBdr>
        <w:top w:val="none" w:sz="0" w:space="0" w:color="auto"/>
        <w:left w:val="none" w:sz="0" w:space="0" w:color="auto"/>
        <w:bottom w:val="none" w:sz="0" w:space="0" w:color="auto"/>
        <w:right w:val="none" w:sz="0" w:space="0" w:color="auto"/>
      </w:divBdr>
    </w:div>
    <w:div w:id="1603370028">
      <w:bodyDiv w:val="1"/>
      <w:marLeft w:val="0"/>
      <w:marRight w:val="0"/>
      <w:marTop w:val="0"/>
      <w:marBottom w:val="0"/>
      <w:divBdr>
        <w:top w:val="none" w:sz="0" w:space="0" w:color="auto"/>
        <w:left w:val="none" w:sz="0" w:space="0" w:color="auto"/>
        <w:bottom w:val="none" w:sz="0" w:space="0" w:color="auto"/>
        <w:right w:val="none" w:sz="0" w:space="0" w:color="auto"/>
      </w:divBdr>
    </w:div>
    <w:div w:id="1607957219">
      <w:bodyDiv w:val="1"/>
      <w:marLeft w:val="0"/>
      <w:marRight w:val="0"/>
      <w:marTop w:val="0"/>
      <w:marBottom w:val="0"/>
      <w:divBdr>
        <w:top w:val="none" w:sz="0" w:space="0" w:color="auto"/>
        <w:left w:val="none" w:sz="0" w:space="0" w:color="auto"/>
        <w:bottom w:val="none" w:sz="0" w:space="0" w:color="auto"/>
        <w:right w:val="none" w:sz="0" w:space="0" w:color="auto"/>
      </w:divBdr>
    </w:div>
    <w:div w:id="1614633836">
      <w:bodyDiv w:val="1"/>
      <w:marLeft w:val="0"/>
      <w:marRight w:val="0"/>
      <w:marTop w:val="0"/>
      <w:marBottom w:val="0"/>
      <w:divBdr>
        <w:top w:val="none" w:sz="0" w:space="0" w:color="auto"/>
        <w:left w:val="none" w:sz="0" w:space="0" w:color="auto"/>
        <w:bottom w:val="none" w:sz="0" w:space="0" w:color="auto"/>
        <w:right w:val="none" w:sz="0" w:space="0" w:color="auto"/>
      </w:divBdr>
    </w:div>
    <w:div w:id="1638955103">
      <w:bodyDiv w:val="1"/>
      <w:marLeft w:val="0"/>
      <w:marRight w:val="0"/>
      <w:marTop w:val="0"/>
      <w:marBottom w:val="0"/>
      <w:divBdr>
        <w:top w:val="none" w:sz="0" w:space="0" w:color="auto"/>
        <w:left w:val="none" w:sz="0" w:space="0" w:color="auto"/>
        <w:bottom w:val="none" w:sz="0" w:space="0" w:color="auto"/>
        <w:right w:val="none" w:sz="0" w:space="0" w:color="auto"/>
      </w:divBdr>
    </w:div>
    <w:div w:id="1646740761">
      <w:bodyDiv w:val="1"/>
      <w:marLeft w:val="0"/>
      <w:marRight w:val="0"/>
      <w:marTop w:val="0"/>
      <w:marBottom w:val="0"/>
      <w:divBdr>
        <w:top w:val="none" w:sz="0" w:space="0" w:color="auto"/>
        <w:left w:val="none" w:sz="0" w:space="0" w:color="auto"/>
        <w:bottom w:val="none" w:sz="0" w:space="0" w:color="auto"/>
        <w:right w:val="none" w:sz="0" w:space="0" w:color="auto"/>
      </w:divBdr>
    </w:div>
    <w:div w:id="1653413073">
      <w:bodyDiv w:val="1"/>
      <w:marLeft w:val="0"/>
      <w:marRight w:val="0"/>
      <w:marTop w:val="0"/>
      <w:marBottom w:val="0"/>
      <w:divBdr>
        <w:top w:val="none" w:sz="0" w:space="0" w:color="auto"/>
        <w:left w:val="none" w:sz="0" w:space="0" w:color="auto"/>
        <w:bottom w:val="none" w:sz="0" w:space="0" w:color="auto"/>
        <w:right w:val="none" w:sz="0" w:space="0" w:color="auto"/>
      </w:divBdr>
    </w:div>
    <w:div w:id="1656833832">
      <w:bodyDiv w:val="1"/>
      <w:marLeft w:val="0"/>
      <w:marRight w:val="0"/>
      <w:marTop w:val="0"/>
      <w:marBottom w:val="0"/>
      <w:divBdr>
        <w:top w:val="none" w:sz="0" w:space="0" w:color="auto"/>
        <w:left w:val="none" w:sz="0" w:space="0" w:color="auto"/>
        <w:bottom w:val="none" w:sz="0" w:space="0" w:color="auto"/>
        <w:right w:val="none" w:sz="0" w:space="0" w:color="auto"/>
      </w:divBdr>
    </w:div>
    <w:div w:id="1664775627">
      <w:bodyDiv w:val="1"/>
      <w:marLeft w:val="0"/>
      <w:marRight w:val="0"/>
      <w:marTop w:val="0"/>
      <w:marBottom w:val="0"/>
      <w:divBdr>
        <w:top w:val="none" w:sz="0" w:space="0" w:color="auto"/>
        <w:left w:val="none" w:sz="0" w:space="0" w:color="auto"/>
        <w:bottom w:val="none" w:sz="0" w:space="0" w:color="auto"/>
        <w:right w:val="none" w:sz="0" w:space="0" w:color="auto"/>
      </w:divBdr>
    </w:div>
    <w:div w:id="1669360787">
      <w:bodyDiv w:val="1"/>
      <w:marLeft w:val="0"/>
      <w:marRight w:val="0"/>
      <w:marTop w:val="0"/>
      <w:marBottom w:val="0"/>
      <w:divBdr>
        <w:top w:val="none" w:sz="0" w:space="0" w:color="auto"/>
        <w:left w:val="none" w:sz="0" w:space="0" w:color="auto"/>
        <w:bottom w:val="none" w:sz="0" w:space="0" w:color="auto"/>
        <w:right w:val="none" w:sz="0" w:space="0" w:color="auto"/>
      </w:divBdr>
    </w:div>
    <w:div w:id="1671715632">
      <w:bodyDiv w:val="1"/>
      <w:marLeft w:val="0"/>
      <w:marRight w:val="0"/>
      <w:marTop w:val="0"/>
      <w:marBottom w:val="0"/>
      <w:divBdr>
        <w:top w:val="none" w:sz="0" w:space="0" w:color="auto"/>
        <w:left w:val="none" w:sz="0" w:space="0" w:color="auto"/>
        <w:bottom w:val="none" w:sz="0" w:space="0" w:color="auto"/>
        <w:right w:val="none" w:sz="0" w:space="0" w:color="auto"/>
      </w:divBdr>
    </w:div>
    <w:div w:id="1671717055">
      <w:bodyDiv w:val="1"/>
      <w:marLeft w:val="0"/>
      <w:marRight w:val="0"/>
      <w:marTop w:val="0"/>
      <w:marBottom w:val="0"/>
      <w:divBdr>
        <w:top w:val="none" w:sz="0" w:space="0" w:color="auto"/>
        <w:left w:val="none" w:sz="0" w:space="0" w:color="auto"/>
        <w:bottom w:val="none" w:sz="0" w:space="0" w:color="auto"/>
        <w:right w:val="none" w:sz="0" w:space="0" w:color="auto"/>
      </w:divBdr>
    </w:div>
    <w:div w:id="1681467663">
      <w:bodyDiv w:val="1"/>
      <w:marLeft w:val="0"/>
      <w:marRight w:val="0"/>
      <w:marTop w:val="0"/>
      <w:marBottom w:val="0"/>
      <w:divBdr>
        <w:top w:val="none" w:sz="0" w:space="0" w:color="auto"/>
        <w:left w:val="none" w:sz="0" w:space="0" w:color="auto"/>
        <w:bottom w:val="none" w:sz="0" w:space="0" w:color="auto"/>
        <w:right w:val="none" w:sz="0" w:space="0" w:color="auto"/>
      </w:divBdr>
    </w:div>
    <w:div w:id="1683362907">
      <w:bodyDiv w:val="1"/>
      <w:marLeft w:val="0"/>
      <w:marRight w:val="0"/>
      <w:marTop w:val="0"/>
      <w:marBottom w:val="0"/>
      <w:divBdr>
        <w:top w:val="none" w:sz="0" w:space="0" w:color="auto"/>
        <w:left w:val="none" w:sz="0" w:space="0" w:color="auto"/>
        <w:bottom w:val="none" w:sz="0" w:space="0" w:color="auto"/>
        <w:right w:val="none" w:sz="0" w:space="0" w:color="auto"/>
      </w:divBdr>
    </w:div>
    <w:div w:id="1686857906">
      <w:bodyDiv w:val="1"/>
      <w:marLeft w:val="0"/>
      <w:marRight w:val="0"/>
      <w:marTop w:val="0"/>
      <w:marBottom w:val="0"/>
      <w:divBdr>
        <w:top w:val="none" w:sz="0" w:space="0" w:color="auto"/>
        <w:left w:val="none" w:sz="0" w:space="0" w:color="auto"/>
        <w:bottom w:val="none" w:sz="0" w:space="0" w:color="auto"/>
        <w:right w:val="none" w:sz="0" w:space="0" w:color="auto"/>
      </w:divBdr>
    </w:div>
    <w:div w:id="1711420548">
      <w:bodyDiv w:val="1"/>
      <w:marLeft w:val="0"/>
      <w:marRight w:val="0"/>
      <w:marTop w:val="0"/>
      <w:marBottom w:val="0"/>
      <w:divBdr>
        <w:top w:val="none" w:sz="0" w:space="0" w:color="auto"/>
        <w:left w:val="none" w:sz="0" w:space="0" w:color="auto"/>
        <w:bottom w:val="none" w:sz="0" w:space="0" w:color="auto"/>
        <w:right w:val="none" w:sz="0" w:space="0" w:color="auto"/>
      </w:divBdr>
    </w:div>
    <w:div w:id="1714422874">
      <w:bodyDiv w:val="1"/>
      <w:marLeft w:val="0"/>
      <w:marRight w:val="0"/>
      <w:marTop w:val="0"/>
      <w:marBottom w:val="0"/>
      <w:divBdr>
        <w:top w:val="none" w:sz="0" w:space="0" w:color="auto"/>
        <w:left w:val="none" w:sz="0" w:space="0" w:color="auto"/>
        <w:bottom w:val="none" w:sz="0" w:space="0" w:color="auto"/>
        <w:right w:val="none" w:sz="0" w:space="0" w:color="auto"/>
      </w:divBdr>
    </w:div>
    <w:div w:id="1718164123">
      <w:bodyDiv w:val="1"/>
      <w:marLeft w:val="0"/>
      <w:marRight w:val="0"/>
      <w:marTop w:val="0"/>
      <w:marBottom w:val="0"/>
      <w:divBdr>
        <w:top w:val="none" w:sz="0" w:space="0" w:color="auto"/>
        <w:left w:val="none" w:sz="0" w:space="0" w:color="auto"/>
        <w:bottom w:val="none" w:sz="0" w:space="0" w:color="auto"/>
        <w:right w:val="none" w:sz="0" w:space="0" w:color="auto"/>
      </w:divBdr>
    </w:div>
    <w:div w:id="1722050339">
      <w:bodyDiv w:val="1"/>
      <w:marLeft w:val="0"/>
      <w:marRight w:val="0"/>
      <w:marTop w:val="0"/>
      <w:marBottom w:val="0"/>
      <w:divBdr>
        <w:top w:val="none" w:sz="0" w:space="0" w:color="auto"/>
        <w:left w:val="none" w:sz="0" w:space="0" w:color="auto"/>
        <w:bottom w:val="none" w:sz="0" w:space="0" w:color="auto"/>
        <w:right w:val="none" w:sz="0" w:space="0" w:color="auto"/>
      </w:divBdr>
    </w:div>
    <w:div w:id="1737241309">
      <w:bodyDiv w:val="1"/>
      <w:marLeft w:val="0"/>
      <w:marRight w:val="0"/>
      <w:marTop w:val="0"/>
      <w:marBottom w:val="0"/>
      <w:divBdr>
        <w:top w:val="none" w:sz="0" w:space="0" w:color="auto"/>
        <w:left w:val="none" w:sz="0" w:space="0" w:color="auto"/>
        <w:bottom w:val="none" w:sz="0" w:space="0" w:color="auto"/>
        <w:right w:val="none" w:sz="0" w:space="0" w:color="auto"/>
      </w:divBdr>
    </w:div>
    <w:div w:id="1741252229">
      <w:bodyDiv w:val="1"/>
      <w:marLeft w:val="0"/>
      <w:marRight w:val="0"/>
      <w:marTop w:val="0"/>
      <w:marBottom w:val="0"/>
      <w:divBdr>
        <w:top w:val="none" w:sz="0" w:space="0" w:color="auto"/>
        <w:left w:val="none" w:sz="0" w:space="0" w:color="auto"/>
        <w:bottom w:val="none" w:sz="0" w:space="0" w:color="auto"/>
        <w:right w:val="none" w:sz="0" w:space="0" w:color="auto"/>
      </w:divBdr>
    </w:div>
    <w:div w:id="1755741165">
      <w:bodyDiv w:val="1"/>
      <w:marLeft w:val="0"/>
      <w:marRight w:val="0"/>
      <w:marTop w:val="0"/>
      <w:marBottom w:val="0"/>
      <w:divBdr>
        <w:top w:val="none" w:sz="0" w:space="0" w:color="auto"/>
        <w:left w:val="none" w:sz="0" w:space="0" w:color="auto"/>
        <w:bottom w:val="none" w:sz="0" w:space="0" w:color="auto"/>
        <w:right w:val="none" w:sz="0" w:space="0" w:color="auto"/>
      </w:divBdr>
    </w:div>
    <w:div w:id="1757433049">
      <w:bodyDiv w:val="1"/>
      <w:marLeft w:val="0"/>
      <w:marRight w:val="0"/>
      <w:marTop w:val="0"/>
      <w:marBottom w:val="0"/>
      <w:divBdr>
        <w:top w:val="none" w:sz="0" w:space="0" w:color="auto"/>
        <w:left w:val="none" w:sz="0" w:space="0" w:color="auto"/>
        <w:bottom w:val="none" w:sz="0" w:space="0" w:color="auto"/>
        <w:right w:val="none" w:sz="0" w:space="0" w:color="auto"/>
      </w:divBdr>
    </w:div>
    <w:div w:id="1760712516">
      <w:bodyDiv w:val="1"/>
      <w:marLeft w:val="0"/>
      <w:marRight w:val="0"/>
      <w:marTop w:val="0"/>
      <w:marBottom w:val="0"/>
      <w:divBdr>
        <w:top w:val="none" w:sz="0" w:space="0" w:color="auto"/>
        <w:left w:val="none" w:sz="0" w:space="0" w:color="auto"/>
        <w:bottom w:val="none" w:sz="0" w:space="0" w:color="auto"/>
        <w:right w:val="none" w:sz="0" w:space="0" w:color="auto"/>
      </w:divBdr>
    </w:div>
    <w:div w:id="1763257255">
      <w:bodyDiv w:val="1"/>
      <w:marLeft w:val="0"/>
      <w:marRight w:val="0"/>
      <w:marTop w:val="0"/>
      <w:marBottom w:val="0"/>
      <w:divBdr>
        <w:top w:val="none" w:sz="0" w:space="0" w:color="auto"/>
        <w:left w:val="none" w:sz="0" w:space="0" w:color="auto"/>
        <w:bottom w:val="none" w:sz="0" w:space="0" w:color="auto"/>
        <w:right w:val="none" w:sz="0" w:space="0" w:color="auto"/>
      </w:divBdr>
    </w:div>
    <w:div w:id="1768385938">
      <w:bodyDiv w:val="1"/>
      <w:marLeft w:val="0"/>
      <w:marRight w:val="0"/>
      <w:marTop w:val="0"/>
      <w:marBottom w:val="0"/>
      <w:divBdr>
        <w:top w:val="none" w:sz="0" w:space="0" w:color="auto"/>
        <w:left w:val="none" w:sz="0" w:space="0" w:color="auto"/>
        <w:bottom w:val="none" w:sz="0" w:space="0" w:color="auto"/>
        <w:right w:val="none" w:sz="0" w:space="0" w:color="auto"/>
      </w:divBdr>
    </w:div>
    <w:div w:id="1777022881">
      <w:bodyDiv w:val="1"/>
      <w:marLeft w:val="0"/>
      <w:marRight w:val="0"/>
      <w:marTop w:val="0"/>
      <w:marBottom w:val="0"/>
      <w:divBdr>
        <w:top w:val="none" w:sz="0" w:space="0" w:color="auto"/>
        <w:left w:val="none" w:sz="0" w:space="0" w:color="auto"/>
        <w:bottom w:val="none" w:sz="0" w:space="0" w:color="auto"/>
        <w:right w:val="none" w:sz="0" w:space="0" w:color="auto"/>
      </w:divBdr>
    </w:div>
    <w:div w:id="1777797446">
      <w:bodyDiv w:val="1"/>
      <w:marLeft w:val="0"/>
      <w:marRight w:val="0"/>
      <w:marTop w:val="0"/>
      <w:marBottom w:val="0"/>
      <w:divBdr>
        <w:top w:val="none" w:sz="0" w:space="0" w:color="auto"/>
        <w:left w:val="none" w:sz="0" w:space="0" w:color="auto"/>
        <w:bottom w:val="none" w:sz="0" w:space="0" w:color="auto"/>
        <w:right w:val="none" w:sz="0" w:space="0" w:color="auto"/>
      </w:divBdr>
    </w:div>
    <w:div w:id="1780680636">
      <w:bodyDiv w:val="1"/>
      <w:marLeft w:val="0"/>
      <w:marRight w:val="0"/>
      <w:marTop w:val="0"/>
      <w:marBottom w:val="0"/>
      <w:divBdr>
        <w:top w:val="none" w:sz="0" w:space="0" w:color="auto"/>
        <w:left w:val="none" w:sz="0" w:space="0" w:color="auto"/>
        <w:bottom w:val="none" w:sz="0" w:space="0" w:color="auto"/>
        <w:right w:val="none" w:sz="0" w:space="0" w:color="auto"/>
      </w:divBdr>
    </w:div>
    <w:div w:id="1786189948">
      <w:bodyDiv w:val="1"/>
      <w:marLeft w:val="0"/>
      <w:marRight w:val="0"/>
      <w:marTop w:val="0"/>
      <w:marBottom w:val="0"/>
      <w:divBdr>
        <w:top w:val="none" w:sz="0" w:space="0" w:color="auto"/>
        <w:left w:val="none" w:sz="0" w:space="0" w:color="auto"/>
        <w:bottom w:val="none" w:sz="0" w:space="0" w:color="auto"/>
        <w:right w:val="none" w:sz="0" w:space="0" w:color="auto"/>
      </w:divBdr>
    </w:div>
    <w:div w:id="1790470653">
      <w:bodyDiv w:val="1"/>
      <w:marLeft w:val="0"/>
      <w:marRight w:val="0"/>
      <w:marTop w:val="0"/>
      <w:marBottom w:val="0"/>
      <w:divBdr>
        <w:top w:val="none" w:sz="0" w:space="0" w:color="auto"/>
        <w:left w:val="none" w:sz="0" w:space="0" w:color="auto"/>
        <w:bottom w:val="none" w:sz="0" w:space="0" w:color="auto"/>
        <w:right w:val="none" w:sz="0" w:space="0" w:color="auto"/>
      </w:divBdr>
    </w:div>
    <w:div w:id="1795102993">
      <w:bodyDiv w:val="1"/>
      <w:marLeft w:val="0"/>
      <w:marRight w:val="0"/>
      <w:marTop w:val="0"/>
      <w:marBottom w:val="0"/>
      <w:divBdr>
        <w:top w:val="none" w:sz="0" w:space="0" w:color="auto"/>
        <w:left w:val="none" w:sz="0" w:space="0" w:color="auto"/>
        <w:bottom w:val="none" w:sz="0" w:space="0" w:color="auto"/>
        <w:right w:val="none" w:sz="0" w:space="0" w:color="auto"/>
      </w:divBdr>
    </w:div>
    <w:div w:id="1799762678">
      <w:bodyDiv w:val="1"/>
      <w:marLeft w:val="0"/>
      <w:marRight w:val="0"/>
      <w:marTop w:val="0"/>
      <w:marBottom w:val="0"/>
      <w:divBdr>
        <w:top w:val="none" w:sz="0" w:space="0" w:color="auto"/>
        <w:left w:val="none" w:sz="0" w:space="0" w:color="auto"/>
        <w:bottom w:val="none" w:sz="0" w:space="0" w:color="auto"/>
        <w:right w:val="none" w:sz="0" w:space="0" w:color="auto"/>
      </w:divBdr>
    </w:div>
    <w:div w:id="1808279649">
      <w:bodyDiv w:val="1"/>
      <w:marLeft w:val="0"/>
      <w:marRight w:val="0"/>
      <w:marTop w:val="0"/>
      <w:marBottom w:val="0"/>
      <w:divBdr>
        <w:top w:val="none" w:sz="0" w:space="0" w:color="auto"/>
        <w:left w:val="none" w:sz="0" w:space="0" w:color="auto"/>
        <w:bottom w:val="none" w:sz="0" w:space="0" w:color="auto"/>
        <w:right w:val="none" w:sz="0" w:space="0" w:color="auto"/>
      </w:divBdr>
    </w:div>
    <w:div w:id="1810240582">
      <w:bodyDiv w:val="1"/>
      <w:marLeft w:val="0"/>
      <w:marRight w:val="0"/>
      <w:marTop w:val="0"/>
      <w:marBottom w:val="0"/>
      <w:divBdr>
        <w:top w:val="none" w:sz="0" w:space="0" w:color="auto"/>
        <w:left w:val="none" w:sz="0" w:space="0" w:color="auto"/>
        <w:bottom w:val="none" w:sz="0" w:space="0" w:color="auto"/>
        <w:right w:val="none" w:sz="0" w:space="0" w:color="auto"/>
      </w:divBdr>
    </w:div>
    <w:div w:id="1813015259">
      <w:bodyDiv w:val="1"/>
      <w:marLeft w:val="0"/>
      <w:marRight w:val="0"/>
      <w:marTop w:val="0"/>
      <w:marBottom w:val="0"/>
      <w:divBdr>
        <w:top w:val="none" w:sz="0" w:space="0" w:color="auto"/>
        <w:left w:val="none" w:sz="0" w:space="0" w:color="auto"/>
        <w:bottom w:val="none" w:sz="0" w:space="0" w:color="auto"/>
        <w:right w:val="none" w:sz="0" w:space="0" w:color="auto"/>
      </w:divBdr>
    </w:div>
    <w:div w:id="1819489668">
      <w:bodyDiv w:val="1"/>
      <w:marLeft w:val="0"/>
      <w:marRight w:val="0"/>
      <w:marTop w:val="0"/>
      <w:marBottom w:val="0"/>
      <w:divBdr>
        <w:top w:val="none" w:sz="0" w:space="0" w:color="auto"/>
        <w:left w:val="none" w:sz="0" w:space="0" w:color="auto"/>
        <w:bottom w:val="none" w:sz="0" w:space="0" w:color="auto"/>
        <w:right w:val="none" w:sz="0" w:space="0" w:color="auto"/>
      </w:divBdr>
    </w:div>
    <w:div w:id="1837067565">
      <w:bodyDiv w:val="1"/>
      <w:marLeft w:val="0"/>
      <w:marRight w:val="0"/>
      <w:marTop w:val="0"/>
      <w:marBottom w:val="0"/>
      <w:divBdr>
        <w:top w:val="none" w:sz="0" w:space="0" w:color="auto"/>
        <w:left w:val="none" w:sz="0" w:space="0" w:color="auto"/>
        <w:bottom w:val="none" w:sz="0" w:space="0" w:color="auto"/>
        <w:right w:val="none" w:sz="0" w:space="0" w:color="auto"/>
      </w:divBdr>
    </w:div>
    <w:div w:id="1845363345">
      <w:bodyDiv w:val="1"/>
      <w:marLeft w:val="0"/>
      <w:marRight w:val="0"/>
      <w:marTop w:val="0"/>
      <w:marBottom w:val="0"/>
      <w:divBdr>
        <w:top w:val="none" w:sz="0" w:space="0" w:color="auto"/>
        <w:left w:val="none" w:sz="0" w:space="0" w:color="auto"/>
        <w:bottom w:val="none" w:sz="0" w:space="0" w:color="auto"/>
        <w:right w:val="none" w:sz="0" w:space="0" w:color="auto"/>
      </w:divBdr>
    </w:div>
    <w:div w:id="1848398945">
      <w:bodyDiv w:val="1"/>
      <w:marLeft w:val="0"/>
      <w:marRight w:val="0"/>
      <w:marTop w:val="0"/>
      <w:marBottom w:val="0"/>
      <w:divBdr>
        <w:top w:val="none" w:sz="0" w:space="0" w:color="auto"/>
        <w:left w:val="none" w:sz="0" w:space="0" w:color="auto"/>
        <w:bottom w:val="none" w:sz="0" w:space="0" w:color="auto"/>
        <w:right w:val="none" w:sz="0" w:space="0" w:color="auto"/>
      </w:divBdr>
    </w:div>
    <w:div w:id="1855538725">
      <w:bodyDiv w:val="1"/>
      <w:marLeft w:val="0"/>
      <w:marRight w:val="0"/>
      <w:marTop w:val="0"/>
      <w:marBottom w:val="0"/>
      <w:divBdr>
        <w:top w:val="none" w:sz="0" w:space="0" w:color="auto"/>
        <w:left w:val="none" w:sz="0" w:space="0" w:color="auto"/>
        <w:bottom w:val="none" w:sz="0" w:space="0" w:color="auto"/>
        <w:right w:val="none" w:sz="0" w:space="0" w:color="auto"/>
      </w:divBdr>
    </w:div>
    <w:div w:id="1875002164">
      <w:bodyDiv w:val="1"/>
      <w:marLeft w:val="0"/>
      <w:marRight w:val="0"/>
      <w:marTop w:val="0"/>
      <w:marBottom w:val="0"/>
      <w:divBdr>
        <w:top w:val="none" w:sz="0" w:space="0" w:color="auto"/>
        <w:left w:val="none" w:sz="0" w:space="0" w:color="auto"/>
        <w:bottom w:val="none" w:sz="0" w:space="0" w:color="auto"/>
        <w:right w:val="none" w:sz="0" w:space="0" w:color="auto"/>
      </w:divBdr>
    </w:div>
    <w:div w:id="1878740607">
      <w:bodyDiv w:val="1"/>
      <w:marLeft w:val="0"/>
      <w:marRight w:val="0"/>
      <w:marTop w:val="0"/>
      <w:marBottom w:val="0"/>
      <w:divBdr>
        <w:top w:val="none" w:sz="0" w:space="0" w:color="auto"/>
        <w:left w:val="none" w:sz="0" w:space="0" w:color="auto"/>
        <w:bottom w:val="none" w:sz="0" w:space="0" w:color="auto"/>
        <w:right w:val="none" w:sz="0" w:space="0" w:color="auto"/>
      </w:divBdr>
    </w:div>
    <w:div w:id="1916549194">
      <w:bodyDiv w:val="1"/>
      <w:marLeft w:val="0"/>
      <w:marRight w:val="0"/>
      <w:marTop w:val="0"/>
      <w:marBottom w:val="0"/>
      <w:divBdr>
        <w:top w:val="none" w:sz="0" w:space="0" w:color="auto"/>
        <w:left w:val="none" w:sz="0" w:space="0" w:color="auto"/>
        <w:bottom w:val="none" w:sz="0" w:space="0" w:color="auto"/>
        <w:right w:val="none" w:sz="0" w:space="0" w:color="auto"/>
      </w:divBdr>
    </w:div>
    <w:div w:id="1922714638">
      <w:bodyDiv w:val="1"/>
      <w:marLeft w:val="0"/>
      <w:marRight w:val="0"/>
      <w:marTop w:val="0"/>
      <w:marBottom w:val="0"/>
      <w:divBdr>
        <w:top w:val="none" w:sz="0" w:space="0" w:color="auto"/>
        <w:left w:val="none" w:sz="0" w:space="0" w:color="auto"/>
        <w:bottom w:val="none" w:sz="0" w:space="0" w:color="auto"/>
        <w:right w:val="none" w:sz="0" w:space="0" w:color="auto"/>
      </w:divBdr>
    </w:div>
    <w:div w:id="1938320788">
      <w:bodyDiv w:val="1"/>
      <w:marLeft w:val="0"/>
      <w:marRight w:val="0"/>
      <w:marTop w:val="0"/>
      <w:marBottom w:val="0"/>
      <w:divBdr>
        <w:top w:val="none" w:sz="0" w:space="0" w:color="auto"/>
        <w:left w:val="none" w:sz="0" w:space="0" w:color="auto"/>
        <w:bottom w:val="none" w:sz="0" w:space="0" w:color="auto"/>
        <w:right w:val="none" w:sz="0" w:space="0" w:color="auto"/>
      </w:divBdr>
    </w:div>
    <w:div w:id="1942445337">
      <w:bodyDiv w:val="1"/>
      <w:marLeft w:val="0"/>
      <w:marRight w:val="0"/>
      <w:marTop w:val="0"/>
      <w:marBottom w:val="0"/>
      <w:divBdr>
        <w:top w:val="none" w:sz="0" w:space="0" w:color="auto"/>
        <w:left w:val="none" w:sz="0" w:space="0" w:color="auto"/>
        <w:bottom w:val="none" w:sz="0" w:space="0" w:color="auto"/>
        <w:right w:val="none" w:sz="0" w:space="0" w:color="auto"/>
      </w:divBdr>
    </w:div>
    <w:div w:id="1951815411">
      <w:bodyDiv w:val="1"/>
      <w:marLeft w:val="0"/>
      <w:marRight w:val="0"/>
      <w:marTop w:val="0"/>
      <w:marBottom w:val="0"/>
      <w:divBdr>
        <w:top w:val="none" w:sz="0" w:space="0" w:color="auto"/>
        <w:left w:val="none" w:sz="0" w:space="0" w:color="auto"/>
        <w:bottom w:val="none" w:sz="0" w:space="0" w:color="auto"/>
        <w:right w:val="none" w:sz="0" w:space="0" w:color="auto"/>
      </w:divBdr>
    </w:div>
    <w:div w:id="1963682750">
      <w:bodyDiv w:val="1"/>
      <w:marLeft w:val="0"/>
      <w:marRight w:val="0"/>
      <w:marTop w:val="0"/>
      <w:marBottom w:val="0"/>
      <w:divBdr>
        <w:top w:val="none" w:sz="0" w:space="0" w:color="auto"/>
        <w:left w:val="none" w:sz="0" w:space="0" w:color="auto"/>
        <w:bottom w:val="none" w:sz="0" w:space="0" w:color="auto"/>
        <w:right w:val="none" w:sz="0" w:space="0" w:color="auto"/>
      </w:divBdr>
    </w:div>
    <w:div w:id="1990357527">
      <w:bodyDiv w:val="1"/>
      <w:marLeft w:val="0"/>
      <w:marRight w:val="0"/>
      <w:marTop w:val="0"/>
      <w:marBottom w:val="0"/>
      <w:divBdr>
        <w:top w:val="none" w:sz="0" w:space="0" w:color="auto"/>
        <w:left w:val="none" w:sz="0" w:space="0" w:color="auto"/>
        <w:bottom w:val="none" w:sz="0" w:space="0" w:color="auto"/>
        <w:right w:val="none" w:sz="0" w:space="0" w:color="auto"/>
      </w:divBdr>
    </w:div>
    <w:div w:id="1990598770">
      <w:bodyDiv w:val="1"/>
      <w:marLeft w:val="0"/>
      <w:marRight w:val="0"/>
      <w:marTop w:val="0"/>
      <w:marBottom w:val="0"/>
      <w:divBdr>
        <w:top w:val="none" w:sz="0" w:space="0" w:color="auto"/>
        <w:left w:val="none" w:sz="0" w:space="0" w:color="auto"/>
        <w:bottom w:val="none" w:sz="0" w:space="0" w:color="auto"/>
        <w:right w:val="none" w:sz="0" w:space="0" w:color="auto"/>
      </w:divBdr>
    </w:div>
    <w:div w:id="1999117029">
      <w:bodyDiv w:val="1"/>
      <w:marLeft w:val="0"/>
      <w:marRight w:val="0"/>
      <w:marTop w:val="0"/>
      <w:marBottom w:val="0"/>
      <w:divBdr>
        <w:top w:val="none" w:sz="0" w:space="0" w:color="auto"/>
        <w:left w:val="none" w:sz="0" w:space="0" w:color="auto"/>
        <w:bottom w:val="none" w:sz="0" w:space="0" w:color="auto"/>
        <w:right w:val="none" w:sz="0" w:space="0" w:color="auto"/>
      </w:divBdr>
    </w:div>
    <w:div w:id="2006128931">
      <w:bodyDiv w:val="1"/>
      <w:marLeft w:val="0"/>
      <w:marRight w:val="0"/>
      <w:marTop w:val="0"/>
      <w:marBottom w:val="0"/>
      <w:divBdr>
        <w:top w:val="none" w:sz="0" w:space="0" w:color="auto"/>
        <w:left w:val="none" w:sz="0" w:space="0" w:color="auto"/>
        <w:bottom w:val="none" w:sz="0" w:space="0" w:color="auto"/>
        <w:right w:val="none" w:sz="0" w:space="0" w:color="auto"/>
      </w:divBdr>
    </w:div>
    <w:div w:id="2015109270">
      <w:bodyDiv w:val="1"/>
      <w:marLeft w:val="0"/>
      <w:marRight w:val="0"/>
      <w:marTop w:val="0"/>
      <w:marBottom w:val="0"/>
      <w:divBdr>
        <w:top w:val="none" w:sz="0" w:space="0" w:color="auto"/>
        <w:left w:val="none" w:sz="0" w:space="0" w:color="auto"/>
        <w:bottom w:val="none" w:sz="0" w:space="0" w:color="auto"/>
        <w:right w:val="none" w:sz="0" w:space="0" w:color="auto"/>
      </w:divBdr>
    </w:div>
    <w:div w:id="2037845166">
      <w:bodyDiv w:val="1"/>
      <w:marLeft w:val="0"/>
      <w:marRight w:val="0"/>
      <w:marTop w:val="0"/>
      <w:marBottom w:val="0"/>
      <w:divBdr>
        <w:top w:val="none" w:sz="0" w:space="0" w:color="auto"/>
        <w:left w:val="none" w:sz="0" w:space="0" w:color="auto"/>
        <w:bottom w:val="none" w:sz="0" w:space="0" w:color="auto"/>
        <w:right w:val="none" w:sz="0" w:space="0" w:color="auto"/>
      </w:divBdr>
    </w:div>
    <w:div w:id="2041785030">
      <w:bodyDiv w:val="1"/>
      <w:marLeft w:val="0"/>
      <w:marRight w:val="0"/>
      <w:marTop w:val="0"/>
      <w:marBottom w:val="0"/>
      <w:divBdr>
        <w:top w:val="none" w:sz="0" w:space="0" w:color="auto"/>
        <w:left w:val="none" w:sz="0" w:space="0" w:color="auto"/>
        <w:bottom w:val="none" w:sz="0" w:space="0" w:color="auto"/>
        <w:right w:val="none" w:sz="0" w:space="0" w:color="auto"/>
      </w:divBdr>
    </w:div>
    <w:div w:id="2045786857">
      <w:bodyDiv w:val="1"/>
      <w:marLeft w:val="0"/>
      <w:marRight w:val="0"/>
      <w:marTop w:val="0"/>
      <w:marBottom w:val="0"/>
      <w:divBdr>
        <w:top w:val="none" w:sz="0" w:space="0" w:color="auto"/>
        <w:left w:val="none" w:sz="0" w:space="0" w:color="auto"/>
        <w:bottom w:val="none" w:sz="0" w:space="0" w:color="auto"/>
        <w:right w:val="none" w:sz="0" w:space="0" w:color="auto"/>
      </w:divBdr>
    </w:div>
    <w:div w:id="2047442751">
      <w:bodyDiv w:val="1"/>
      <w:marLeft w:val="0"/>
      <w:marRight w:val="0"/>
      <w:marTop w:val="0"/>
      <w:marBottom w:val="0"/>
      <w:divBdr>
        <w:top w:val="none" w:sz="0" w:space="0" w:color="auto"/>
        <w:left w:val="none" w:sz="0" w:space="0" w:color="auto"/>
        <w:bottom w:val="none" w:sz="0" w:space="0" w:color="auto"/>
        <w:right w:val="none" w:sz="0" w:space="0" w:color="auto"/>
      </w:divBdr>
    </w:div>
    <w:div w:id="2049332842">
      <w:bodyDiv w:val="1"/>
      <w:marLeft w:val="0"/>
      <w:marRight w:val="0"/>
      <w:marTop w:val="0"/>
      <w:marBottom w:val="0"/>
      <w:divBdr>
        <w:top w:val="none" w:sz="0" w:space="0" w:color="auto"/>
        <w:left w:val="none" w:sz="0" w:space="0" w:color="auto"/>
        <w:bottom w:val="none" w:sz="0" w:space="0" w:color="auto"/>
        <w:right w:val="none" w:sz="0" w:space="0" w:color="auto"/>
      </w:divBdr>
    </w:div>
    <w:div w:id="2052344835">
      <w:bodyDiv w:val="1"/>
      <w:marLeft w:val="0"/>
      <w:marRight w:val="0"/>
      <w:marTop w:val="0"/>
      <w:marBottom w:val="0"/>
      <w:divBdr>
        <w:top w:val="none" w:sz="0" w:space="0" w:color="auto"/>
        <w:left w:val="none" w:sz="0" w:space="0" w:color="auto"/>
        <w:bottom w:val="none" w:sz="0" w:space="0" w:color="auto"/>
        <w:right w:val="none" w:sz="0" w:space="0" w:color="auto"/>
      </w:divBdr>
    </w:div>
    <w:div w:id="2055503692">
      <w:bodyDiv w:val="1"/>
      <w:marLeft w:val="0"/>
      <w:marRight w:val="0"/>
      <w:marTop w:val="0"/>
      <w:marBottom w:val="0"/>
      <w:divBdr>
        <w:top w:val="none" w:sz="0" w:space="0" w:color="auto"/>
        <w:left w:val="none" w:sz="0" w:space="0" w:color="auto"/>
        <w:bottom w:val="none" w:sz="0" w:space="0" w:color="auto"/>
        <w:right w:val="none" w:sz="0" w:space="0" w:color="auto"/>
      </w:divBdr>
    </w:div>
    <w:div w:id="2056273863">
      <w:bodyDiv w:val="1"/>
      <w:marLeft w:val="0"/>
      <w:marRight w:val="0"/>
      <w:marTop w:val="0"/>
      <w:marBottom w:val="0"/>
      <w:divBdr>
        <w:top w:val="none" w:sz="0" w:space="0" w:color="auto"/>
        <w:left w:val="none" w:sz="0" w:space="0" w:color="auto"/>
        <w:bottom w:val="none" w:sz="0" w:space="0" w:color="auto"/>
        <w:right w:val="none" w:sz="0" w:space="0" w:color="auto"/>
      </w:divBdr>
    </w:div>
    <w:div w:id="2064138613">
      <w:bodyDiv w:val="1"/>
      <w:marLeft w:val="0"/>
      <w:marRight w:val="0"/>
      <w:marTop w:val="0"/>
      <w:marBottom w:val="0"/>
      <w:divBdr>
        <w:top w:val="none" w:sz="0" w:space="0" w:color="auto"/>
        <w:left w:val="none" w:sz="0" w:space="0" w:color="auto"/>
        <w:bottom w:val="none" w:sz="0" w:space="0" w:color="auto"/>
        <w:right w:val="none" w:sz="0" w:space="0" w:color="auto"/>
      </w:divBdr>
    </w:div>
    <w:div w:id="2066219171">
      <w:bodyDiv w:val="1"/>
      <w:marLeft w:val="0"/>
      <w:marRight w:val="0"/>
      <w:marTop w:val="0"/>
      <w:marBottom w:val="0"/>
      <w:divBdr>
        <w:top w:val="none" w:sz="0" w:space="0" w:color="auto"/>
        <w:left w:val="none" w:sz="0" w:space="0" w:color="auto"/>
        <w:bottom w:val="none" w:sz="0" w:space="0" w:color="auto"/>
        <w:right w:val="none" w:sz="0" w:space="0" w:color="auto"/>
      </w:divBdr>
    </w:div>
    <w:div w:id="2067335006">
      <w:bodyDiv w:val="1"/>
      <w:marLeft w:val="0"/>
      <w:marRight w:val="0"/>
      <w:marTop w:val="0"/>
      <w:marBottom w:val="0"/>
      <w:divBdr>
        <w:top w:val="none" w:sz="0" w:space="0" w:color="auto"/>
        <w:left w:val="none" w:sz="0" w:space="0" w:color="auto"/>
        <w:bottom w:val="none" w:sz="0" w:space="0" w:color="auto"/>
        <w:right w:val="none" w:sz="0" w:space="0" w:color="auto"/>
      </w:divBdr>
    </w:div>
    <w:div w:id="2070614571">
      <w:bodyDiv w:val="1"/>
      <w:marLeft w:val="0"/>
      <w:marRight w:val="0"/>
      <w:marTop w:val="0"/>
      <w:marBottom w:val="0"/>
      <w:divBdr>
        <w:top w:val="none" w:sz="0" w:space="0" w:color="auto"/>
        <w:left w:val="none" w:sz="0" w:space="0" w:color="auto"/>
        <w:bottom w:val="none" w:sz="0" w:space="0" w:color="auto"/>
        <w:right w:val="none" w:sz="0" w:space="0" w:color="auto"/>
      </w:divBdr>
    </w:div>
    <w:div w:id="2077900354">
      <w:bodyDiv w:val="1"/>
      <w:marLeft w:val="0"/>
      <w:marRight w:val="0"/>
      <w:marTop w:val="0"/>
      <w:marBottom w:val="0"/>
      <w:divBdr>
        <w:top w:val="none" w:sz="0" w:space="0" w:color="auto"/>
        <w:left w:val="none" w:sz="0" w:space="0" w:color="auto"/>
        <w:bottom w:val="none" w:sz="0" w:space="0" w:color="auto"/>
        <w:right w:val="none" w:sz="0" w:space="0" w:color="auto"/>
      </w:divBdr>
    </w:div>
    <w:div w:id="2084373780">
      <w:bodyDiv w:val="1"/>
      <w:marLeft w:val="0"/>
      <w:marRight w:val="0"/>
      <w:marTop w:val="0"/>
      <w:marBottom w:val="0"/>
      <w:divBdr>
        <w:top w:val="none" w:sz="0" w:space="0" w:color="auto"/>
        <w:left w:val="none" w:sz="0" w:space="0" w:color="auto"/>
        <w:bottom w:val="none" w:sz="0" w:space="0" w:color="auto"/>
        <w:right w:val="none" w:sz="0" w:space="0" w:color="auto"/>
      </w:divBdr>
    </w:div>
    <w:div w:id="2093893263">
      <w:bodyDiv w:val="1"/>
      <w:marLeft w:val="0"/>
      <w:marRight w:val="0"/>
      <w:marTop w:val="0"/>
      <w:marBottom w:val="0"/>
      <w:divBdr>
        <w:top w:val="none" w:sz="0" w:space="0" w:color="auto"/>
        <w:left w:val="none" w:sz="0" w:space="0" w:color="auto"/>
        <w:bottom w:val="none" w:sz="0" w:space="0" w:color="auto"/>
        <w:right w:val="none" w:sz="0" w:space="0" w:color="auto"/>
      </w:divBdr>
    </w:div>
    <w:div w:id="2104689859">
      <w:bodyDiv w:val="1"/>
      <w:marLeft w:val="0"/>
      <w:marRight w:val="0"/>
      <w:marTop w:val="0"/>
      <w:marBottom w:val="0"/>
      <w:divBdr>
        <w:top w:val="none" w:sz="0" w:space="0" w:color="auto"/>
        <w:left w:val="none" w:sz="0" w:space="0" w:color="auto"/>
        <w:bottom w:val="none" w:sz="0" w:space="0" w:color="auto"/>
        <w:right w:val="none" w:sz="0" w:space="0" w:color="auto"/>
      </w:divBdr>
    </w:div>
    <w:div w:id="2106420671">
      <w:bodyDiv w:val="1"/>
      <w:marLeft w:val="0"/>
      <w:marRight w:val="0"/>
      <w:marTop w:val="0"/>
      <w:marBottom w:val="0"/>
      <w:divBdr>
        <w:top w:val="none" w:sz="0" w:space="0" w:color="auto"/>
        <w:left w:val="none" w:sz="0" w:space="0" w:color="auto"/>
        <w:bottom w:val="none" w:sz="0" w:space="0" w:color="auto"/>
        <w:right w:val="none" w:sz="0" w:space="0" w:color="auto"/>
      </w:divBdr>
    </w:div>
    <w:div w:id="2107386883">
      <w:bodyDiv w:val="1"/>
      <w:marLeft w:val="0"/>
      <w:marRight w:val="0"/>
      <w:marTop w:val="0"/>
      <w:marBottom w:val="0"/>
      <w:divBdr>
        <w:top w:val="none" w:sz="0" w:space="0" w:color="auto"/>
        <w:left w:val="none" w:sz="0" w:space="0" w:color="auto"/>
        <w:bottom w:val="none" w:sz="0" w:space="0" w:color="auto"/>
        <w:right w:val="none" w:sz="0" w:space="0" w:color="auto"/>
      </w:divBdr>
    </w:div>
    <w:div w:id="2117284993">
      <w:bodyDiv w:val="1"/>
      <w:marLeft w:val="0"/>
      <w:marRight w:val="0"/>
      <w:marTop w:val="0"/>
      <w:marBottom w:val="0"/>
      <w:divBdr>
        <w:top w:val="none" w:sz="0" w:space="0" w:color="auto"/>
        <w:left w:val="none" w:sz="0" w:space="0" w:color="auto"/>
        <w:bottom w:val="none" w:sz="0" w:space="0" w:color="auto"/>
        <w:right w:val="none" w:sz="0" w:space="0" w:color="auto"/>
      </w:divBdr>
    </w:div>
    <w:div w:id="2119642875">
      <w:bodyDiv w:val="1"/>
      <w:marLeft w:val="0"/>
      <w:marRight w:val="0"/>
      <w:marTop w:val="0"/>
      <w:marBottom w:val="0"/>
      <w:divBdr>
        <w:top w:val="none" w:sz="0" w:space="0" w:color="auto"/>
        <w:left w:val="none" w:sz="0" w:space="0" w:color="auto"/>
        <w:bottom w:val="none" w:sz="0" w:space="0" w:color="auto"/>
        <w:right w:val="none" w:sz="0" w:space="0" w:color="auto"/>
      </w:divBdr>
    </w:div>
    <w:div w:id="2126192411">
      <w:bodyDiv w:val="1"/>
      <w:marLeft w:val="0"/>
      <w:marRight w:val="0"/>
      <w:marTop w:val="0"/>
      <w:marBottom w:val="0"/>
      <w:divBdr>
        <w:top w:val="none" w:sz="0" w:space="0" w:color="auto"/>
        <w:left w:val="none" w:sz="0" w:space="0" w:color="auto"/>
        <w:bottom w:val="none" w:sz="0" w:space="0" w:color="auto"/>
        <w:right w:val="none" w:sz="0" w:space="0" w:color="auto"/>
      </w:divBdr>
    </w:div>
    <w:div w:id="2128426660">
      <w:bodyDiv w:val="1"/>
      <w:marLeft w:val="0"/>
      <w:marRight w:val="0"/>
      <w:marTop w:val="0"/>
      <w:marBottom w:val="0"/>
      <w:divBdr>
        <w:top w:val="none" w:sz="0" w:space="0" w:color="auto"/>
        <w:left w:val="none" w:sz="0" w:space="0" w:color="auto"/>
        <w:bottom w:val="none" w:sz="0" w:space="0" w:color="auto"/>
        <w:right w:val="none" w:sz="0" w:space="0" w:color="auto"/>
      </w:divBdr>
    </w:div>
    <w:div w:id="2130927478">
      <w:bodyDiv w:val="1"/>
      <w:marLeft w:val="0"/>
      <w:marRight w:val="0"/>
      <w:marTop w:val="0"/>
      <w:marBottom w:val="0"/>
      <w:divBdr>
        <w:top w:val="none" w:sz="0" w:space="0" w:color="auto"/>
        <w:left w:val="none" w:sz="0" w:space="0" w:color="auto"/>
        <w:bottom w:val="none" w:sz="0" w:space="0" w:color="auto"/>
        <w:right w:val="none" w:sz="0" w:space="0" w:color="auto"/>
      </w:divBdr>
    </w:div>
    <w:div w:id="214226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header" Target="header1.xm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lectronics-tutorials.ws/blog/optocoupler.html" TargetMode="External"/><Relationship Id="rId38"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youtube.com/watch?v=-gkrzPGqjOg" TargetMode="External"/><Relationship Id="rId37" Type="http://schemas.openxmlformats.org/officeDocument/2006/relationships/image" Target="media/image21.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www.futureelectronics.com/en/optoelectronics/optocouplers.aspx"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jpg"/><Relationship Id="rId27" Type="http://schemas.openxmlformats.org/officeDocument/2006/relationships/footer" Target="footer1.xml"/><Relationship Id="rId30" Type="http://schemas.openxmlformats.org/officeDocument/2006/relationships/chart" Target="charts/chart3.xml"/><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ish_\Desktop\Copy%20of%202320%20Design%20Project%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ish_\Desktop\Copy%20of%202320%20Design%20Project%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ish_\Desktop\Copy%20of%202320%20Design%20Project%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Main Circuit Gain</a:t>
            </a:r>
            <a:r>
              <a:rPr lang="en-AU" baseline="0"/>
              <a:t> vs Frequency</a:t>
            </a:r>
            <a:endParaRPr lang="en-AU"/>
          </a:p>
        </c:rich>
      </c:tx>
      <c:overlay val="0"/>
      <c:spPr>
        <a:noFill/>
        <a:ln>
          <a:noFill/>
        </a:ln>
        <a:effectLst/>
      </c:spPr>
    </c:title>
    <c:autoTitleDeleted val="0"/>
    <c:plotArea>
      <c:layout/>
      <c:scatterChart>
        <c:scatterStyle val="lineMarker"/>
        <c:varyColors val="0"/>
        <c:ser>
          <c:idx val="1"/>
          <c:order val="0"/>
          <c:marker>
            <c:symbol val="none"/>
          </c:marker>
          <c:xVal>
            <c:numRef>
              <c:f>Sheet1!$B$5:$B$42</c:f>
              <c:numCache>
                <c:formatCode>General</c:formatCode>
                <c:ptCount val="38"/>
                <c:pt idx="0">
                  <c:v>10.14</c:v>
                </c:pt>
                <c:pt idx="1">
                  <c:v>20.9</c:v>
                </c:pt>
                <c:pt idx="2">
                  <c:v>30.45</c:v>
                </c:pt>
                <c:pt idx="3">
                  <c:v>40.98</c:v>
                </c:pt>
                <c:pt idx="4">
                  <c:v>51.32</c:v>
                </c:pt>
                <c:pt idx="5">
                  <c:v>60.78</c:v>
                </c:pt>
                <c:pt idx="6">
                  <c:v>69.08</c:v>
                </c:pt>
                <c:pt idx="7">
                  <c:v>79.45</c:v>
                </c:pt>
                <c:pt idx="8">
                  <c:v>89.55</c:v>
                </c:pt>
                <c:pt idx="9">
                  <c:v>99.64</c:v>
                </c:pt>
                <c:pt idx="10">
                  <c:v>200.9</c:v>
                </c:pt>
                <c:pt idx="11">
                  <c:v>303.2</c:v>
                </c:pt>
                <c:pt idx="12">
                  <c:v>401.3</c:v>
                </c:pt>
                <c:pt idx="13">
                  <c:v>493</c:v>
                </c:pt>
                <c:pt idx="14">
                  <c:v>612.4</c:v>
                </c:pt>
                <c:pt idx="15">
                  <c:v>698.6</c:v>
                </c:pt>
                <c:pt idx="16">
                  <c:v>807.6</c:v>
                </c:pt>
                <c:pt idx="17">
                  <c:v>908.6</c:v>
                </c:pt>
                <c:pt idx="18">
                  <c:v>1020</c:v>
                </c:pt>
                <c:pt idx="19">
                  <c:v>2023</c:v>
                </c:pt>
                <c:pt idx="20">
                  <c:v>3072</c:v>
                </c:pt>
                <c:pt idx="21">
                  <c:v>3984</c:v>
                </c:pt>
                <c:pt idx="22">
                  <c:v>5070</c:v>
                </c:pt>
                <c:pt idx="23">
                  <c:v>6134</c:v>
                </c:pt>
                <c:pt idx="24">
                  <c:v>7037</c:v>
                </c:pt>
                <c:pt idx="25">
                  <c:v>8081</c:v>
                </c:pt>
                <c:pt idx="26">
                  <c:v>9136</c:v>
                </c:pt>
                <c:pt idx="27">
                  <c:v>10270</c:v>
                </c:pt>
                <c:pt idx="28">
                  <c:v>12200</c:v>
                </c:pt>
                <c:pt idx="29">
                  <c:v>14020</c:v>
                </c:pt>
                <c:pt idx="30">
                  <c:v>15930</c:v>
                </c:pt>
                <c:pt idx="31">
                  <c:v>18220</c:v>
                </c:pt>
                <c:pt idx="32">
                  <c:v>20140</c:v>
                </c:pt>
                <c:pt idx="33">
                  <c:v>22340</c:v>
                </c:pt>
                <c:pt idx="34">
                  <c:v>24240</c:v>
                </c:pt>
                <c:pt idx="35">
                  <c:v>26380</c:v>
                </c:pt>
                <c:pt idx="36">
                  <c:v>28420</c:v>
                </c:pt>
                <c:pt idx="37">
                  <c:v>30210</c:v>
                </c:pt>
              </c:numCache>
            </c:numRef>
          </c:xVal>
          <c:yVal>
            <c:numRef>
              <c:f>Sheet1!$E$5:$E$42</c:f>
              <c:numCache>
                <c:formatCode>General</c:formatCode>
                <c:ptCount val="38"/>
                <c:pt idx="0">
                  <c:v>1.9189189189189186</c:v>
                </c:pt>
                <c:pt idx="1">
                  <c:v>1.9210526315789473</c:v>
                </c:pt>
                <c:pt idx="2">
                  <c:v>2</c:v>
                </c:pt>
                <c:pt idx="3">
                  <c:v>2</c:v>
                </c:pt>
                <c:pt idx="4">
                  <c:v>1.9473684210526319</c:v>
                </c:pt>
                <c:pt idx="5">
                  <c:v>2</c:v>
                </c:pt>
                <c:pt idx="6">
                  <c:v>2.0270270270270268</c:v>
                </c:pt>
                <c:pt idx="7">
                  <c:v>2.1081081081081079</c:v>
                </c:pt>
                <c:pt idx="8">
                  <c:v>2.0270270270270268</c:v>
                </c:pt>
                <c:pt idx="9">
                  <c:v>2</c:v>
                </c:pt>
                <c:pt idx="10">
                  <c:v>2.0540540540540539</c:v>
                </c:pt>
                <c:pt idx="11">
                  <c:v>2.0810810810810811</c:v>
                </c:pt>
                <c:pt idx="12">
                  <c:v>2.0540540540540539</c:v>
                </c:pt>
                <c:pt idx="13">
                  <c:v>2.0270270270270268</c:v>
                </c:pt>
                <c:pt idx="14">
                  <c:v>2.0810810810810811</c:v>
                </c:pt>
                <c:pt idx="15">
                  <c:v>2</c:v>
                </c:pt>
                <c:pt idx="16">
                  <c:v>2</c:v>
                </c:pt>
                <c:pt idx="17">
                  <c:v>2</c:v>
                </c:pt>
                <c:pt idx="18">
                  <c:v>2.0263157894736845</c:v>
                </c:pt>
                <c:pt idx="19">
                  <c:v>2</c:v>
                </c:pt>
                <c:pt idx="20">
                  <c:v>2</c:v>
                </c:pt>
                <c:pt idx="21">
                  <c:v>1.9736842105263159</c:v>
                </c:pt>
                <c:pt idx="22">
                  <c:v>1.925</c:v>
                </c:pt>
                <c:pt idx="23">
                  <c:v>1.9743589743589745</c:v>
                </c:pt>
                <c:pt idx="24">
                  <c:v>1.9743589743589745</c:v>
                </c:pt>
                <c:pt idx="25">
                  <c:v>1.9487179487179487</c:v>
                </c:pt>
                <c:pt idx="26">
                  <c:v>1.9487179487179487</c:v>
                </c:pt>
                <c:pt idx="27">
                  <c:v>1.9743589743589745</c:v>
                </c:pt>
                <c:pt idx="28">
                  <c:v>1.875</c:v>
                </c:pt>
                <c:pt idx="29">
                  <c:v>1.9</c:v>
                </c:pt>
                <c:pt idx="30">
                  <c:v>1.8717948717948718</c:v>
                </c:pt>
                <c:pt idx="31">
                  <c:v>1.7749999999999999</c:v>
                </c:pt>
                <c:pt idx="32">
                  <c:v>1.7948717948717949</c:v>
                </c:pt>
                <c:pt idx="33">
                  <c:v>1.7179487179487181</c:v>
                </c:pt>
                <c:pt idx="34">
                  <c:v>1.6923076923076923</c:v>
                </c:pt>
                <c:pt idx="35">
                  <c:v>1.6</c:v>
                </c:pt>
                <c:pt idx="36">
                  <c:v>1.5897435897435899</c:v>
                </c:pt>
                <c:pt idx="37">
                  <c:v>1.5897435897435899</c:v>
                </c:pt>
              </c:numCache>
            </c:numRef>
          </c:yVal>
          <c:smooth val="0"/>
          <c:extLst>
            <c:ext xmlns:c16="http://schemas.microsoft.com/office/drawing/2014/chart" uri="{C3380CC4-5D6E-409C-BE32-E72D297353CC}">
              <c16:uniqueId val="{00000000-8994-49B8-B7D9-6E2653156464}"/>
            </c:ext>
          </c:extLst>
        </c:ser>
        <c:ser>
          <c:idx val="0"/>
          <c:order val="1"/>
          <c:spPr>
            <a:ln w="19050" cap="rnd">
              <a:solidFill>
                <a:schemeClr val="accent1"/>
              </a:solidFill>
              <a:round/>
            </a:ln>
            <a:effectLst/>
          </c:spPr>
          <c:marker>
            <c:symbol val="none"/>
          </c:marker>
          <c:xVal>
            <c:numRef>
              <c:f>Sheet1!$B$5:$B$42</c:f>
              <c:numCache>
                <c:formatCode>General</c:formatCode>
                <c:ptCount val="38"/>
                <c:pt idx="0">
                  <c:v>10.14</c:v>
                </c:pt>
                <c:pt idx="1">
                  <c:v>20.9</c:v>
                </c:pt>
                <c:pt idx="2">
                  <c:v>30.45</c:v>
                </c:pt>
                <c:pt idx="3">
                  <c:v>40.98</c:v>
                </c:pt>
                <c:pt idx="4">
                  <c:v>51.32</c:v>
                </c:pt>
                <c:pt idx="5">
                  <c:v>60.78</c:v>
                </c:pt>
                <c:pt idx="6">
                  <c:v>69.08</c:v>
                </c:pt>
                <c:pt idx="7">
                  <c:v>79.45</c:v>
                </c:pt>
                <c:pt idx="8">
                  <c:v>89.55</c:v>
                </c:pt>
                <c:pt idx="9">
                  <c:v>99.64</c:v>
                </c:pt>
                <c:pt idx="10">
                  <c:v>200.9</c:v>
                </c:pt>
                <c:pt idx="11">
                  <c:v>303.2</c:v>
                </c:pt>
                <c:pt idx="12">
                  <c:v>401.3</c:v>
                </c:pt>
                <c:pt idx="13">
                  <c:v>493</c:v>
                </c:pt>
                <c:pt idx="14">
                  <c:v>612.4</c:v>
                </c:pt>
                <c:pt idx="15">
                  <c:v>698.6</c:v>
                </c:pt>
                <c:pt idx="16">
                  <c:v>807.6</c:v>
                </c:pt>
                <c:pt idx="17">
                  <c:v>908.6</c:v>
                </c:pt>
                <c:pt idx="18">
                  <c:v>1020</c:v>
                </c:pt>
                <c:pt idx="19">
                  <c:v>2023</c:v>
                </c:pt>
                <c:pt idx="20">
                  <c:v>3072</c:v>
                </c:pt>
                <c:pt idx="21">
                  <c:v>3984</c:v>
                </c:pt>
                <c:pt idx="22">
                  <c:v>5070</c:v>
                </c:pt>
                <c:pt idx="23">
                  <c:v>6134</c:v>
                </c:pt>
                <c:pt idx="24">
                  <c:v>7037</c:v>
                </c:pt>
                <c:pt idx="25">
                  <c:v>8081</c:v>
                </c:pt>
                <c:pt idx="26">
                  <c:v>9136</c:v>
                </c:pt>
                <c:pt idx="27">
                  <c:v>10270</c:v>
                </c:pt>
                <c:pt idx="28">
                  <c:v>12200</c:v>
                </c:pt>
                <c:pt idx="29">
                  <c:v>14020</c:v>
                </c:pt>
                <c:pt idx="30">
                  <c:v>15930</c:v>
                </c:pt>
                <c:pt idx="31">
                  <c:v>18220</c:v>
                </c:pt>
                <c:pt idx="32">
                  <c:v>20140</c:v>
                </c:pt>
                <c:pt idx="33">
                  <c:v>22340</c:v>
                </c:pt>
                <c:pt idx="34">
                  <c:v>24240</c:v>
                </c:pt>
                <c:pt idx="35">
                  <c:v>26380</c:v>
                </c:pt>
                <c:pt idx="36">
                  <c:v>28420</c:v>
                </c:pt>
                <c:pt idx="37">
                  <c:v>30210</c:v>
                </c:pt>
              </c:numCache>
            </c:numRef>
          </c:xVal>
          <c:yVal>
            <c:numRef>
              <c:f>Sheet1!$E$5:$E$42</c:f>
              <c:numCache>
                <c:formatCode>General</c:formatCode>
                <c:ptCount val="38"/>
                <c:pt idx="0">
                  <c:v>1.9189189189189186</c:v>
                </c:pt>
                <c:pt idx="1">
                  <c:v>1.9210526315789473</c:v>
                </c:pt>
                <c:pt idx="2">
                  <c:v>2</c:v>
                </c:pt>
                <c:pt idx="3">
                  <c:v>2</c:v>
                </c:pt>
                <c:pt idx="4">
                  <c:v>1.9473684210526319</c:v>
                </c:pt>
                <c:pt idx="5">
                  <c:v>2</c:v>
                </c:pt>
                <c:pt idx="6">
                  <c:v>2.0270270270270268</c:v>
                </c:pt>
                <c:pt idx="7">
                  <c:v>2.1081081081081079</c:v>
                </c:pt>
                <c:pt idx="8">
                  <c:v>2.0270270270270268</c:v>
                </c:pt>
                <c:pt idx="9">
                  <c:v>2</c:v>
                </c:pt>
                <c:pt idx="10">
                  <c:v>2.0540540540540539</c:v>
                </c:pt>
                <c:pt idx="11">
                  <c:v>2.0810810810810811</c:v>
                </c:pt>
                <c:pt idx="12">
                  <c:v>2.0540540540540539</c:v>
                </c:pt>
                <c:pt idx="13">
                  <c:v>2.0270270270270268</c:v>
                </c:pt>
                <c:pt idx="14">
                  <c:v>2.0810810810810811</c:v>
                </c:pt>
                <c:pt idx="15">
                  <c:v>2</c:v>
                </c:pt>
                <c:pt idx="16">
                  <c:v>2</c:v>
                </c:pt>
                <c:pt idx="17">
                  <c:v>2</c:v>
                </c:pt>
                <c:pt idx="18">
                  <c:v>2.0263157894736845</c:v>
                </c:pt>
                <c:pt idx="19">
                  <c:v>2</c:v>
                </c:pt>
                <c:pt idx="20">
                  <c:v>2</c:v>
                </c:pt>
                <c:pt idx="21">
                  <c:v>1.9736842105263159</c:v>
                </c:pt>
                <c:pt idx="22">
                  <c:v>1.925</c:v>
                </c:pt>
                <c:pt idx="23">
                  <c:v>1.9743589743589745</c:v>
                </c:pt>
                <c:pt idx="24">
                  <c:v>1.9743589743589745</c:v>
                </c:pt>
                <c:pt idx="25">
                  <c:v>1.9487179487179487</c:v>
                </c:pt>
                <c:pt idx="26">
                  <c:v>1.9487179487179487</c:v>
                </c:pt>
                <c:pt idx="27">
                  <c:v>1.9743589743589745</c:v>
                </c:pt>
                <c:pt idx="28">
                  <c:v>1.875</c:v>
                </c:pt>
                <c:pt idx="29">
                  <c:v>1.9</c:v>
                </c:pt>
                <c:pt idx="30">
                  <c:v>1.8717948717948718</c:v>
                </c:pt>
                <c:pt idx="31">
                  <c:v>1.7749999999999999</c:v>
                </c:pt>
                <c:pt idx="32">
                  <c:v>1.7948717948717949</c:v>
                </c:pt>
                <c:pt idx="33">
                  <c:v>1.7179487179487181</c:v>
                </c:pt>
                <c:pt idx="34">
                  <c:v>1.6923076923076923</c:v>
                </c:pt>
                <c:pt idx="35">
                  <c:v>1.6</c:v>
                </c:pt>
                <c:pt idx="36">
                  <c:v>1.5897435897435899</c:v>
                </c:pt>
                <c:pt idx="37">
                  <c:v>1.5897435897435899</c:v>
                </c:pt>
              </c:numCache>
            </c:numRef>
          </c:yVal>
          <c:smooth val="0"/>
          <c:extLst>
            <c:ext xmlns:c16="http://schemas.microsoft.com/office/drawing/2014/chart" uri="{C3380CC4-5D6E-409C-BE32-E72D297353CC}">
              <c16:uniqueId val="{00000001-8994-49B8-B7D9-6E2653156464}"/>
            </c:ext>
          </c:extLst>
        </c:ser>
        <c:dLbls>
          <c:showLegendKey val="0"/>
          <c:showVal val="0"/>
          <c:showCatName val="0"/>
          <c:showSerName val="0"/>
          <c:showPercent val="0"/>
          <c:showBubbleSize val="0"/>
        </c:dLbls>
        <c:axId val="450197688"/>
        <c:axId val="450202936"/>
      </c:scatterChart>
      <c:valAx>
        <c:axId val="450197688"/>
        <c:scaling>
          <c:logBase val="10"/>
          <c:orientation val="minMax"/>
          <c:max val="30210"/>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Frequency</a:t>
                </a:r>
                <a:r>
                  <a:rPr lang="en-AU" baseline="0"/>
                  <a:t> (Hz)</a:t>
                </a:r>
                <a:endParaRPr lang="en-AU"/>
              </a:p>
            </c:rich>
          </c:tx>
          <c:overlay val="0"/>
          <c:spPr>
            <a:noFill/>
            <a:ln>
              <a:noFill/>
            </a:ln>
            <a:effectLst/>
          </c:sp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202936"/>
        <c:crosses val="autoZero"/>
        <c:crossBetween val="midCat"/>
      </c:valAx>
      <c:valAx>
        <c:axId val="450202936"/>
        <c:scaling>
          <c:orientation val="minMax"/>
          <c:min val="1.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Gain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97688"/>
        <c:crosses val="autoZero"/>
        <c:crossBetween val="midCat"/>
      </c:valAx>
    </c:plotArea>
    <c:plotVisOnly val="1"/>
    <c:dispBlanksAs val="gap"/>
    <c:showDLblsOverMax val="0"/>
    <c:extLst/>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20 - 20kHz Filter Gain</a:t>
            </a:r>
            <a:r>
              <a:rPr lang="en-AU" baseline="0"/>
              <a:t> vs Frequency</a:t>
            </a:r>
            <a:endParaRPr lang="en-AU"/>
          </a:p>
        </c:rich>
      </c:tx>
      <c:overlay val="0"/>
      <c:spPr>
        <a:noFill/>
        <a:ln>
          <a:noFill/>
        </a:ln>
        <a:effectLst/>
      </c:spPr>
    </c:title>
    <c:autoTitleDeleted val="0"/>
    <c:plotArea>
      <c:layout/>
      <c:scatterChart>
        <c:scatterStyle val="lineMarker"/>
        <c:varyColors val="0"/>
        <c:ser>
          <c:idx val="1"/>
          <c:order val="0"/>
          <c:marker>
            <c:symbol val="none"/>
          </c:marker>
          <c:xVal>
            <c:numRef>
              <c:f>Sheet1!$G$5:$G$35</c:f>
              <c:numCache>
                <c:formatCode>General</c:formatCode>
                <c:ptCount val="31"/>
                <c:pt idx="0">
                  <c:v>10.26</c:v>
                </c:pt>
                <c:pt idx="1">
                  <c:v>12.35</c:v>
                </c:pt>
                <c:pt idx="2">
                  <c:v>14.88</c:v>
                </c:pt>
                <c:pt idx="3">
                  <c:v>16.7</c:v>
                </c:pt>
                <c:pt idx="4">
                  <c:v>18.329999999999998</c:v>
                </c:pt>
                <c:pt idx="5">
                  <c:v>20.190000000000001</c:v>
                </c:pt>
                <c:pt idx="6">
                  <c:v>22.31</c:v>
                </c:pt>
                <c:pt idx="7">
                  <c:v>25.1</c:v>
                </c:pt>
                <c:pt idx="8">
                  <c:v>29.64</c:v>
                </c:pt>
                <c:pt idx="9">
                  <c:v>39.42</c:v>
                </c:pt>
                <c:pt idx="10">
                  <c:v>49.47</c:v>
                </c:pt>
                <c:pt idx="11">
                  <c:v>63.41</c:v>
                </c:pt>
                <c:pt idx="12">
                  <c:v>140</c:v>
                </c:pt>
                <c:pt idx="13">
                  <c:v>258.10000000000002</c:v>
                </c:pt>
                <c:pt idx="14">
                  <c:v>372.8</c:v>
                </c:pt>
                <c:pt idx="15">
                  <c:v>525.4</c:v>
                </c:pt>
                <c:pt idx="16">
                  <c:v>1131</c:v>
                </c:pt>
                <c:pt idx="17">
                  <c:v>2979</c:v>
                </c:pt>
                <c:pt idx="18">
                  <c:v>4910</c:v>
                </c:pt>
                <c:pt idx="19">
                  <c:v>6656</c:v>
                </c:pt>
                <c:pt idx="20">
                  <c:v>8112</c:v>
                </c:pt>
                <c:pt idx="21">
                  <c:v>9667</c:v>
                </c:pt>
                <c:pt idx="22">
                  <c:v>11790</c:v>
                </c:pt>
                <c:pt idx="23">
                  <c:v>13420</c:v>
                </c:pt>
                <c:pt idx="24">
                  <c:v>14460</c:v>
                </c:pt>
                <c:pt idx="25">
                  <c:v>15380</c:v>
                </c:pt>
                <c:pt idx="26">
                  <c:v>16280</c:v>
                </c:pt>
                <c:pt idx="27">
                  <c:v>17150</c:v>
                </c:pt>
                <c:pt idx="28">
                  <c:v>18350</c:v>
                </c:pt>
                <c:pt idx="29">
                  <c:v>18890</c:v>
                </c:pt>
                <c:pt idx="30">
                  <c:v>20100</c:v>
                </c:pt>
              </c:numCache>
            </c:numRef>
          </c:xVal>
          <c:yVal>
            <c:numRef>
              <c:f>Sheet1!$J$5:$J$35</c:f>
              <c:numCache>
                <c:formatCode>General</c:formatCode>
                <c:ptCount val="31"/>
                <c:pt idx="0">
                  <c:v>0.72972972972972971</c:v>
                </c:pt>
                <c:pt idx="1">
                  <c:v>1.1081081081081079</c:v>
                </c:pt>
                <c:pt idx="2">
                  <c:v>1.7297297297297298</c:v>
                </c:pt>
                <c:pt idx="3">
                  <c:v>2.0810810810810811</c:v>
                </c:pt>
                <c:pt idx="4">
                  <c:v>2.3421052631578951</c:v>
                </c:pt>
                <c:pt idx="5">
                  <c:v>2.6216216216216215</c:v>
                </c:pt>
                <c:pt idx="6">
                  <c:v>2.736842105263158</c:v>
                </c:pt>
                <c:pt idx="7">
                  <c:v>2.9459459459459461</c:v>
                </c:pt>
                <c:pt idx="8">
                  <c:v>2.9999999999999996</c:v>
                </c:pt>
                <c:pt idx="9">
                  <c:v>2.9999999999999996</c:v>
                </c:pt>
                <c:pt idx="10">
                  <c:v>2.9729729729729728</c:v>
                </c:pt>
                <c:pt idx="11">
                  <c:v>2.9729729729729728</c:v>
                </c:pt>
                <c:pt idx="12">
                  <c:v>2.9459459459459461</c:v>
                </c:pt>
                <c:pt idx="13">
                  <c:v>2.9459459459459461</c:v>
                </c:pt>
                <c:pt idx="14">
                  <c:v>2.9459459459459461</c:v>
                </c:pt>
                <c:pt idx="15">
                  <c:v>2.9459459459459461</c:v>
                </c:pt>
                <c:pt idx="16">
                  <c:v>2.9459459459459461</c:v>
                </c:pt>
                <c:pt idx="17">
                  <c:v>2.8157894736842106</c:v>
                </c:pt>
                <c:pt idx="18">
                  <c:v>2.75</c:v>
                </c:pt>
                <c:pt idx="19">
                  <c:v>2.7</c:v>
                </c:pt>
                <c:pt idx="20">
                  <c:v>2.625</c:v>
                </c:pt>
                <c:pt idx="21">
                  <c:v>2.2749999999999999</c:v>
                </c:pt>
                <c:pt idx="22">
                  <c:v>1.825</c:v>
                </c:pt>
                <c:pt idx="23">
                  <c:v>1.5249999999999999</c:v>
                </c:pt>
                <c:pt idx="24">
                  <c:v>1.4102564102564104</c:v>
                </c:pt>
                <c:pt idx="25">
                  <c:v>1.2820512820512822</c:v>
                </c:pt>
                <c:pt idx="26">
                  <c:v>1.2</c:v>
                </c:pt>
                <c:pt idx="27">
                  <c:v>1.131578947368421</c:v>
                </c:pt>
                <c:pt idx="28">
                  <c:v>1</c:v>
                </c:pt>
                <c:pt idx="29">
                  <c:v>0.97368421052631593</c:v>
                </c:pt>
                <c:pt idx="30">
                  <c:v>0.82499999999999996</c:v>
                </c:pt>
              </c:numCache>
            </c:numRef>
          </c:yVal>
          <c:smooth val="0"/>
          <c:extLst>
            <c:ext xmlns:c16="http://schemas.microsoft.com/office/drawing/2014/chart" uri="{C3380CC4-5D6E-409C-BE32-E72D297353CC}">
              <c16:uniqueId val="{00000000-0113-482E-B4EE-EBB958FE3701}"/>
            </c:ext>
          </c:extLst>
        </c:ser>
        <c:dLbls>
          <c:showLegendKey val="0"/>
          <c:showVal val="0"/>
          <c:showCatName val="0"/>
          <c:showSerName val="0"/>
          <c:showPercent val="0"/>
          <c:showBubbleSize val="0"/>
        </c:dLbls>
        <c:axId val="450197688"/>
        <c:axId val="450202936"/>
      </c:scatterChart>
      <c:valAx>
        <c:axId val="450197688"/>
        <c:scaling>
          <c:logBase val="10"/>
          <c:orientation val="minMax"/>
          <c:max val="30210"/>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Frequency</a:t>
                </a:r>
                <a:r>
                  <a:rPr lang="en-AU" baseline="0"/>
                  <a:t> (Hz)</a:t>
                </a:r>
              </a:p>
            </c:rich>
          </c:tx>
          <c:overlay val="0"/>
          <c:spPr>
            <a:noFill/>
            <a:ln>
              <a:noFill/>
            </a:ln>
            <a:effectLst/>
          </c:sp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202936"/>
        <c:crosses val="autoZero"/>
        <c:crossBetween val="midCat"/>
      </c:valAx>
      <c:valAx>
        <c:axId val="45020293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Gain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97688"/>
        <c:crosses val="autoZero"/>
        <c:crossBetween val="midCat"/>
      </c:valAx>
    </c:plotArea>
    <c:plotVisOnly val="1"/>
    <c:dispBlanksAs val="gap"/>
    <c:showDLblsOverMax val="0"/>
    <c:extLst/>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970 - 1030Hz Filter Gain</a:t>
            </a:r>
            <a:r>
              <a:rPr lang="en-AU" baseline="0"/>
              <a:t> vs Frequency</a:t>
            </a:r>
            <a:endParaRPr lang="en-AU"/>
          </a:p>
        </c:rich>
      </c:tx>
      <c:overlay val="0"/>
      <c:spPr>
        <a:noFill/>
        <a:ln>
          <a:noFill/>
        </a:ln>
        <a:effectLst/>
      </c:spPr>
    </c:title>
    <c:autoTitleDeleted val="0"/>
    <c:plotArea>
      <c:layout/>
      <c:scatterChart>
        <c:scatterStyle val="lineMarker"/>
        <c:varyColors val="0"/>
        <c:ser>
          <c:idx val="1"/>
          <c:order val="0"/>
          <c:marker>
            <c:symbol val="none"/>
          </c:marker>
          <c:xVal>
            <c:numRef>
              <c:f>Sheet1!$L$5:$L$17</c:f>
              <c:numCache>
                <c:formatCode>General</c:formatCode>
                <c:ptCount val="13"/>
                <c:pt idx="0">
                  <c:v>800.5</c:v>
                </c:pt>
                <c:pt idx="1">
                  <c:v>869.5</c:v>
                </c:pt>
                <c:pt idx="2">
                  <c:v>931.2</c:v>
                </c:pt>
                <c:pt idx="3">
                  <c:v>973.7</c:v>
                </c:pt>
                <c:pt idx="4">
                  <c:v>997.2</c:v>
                </c:pt>
                <c:pt idx="5">
                  <c:v>1016</c:v>
                </c:pt>
                <c:pt idx="6">
                  <c:v>1025</c:v>
                </c:pt>
                <c:pt idx="7">
                  <c:v>1030</c:v>
                </c:pt>
                <c:pt idx="8">
                  <c:v>1040</c:v>
                </c:pt>
                <c:pt idx="9">
                  <c:v>1072</c:v>
                </c:pt>
                <c:pt idx="10">
                  <c:v>1121</c:v>
                </c:pt>
                <c:pt idx="11">
                  <c:v>1200</c:v>
                </c:pt>
                <c:pt idx="12">
                  <c:v>1377</c:v>
                </c:pt>
              </c:numCache>
            </c:numRef>
          </c:xVal>
          <c:yVal>
            <c:numRef>
              <c:f>Sheet1!$O$5:$O$17</c:f>
              <c:numCache>
                <c:formatCode>General</c:formatCode>
                <c:ptCount val="13"/>
                <c:pt idx="0">
                  <c:v>0.93406593406593397</c:v>
                </c:pt>
                <c:pt idx="1">
                  <c:v>1.3736263736263736</c:v>
                </c:pt>
                <c:pt idx="2">
                  <c:v>2.1428571428571428</c:v>
                </c:pt>
                <c:pt idx="3">
                  <c:v>2.9395604395604393</c:v>
                </c:pt>
                <c:pt idx="4">
                  <c:v>3.3241758241758239</c:v>
                </c:pt>
                <c:pt idx="5">
                  <c:v>3.5054347826086958</c:v>
                </c:pt>
                <c:pt idx="6">
                  <c:v>3.6141304347826089</c:v>
                </c:pt>
                <c:pt idx="7">
                  <c:v>3.6413043478260869</c:v>
                </c:pt>
                <c:pt idx="8">
                  <c:v>3.6141304347826089</c:v>
                </c:pt>
                <c:pt idx="9">
                  <c:v>2.4728260869565215</c:v>
                </c:pt>
                <c:pt idx="10">
                  <c:v>1.6032608695652175</c:v>
                </c:pt>
                <c:pt idx="11">
                  <c:v>1.0869565217391304</c:v>
                </c:pt>
                <c:pt idx="12">
                  <c:v>0.62499999999999989</c:v>
                </c:pt>
              </c:numCache>
            </c:numRef>
          </c:yVal>
          <c:smooth val="0"/>
          <c:extLst>
            <c:ext xmlns:c16="http://schemas.microsoft.com/office/drawing/2014/chart" uri="{C3380CC4-5D6E-409C-BE32-E72D297353CC}">
              <c16:uniqueId val="{00000000-37AF-458B-8BE8-46B412FDAFC5}"/>
            </c:ext>
          </c:extLst>
        </c:ser>
        <c:dLbls>
          <c:showLegendKey val="0"/>
          <c:showVal val="0"/>
          <c:showCatName val="0"/>
          <c:showSerName val="0"/>
          <c:showPercent val="0"/>
          <c:showBubbleSize val="0"/>
        </c:dLbls>
        <c:axId val="450197688"/>
        <c:axId val="450202936"/>
      </c:scatterChart>
      <c:valAx>
        <c:axId val="450197688"/>
        <c:scaling>
          <c:orientation val="minMax"/>
          <c:max val="1400"/>
          <c:min val="8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Frequency</a:t>
                </a:r>
                <a:r>
                  <a:rPr lang="en-AU" baseline="0"/>
                  <a:t> (Hz)</a:t>
                </a:r>
                <a:endParaRPr lang="en-AU"/>
              </a:p>
            </c:rich>
          </c:tx>
          <c:overlay val="0"/>
          <c:spPr>
            <a:noFill/>
            <a:ln>
              <a:noFill/>
            </a:ln>
            <a:effectLst/>
          </c:sp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202936"/>
        <c:crosses val="autoZero"/>
        <c:crossBetween val="midCat"/>
      </c:valAx>
      <c:valAx>
        <c:axId val="450202936"/>
        <c:scaling>
          <c:orientation val="minMax"/>
          <c:min val="1.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Gain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97688"/>
        <c:crosses val="autoZero"/>
        <c:crossBetween val="midCat"/>
      </c:valAx>
    </c:plotArea>
    <c:plotVisOnly val="1"/>
    <c:dispBlanksAs val="gap"/>
    <c:showDLblsOverMax val="0"/>
    <c:extLst/>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C9BA6-28E5-4D15-8E0D-7587A0C6E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Conry</dc:creator>
  <cp:lastModifiedBy>Taylor Young</cp:lastModifiedBy>
  <cp:revision>2</cp:revision>
  <cp:lastPrinted>2017-10-27T01:46:00Z</cp:lastPrinted>
  <dcterms:created xsi:type="dcterms:W3CDTF">2018-03-01T07:42:00Z</dcterms:created>
  <dcterms:modified xsi:type="dcterms:W3CDTF">2018-03-01T07:42:00Z</dcterms:modified>
</cp:coreProperties>
</file>