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160" w:line="259" w:lineRule="auto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Guide for setting up the Amazon RDS Environment.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pacing w:after="160" w:line="259" w:lineRule="auto"/>
        <w:ind w:left="425.19685039370086" w:hanging="360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Select “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Ohio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” from the top-right dropdown list.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Ohio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is the Amazon AWS data center where we want to set up the RDS database. Then, on the top-left, click Services, then Database and finally RDS.  </w:t>
      </w:r>
    </w:p>
    <w:p w:rsidR="00000000" w:rsidDel="00000000" w:rsidP="00000000" w:rsidRDefault="00000000" w:rsidRPr="00000000" w14:paraId="00000004">
      <w:pPr>
        <w:spacing w:after="160" w:line="259" w:lineRule="auto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862013</wp:posOffset>
            </wp:positionH>
            <wp:positionV relativeFrom="page">
              <wp:posOffset>2101155</wp:posOffset>
            </wp:positionV>
            <wp:extent cx="6048063" cy="3177796"/>
            <wp:effectExtent b="0" l="0" r="0" t="0"/>
            <wp:wrapTopAndBottom distB="114300" distT="11430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8063" cy="31777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after="160" w:line="259" w:lineRule="auto"/>
        <w:ind w:left="425.19685039370086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Select “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Parameter groups”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from the left menu. Then hit the “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Create parameter group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” orange button.  </w:t>
      </w:r>
    </w:p>
    <w:p w:rsidR="00000000" w:rsidDel="00000000" w:rsidP="00000000" w:rsidRDefault="00000000" w:rsidRPr="00000000" w14:paraId="00000006">
      <w:pPr>
        <w:spacing w:after="160" w:line="259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60" w:line="259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1028700</wp:posOffset>
            </wp:positionH>
            <wp:positionV relativeFrom="page">
              <wp:posOffset>6527726</wp:posOffset>
            </wp:positionV>
            <wp:extent cx="5943600" cy="1587500"/>
            <wp:effectExtent b="0" l="0" r="0" t="0"/>
            <wp:wrapTopAndBottom distB="114300" distT="11430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60" w:line="259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60" w:line="259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160" w:line="259" w:lineRule="auto"/>
        <w:ind w:left="425.19685039370086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Fill out the form as indicated below, then hit the “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Create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” orange button. </w:t>
      </w:r>
    </w:p>
    <w:p w:rsidR="00000000" w:rsidDel="00000000" w:rsidP="00000000" w:rsidRDefault="00000000" w:rsidRPr="00000000" w14:paraId="0000000B">
      <w:pPr>
        <w:spacing w:after="160" w:line="259" w:lineRule="auto"/>
        <w:ind w:left="72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914400</wp:posOffset>
            </wp:positionH>
            <wp:positionV relativeFrom="page">
              <wp:posOffset>1464413</wp:posOffset>
            </wp:positionV>
            <wp:extent cx="5943600" cy="4267200"/>
            <wp:effectExtent b="0" l="0" r="0" t="0"/>
            <wp:wrapTopAndBottom distB="114300" distT="11430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160" w:line="259" w:lineRule="auto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after="160" w:line="259" w:lineRule="auto"/>
        <w:ind w:left="425.19685039370086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Check off the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“mysql8-db-param-group”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item listed, then select “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Edit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” from the dropdown menu. </w:t>
      </w:r>
    </w:p>
    <w:p w:rsidR="00000000" w:rsidDel="00000000" w:rsidP="00000000" w:rsidRDefault="00000000" w:rsidRPr="00000000" w14:paraId="0000000E">
      <w:pPr>
        <w:spacing w:after="160" w:line="259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60" w:line="259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60" w:line="259" w:lineRule="auto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914400</wp:posOffset>
            </wp:positionH>
            <wp:positionV relativeFrom="page">
              <wp:posOffset>7375894</wp:posOffset>
            </wp:positionV>
            <wp:extent cx="5943600" cy="1079500"/>
            <wp:effectExtent b="0" l="0" r="0" t="0"/>
            <wp:wrapTopAndBottom distB="114300" distT="11430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9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60" w:line="259" w:lineRule="auto"/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after="160" w:line="259" w:lineRule="auto"/>
        <w:ind w:left="425.19685039370086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Search for the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“lower_case_table_names”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parameter, then change the parameter value to “1”, and finally hit the “Save changes” button.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160" w:line="259" w:lineRule="auto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60" w:line="259" w:lineRule="auto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914400</wp:posOffset>
            </wp:positionH>
            <wp:positionV relativeFrom="page">
              <wp:posOffset>1888890</wp:posOffset>
            </wp:positionV>
            <wp:extent cx="5943600" cy="2489200"/>
            <wp:effectExtent b="0" l="0" r="0" t="0"/>
            <wp:wrapTopAndBottom distB="114300" distT="11430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60" w:line="259" w:lineRule="auto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after="160" w:line="259" w:lineRule="auto"/>
        <w:ind w:left="425.19685039370086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Select “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Databases”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from the left menu. Then hit the “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Create database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” orange button.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160" w:line="259" w:lineRule="auto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60" w:line="259" w:lineRule="auto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60" w:line="259" w:lineRule="auto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114300" distT="114300" distL="114300" distR="114300">
            <wp:extent cx="5943600" cy="12065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60" w:line="259" w:lineRule="auto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160" w:line="259" w:lineRule="auto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160" w:line="259" w:lineRule="auto"/>
        <w:ind w:left="425.19685039370086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Select the options as indicated below.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160" w:line="259" w:lineRule="auto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933450</wp:posOffset>
            </wp:positionH>
            <wp:positionV relativeFrom="page">
              <wp:posOffset>1826246</wp:posOffset>
            </wp:positionV>
            <wp:extent cx="5943600" cy="7086600"/>
            <wp:effectExtent b="0" l="0" r="0" t="0"/>
            <wp:wrapTopAndBottom distB="114300" distT="11430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86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160" w:line="259" w:lineRule="auto"/>
        <w:ind w:left="72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after="160" w:line="259" w:lineRule="auto"/>
        <w:ind w:left="425.19685039370086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Scroll down, select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“Free Tier,”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and fill out the settings as indicated below. </w:t>
      </w:r>
    </w:p>
    <w:p w:rsidR="00000000" w:rsidDel="00000000" w:rsidP="00000000" w:rsidRDefault="00000000" w:rsidRPr="00000000" w14:paraId="00000020">
      <w:pPr>
        <w:spacing w:after="160" w:line="259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160" w:line="259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160" w:line="259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1009650</wp:posOffset>
            </wp:positionH>
            <wp:positionV relativeFrom="page">
              <wp:posOffset>2066808</wp:posOffset>
            </wp:positionV>
            <wp:extent cx="5943600" cy="6223000"/>
            <wp:effectExtent b="0" l="0" r="0" t="0"/>
            <wp:wrapTopAndBottom distB="114300" distT="11430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3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160" w:line="259" w:lineRule="auto"/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160" w:line="259" w:lineRule="auto"/>
        <w:ind w:left="72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after="160" w:line="259" w:lineRule="auto"/>
        <w:ind w:left="425.19685039370086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Scroll down and keep the default settings.</w:t>
      </w:r>
    </w:p>
    <w:p w:rsidR="00000000" w:rsidDel="00000000" w:rsidP="00000000" w:rsidRDefault="00000000" w:rsidRPr="00000000" w14:paraId="00000026">
      <w:pPr>
        <w:spacing w:after="160" w:line="259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914400</wp:posOffset>
            </wp:positionH>
            <wp:positionV relativeFrom="page">
              <wp:posOffset>1618192</wp:posOffset>
            </wp:positionV>
            <wp:extent cx="5943600" cy="6540500"/>
            <wp:effectExtent b="0" l="0" r="0" t="0"/>
            <wp:wrapTopAndBottom distB="114300" distT="11430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0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after="160" w:line="259" w:lineRule="auto"/>
        <w:ind w:left="425.19685039370086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Scroll down and select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“Yes”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for Public Access. Keep the rest as is. </w:t>
      </w:r>
    </w:p>
    <w:p w:rsidR="00000000" w:rsidDel="00000000" w:rsidP="00000000" w:rsidRDefault="00000000" w:rsidRPr="00000000" w14:paraId="00000028">
      <w:pPr>
        <w:spacing w:after="160" w:line="259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160" w:line="259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914400</wp:posOffset>
            </wp:positionH>
            <wp:positionV relativeFrom="page">
              <wp:posOffset>1790583</wp:posOffset>
            </wp:positionV>
            <wp:extent cx="5943600" cy="6553200"/>
            <wp:effectExtent b="0" l="0" r="0" t="0"/>
            <wp:wrapTopAndBottom distB="114300" distT="114300"/>
            <wp:docPr id="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53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160" w:line="259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160" w:line="259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after="160" w:line="259" w:lineRule="auto"/>
        <w:ind w:left="425.19685039370086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Scroll Down, click on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“Additional Configuration,”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then select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mysql8-db-param-group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from the dropdown menu. Finally, uncheck the automated backups and the encryption options as indicated below. Keep the rest options as is.</w:t>
      </w:r>
      <w:r w:rsidDel="00000000" w:rsidR="00000000" w:rsidRPr="00000000">
        <w:rPr>
          <w:rFonts w:ascii="Calibri" w:cs="Calibri" w:eastAsia="Calibri" w:hAnsi="Calibri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914400</wp:posOffset>
            </wp:positionH>
            <wp:positionV relativeFrom="page">
              <wp:posOffset>2047875</wp:posOffset>
            </wp:positionV>
            <wp:extent cx="5943600" cy="6896100"/>
            <wp:effectExtent b="0" l="0" r="0" t="0"/>
            <wp:wrapTopAndBottom distB="114300" distT="11430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96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160" w:line="259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after="160" w:line="259" w:lineRule="auto"/>
        <w:ind w:left="425.19685039370086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Scroll Down, then hit the “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Create database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” orange button.</w:t>
      </w:r>
    </w:p>
    <w:p w:rsidR="00000000" w:rsidDel="00000000" w:rsidP="00000000" w:rsidRDefault="00000000" w:rsidRPr="00000000" w14:paraId="0000002F">
      <w:pPr>
        <w:spacing w:after="160" w:line="259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7239000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160" w:line="259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160" w:line="259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pacing w:after="160" w:line="259" w:lineRule="auto"/>
        <w:ind w:left="425.19685039370086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Wait for a few minutes until the database shows Status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Available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. Then hit the DB Identifier “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busyqa-db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.”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160" w:line="259" w:lineRule="auto"/>
        <w:ind w:left="72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971550</wp:posOffset>
            </wp:positionH>
            <wp:positionV relativeFrom="page">
              <wp:posOffset>1912062</wp:posOffset>
            </wp:positionV>
            <wp:extent cx="5943600" cy="1181100"/>
            <wp:effectExtent b="0" l="0" r="0" t="0"/>
            <wp:wrapTopAndBottom distB="114300" distT="11430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160" w:line="259" w:lineRule="auto"/>
        <w:ind w:left="72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after="160" w:line="259" w:lineRule="auto"/>
        <w:ind w:left="425.19685039370086" w:hanging="360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Click on the link below “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VPC security groups.”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36">
      <w:pPr>
        <w:spacing w:after="160" w:line="259" w:lineRule="auto"/>
        <w:ind w:left="72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160" w:line="259" w:lineRule="auto"/>
        <w:ind w:left="72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1019175</wp:posOffset>
            </wp:positionH>
            <wp:positionV relativeFrom="page">
              <wp:posOffset>4479104</wp:posOffset>
            </wp:positionV>
            <wp:extent cx="5943600" cy="3454400"/>
            <wp:effectExtent b="0" l="0" r="0" t="0"/>
            <wp:wrapTopAndBottom distB="114300" distT="114300"/>
            <wp:docPr id="2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160" w:line="259" w:lineRule="auto"/>
        <w:ind w:left="72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160" w:line="259" w:lineRule="auto"/>
        <w:ind w:left="72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160" w:line="259" w:lineRule="auto"/>
        <w:ind w:left="72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160" w:line="259" w:lineRule="auto"/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spacing w:after="160" w:line="259" w:lineRule="auto"/>
        <w:ind w:left="425.19685039370086" w:hanging="360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Click on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“Inbound rules,”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then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“Edit Inbound rules.” </w:t>
      </w:r>
    </w:p>
    <w:p w:rsidR="00000000" w:rsidDel="00000000" w:rsidP="00000000" w:rsidRDefault="00000000" w:rsidRPr="00000000" w14:paraId="0000003D">
      <w:pPr>
        <w:spacing w:after="160" w:line="259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160" w:line="259" w:lineRule="auto"/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spacing w:after="160" w:line="259" w:lineRule="auto"/>
        <w:ind w:left="425.19685039370086" w:hanging="360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914400</wp:posOffset>
            </wp:positionH>
            <wp:positionV relativeFrom="page">
              <wp:posOffset>1809633</wp:posOffset>
            </wp:positionV>
            <wp:extent cx="5943600" cy="2984500"/>
            <wp:effectExtent b="0" l="0" r="0" t="0"/>
            <wp:wrapTopAndBottom distB="114300" distT="114300"/>
            <wp:docPr id="1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Calibri" w:cs="Calibri" w:eastAsia="Calibri" w:hAnsi="Calibri"/>
          <w:rtl w:val="0"/>
        </w:rPr>
        <w:t xml:space="preserve">Add two MYSQL/Aurora Inbound rules. One with source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“Anywhere-IPv4”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and another with source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“Anywhere-IPv6”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. Then hit “Save Rules.”</w:t>
      </w:r>
    </w:p>
    <w:p w:rsidR="00000000" w:rsidDel="00000000" w:rsidP="00000000" w:rsidRDefault="00000000" w:rsidRPr="00000000" w14:paraId="00000040">
      <w:pPr>
        <w:spacing w:after="160" w:line="259" w:lineRule="auto"/>
        <w:ind w:left="72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160" w:line="259" w:lineRule="auto"/>
        <w:ind w:left="72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160" w:line="259" w:lineRule="auto"/>
        <w:ind w:left="72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914400</wp:posOffset>
            </wp:positionH>
            <wp:positionV relativeFrom="page">
              <wp:posOffset>5914790</wp:posOffset>
            </wp:positionV>
            <wp:extent cx="5943600" cy="2159000"/>
            <wp:effectExtent b="0" l="0" r="0" t="0"/>
            <wp:wrapTopAndBottom distB="114300" distT="11430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spacing w:after="160" w:line="259" w:lineRule="auto"/>
        <w:ind w:left="425.19685039370086" w:hanging="360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Click on “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RDS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” at the top left of your screen.</w:t>
      </w:r>
    </w:p>
    <w:p w:rsidR="00000000" w:rsidDel="00000000" w:rsidP="00000000" w:rsidRDefault="00000000" w:rsidRPr="00000000" w14:paraId="00000044">
      <w:pPr>
        <w:spacing w:after="160" w:line="259" w:lineRule="auto"/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981075</wp:posOffset>
            </wp:positionH>
            <wp:positionV relativeFrom="page">
              <wp:posOffset>1409700</wp:posOffset>
            </wp:positionV>
            <wp:extent cx="5943600" cy="1460500"/>
            <wp:effectExtent b="0" l="0" r="0" t="0"/>
            <wp:wrapTopAndBottom distB="114300" distT="11430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spacing w:after="160" w:line="259" w:lineRule="auto"/>
        <w:ind w:left="425.19685039370086" w:hanging="360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Click on “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Databases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” then on “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busyqa-db.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” </w:t>
      </w:r>
    </w:p>
    <w:p w:rsidR="00000000" w:rsidDel="00000000" w:rsidP="00000000" w:rsidRDefault="00000000" w:rsidRPr="00000000" w14:paraId="00000046">
      <w:pPr>
        <w:spacing w:after="160" w:line="259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914400</wp:posOffset>
            </wp:positionH>
            <wp:positionV relativeFrom="page">
              <wp:posOffset>3933590</wp:posOffset>
            </wp:positionV>
            <wp:extent cx="5943600" cy="1054100"/>
            <wp:effectExtent b="0" l="0" r="0" t="0"/>
            <wp:wrapTopAndBottom distB="114300" distT="11430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4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160" w:line="259" w:lineRule="auto"/>
        <w:ind w:left="72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spacing w:after="160" w:line="259" w:lineRule="auto"/>
        <w:ind w:left="425.19685039370086" w:hanging="360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The Database URL is displayed below. You will use it in the next step.</w:t>
      </w:r>
    </w:p>
    <w:p w:rsidR="00000000" w:rsidDel="00000000" w:rsidP="00000000" w:rsidRDefault="00000000" w:rsidRPr="00000000" w14:paraId="00000049">
      <w:pPr>
        <w:spacing w:after="160" w:line="259" w:lineRule="auto"/>
        <w:ind w:left="72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914400</wp:posOffset>
            </wp:positionH>
            <wp:positionV relativeFrom="page">
              <wp:posOffset>5951478</wp:posOffset>
            </wp:positionV>
            <wp:extent cx="5943600" cy="2819400"/>
            <wp:effectExtent b="0" l="0" r="0" t="0"/>
            <wp:wrapTopAndBottom distB="114300" distT="11430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spacing w:after="160" w:line="259" w:lineRule="auto"/>
        <w:ind w:left="425.19685039370086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To test the database accessibility:</w:t>
      </w:r>
    </w:p>
    <w:p w:rsidR="00000000" w:rsidDel="00000000" w:rsidP="00000000" w:rsidRDefault="00000000" w:rsidRPr="00000000" w14:paraId="0000004B">
      <w:pPr>
        <w:spacing w:after="0" w:line="259" w:lineRule="auto"/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Windows users must open a command prompt and navigate to the folder:</w:t>
      </w:r>
    </w:p>
    <w:p w:rsidR="00000000" w:rsidDel="00000000" w:rsidP="00000000" w:rsidRDefault="00000000" w:rsidRPr="00000000" w14:paraId="0000004C">
      <w:pPr>
        <w:spacing w:after="0" w:line="259" w:lineRule="auto"/>
        <w:ind w:left="425.19685039370086" w:firstLine="0"/>
        <w:jc w:val="both"/>
        <w:rPr>
          <w:rFonts w:ascii="Calibri" w:cs="Calibri" w:eastAsia="Calibri" w:hAnsi="Calibri"/>
          <w:i w:val="1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C:\\Program Files\MySQL\MySQl Server 8.0\bin.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Ensure that you have MySQL Server 8 installed on your computer first.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0" w:line="259" w:lineRule="auto"/>
        <w:ind w:firstLine="72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</w:t>
      </w:r>
    </w:p>
    <w:p w:rsidR="00000000" w:rsidDel="00000000" w:rsidP="00000000" w:rsidRDefault="00000000" w:rsidRPr="00000000" w14:paraId="0000004E">
      <w:pPr>
        <w:spacing w:after="0" w:line="259" w:lineRule="auto"/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macOS and Linux users must open a Terminal.</w:t>
      </w:r>
    </w:p>
    <w:p w:rsidR="00000000" w:rsidDel="00000000" w:rsidP="00000000" w:rsidRDefault="00000000" w:rsidRPr="00000000" w14:paraId="0000004F">
      <w:pPr>
        <w:spacing w:after="0" w:line="259" w:lineRule="auto"/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line="259" w:lineRule="auto"/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Then run the command below:</w:t>
      </w:r>
    </w:p>
    <w:p w:rsidR="00000000" w:rsidDel="00000000" w:rsidP="00000000" w:rsidRDefault="00000000" w:rsidRPr="00000000" w14:paraId="00000051">
      <w:pPr>
        <w:spacing w:after="0" w:line="259" w:lineRule="auto"/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160" w:line="259" w:lineRule="auto"/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mysql -u admin -p -h [paste your database URL here]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160" w:line="259" w:lineRule="auto"/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1047750</wp:posOffset>
            </wp:positionH>
            <wp:positionV relativeFrom="page">
              <wp:posOffset>3222273</wp:posOffset>
            </wp:positionV>
            <wp:extent cx="5943600" cy="2222500"/>
            <wp:effectExtent b="0" l="0" r="0" t="0"/>
            <wp:wrapTopAndBottom distB="114300" distT="11430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160" w:line="259" w:lineRule="auto"/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160" w:line="259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160" w:line="259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160" w:line="259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160" w:line="259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160" w:line="259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160" w:line="259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160" w:line="259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160" w:line="259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160" w:line="259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160" w:line="259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//End</w:t>
      </w:r>
    </w:p>
    <w:sectPr>
      <w:headerReference r:id="rId26" w:type="default"/>
      <w:footerReference r:id="rId27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ourier New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0">
    <w:pPr>
      <w:spacing w:after="160" w:line="259" w:lineRule="auto"/>
      <w:jc w:val="both"/>
      <w:rPr>
        <w:rFonts w:ascii="Calibri" w:cs="Calibri" w:eastAsia="Calibri" w:hAnsi="Calibri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1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F">
    <w:pPr>
      <w:spacing w:after="160" w:line="259" w:lineRule="auto"/>
      <w:jc w:val="both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-152399</wp:posOffset>
          </wp:positionH>
          <wp:positionV relativeFrom="paragraph">
            <wp:posOffset>-190499</wp:posOffset>
          </wp:positionV>
          <wp:extent cx="1298713" cy="421723"/>
          <wp:effectExtent b="0" l="0" r="0" t="0"/>
          <wp:wrapNone/>
          <wp:docPr id="12" name="image7.png"/>
          <a:graphic>
            <a:graphicData uri="http://schemas.openxmlformats.org/drawingml/2006/picture">
              <pic:pic>
                <pic:nvPicPr>
                  <pic:cNvPr id="0" name="image7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298713" cy="421723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CA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1.png"/><Relationship Id="rId22" Type="http://schemas.openxmlformats.org/officeDocument/2006/relationships/image" Target="media/image9.png"/><Relationship Id="rId21" Type="http://schemas.openxmlformats.org/officeDocument/2006/relationships/image" Target="media/image4.png"/><Relationship Id="rId24" Type="http://schemas.openxmlformats.org/officeDocument/2006/relationships/image" Target="media/image1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26" Type="http://schemas.openxmlformats.org/officeDocument/2006/relationships/header" Target="header1.xml"/><Relationship Id="rId25" Type="http://schemas.openxmlformats.org/officeDocument/2006/relationships/image" Target="media/image3.png"/><Relationship Id="rId27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8.png"/><Relationship Id="rId7" Type="http://schemas.openxmlformats.org/officeDocument/2006/relationships/image" Target="media/image11.png"/><Relationship Id="rId8" Type="http://schemas.openxmlformats.org/officeDocument/2006/relationships/image" Target="media/image6.png"/><Relationship Id="rId11" Type="http://schemas.openxmlformats.org/officeDocument/2006/relationships/image" Target="media/image12.png"/><Relationship Id="rId10" Type="http://schemas.openxmlformats.org/officeDocument/2006/relationships/image" Target="media/image8.png"/><Relationship Id="rId13" Type="http://schemas.openxmlformats.org/officeDocument/2006/relationships/image" Target="media/image19.png"/><Relationship Id="rId12" Type="http://schemas.openxmlformats.org/officeDocument/2006/relationships/image" Target="media/image15.png"/><Relationship Id="rId15" Type="http://schemas.openxmlformats.org/officeDocument/2006/relationships/image" Target="media/image20.png"/><Relationship Id="rId14" Type="http://schemas.openxmlformats.org/officeDocument/2006/relationships/image" Target="media/image16.png"/><Relationship Id="rId17" Type="http://schemas.openxmlformats.org/officeDocument/2006/relationships/image" Target="media/image10.png"/><Relationship Id="rId16" Type="http://schemas.openxmlformats.org/officeDocument/2006/relationships/image" Target="media/image14.png"/><Relationship Id="rId19" Type="http://schemas.openxmlformats.org/officeDocument/2006/relationships/image" Target="media/image2.png"/><Relationship Id="rId18" Type="http://schemas.openxmlformats.org/officeDocument/2006/relationships/image" Target="media/image13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