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Step 1: Sensor Code for Flood Detection with MQTT and SMS Alert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Hardware: Arduino + HC-SR04 Sensor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Libraries required: PubSubClient for MQTT, SoftwareSerial for GSM communication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&lt;PubSubClient.h&gt;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&lt;SoftwareSerial.h&gt;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TRIG_PIN 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ECHO_PIN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THRESHOLD 14 // Threshold level in cm for flood alert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WiFi credentials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 char* ssid = "YOUR_WIFI_SSID";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char* password = "YOUR_WIFI_PASSWORD";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MQTT broker details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 char* mqtt_server = "broker.hivemq.com";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int mqtt_port = 1883;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char* mqtt_topic = "flood/alert";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Phone number for SMS alert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char* phone_number = "+5562985665020";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WiFiClient espClient;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PubSubClient client(espClient);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SoftwareSerial gsm(2, 3); // RX, TX for GSM module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pinMode(TRIG_PIN, OUTPUT);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pinMode(ECHO_PIN, INPUT);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gsm.begin(9600);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setup_wifi();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client.setServer(mqtt_server, mqtt_port);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setup_wifi()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delay(10);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Serial.print("Connecting to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Serial.println(ssid);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WiFi.begin(ssid, password);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Serial.println("\nWiFi connected");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send_sms(const char* message)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gsm.println("AT+CMGF=1"); // Set SMS to text mode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gsm.print("AT+CMGS=\"");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gsm.print(phone_number);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gsm.println("\"");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gsm.print(message);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gsm.write(26); // ASCII code for CTRL+Z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Serial.println("SMS sent");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// Measure distance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digitalWrite(TRIG_PIN, LOW);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digitalWrite(TRIG_PIN, HIGH);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digitalWrite(TRIG_PIN, LOW);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long duration = pulseIn(ECHO_PIN, HIGH);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int distance = duration * 0.034 / 2;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Serial.print("Distance: 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Serial.print(distance);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Serial.println(" cm");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if (distance &lt;= THRESHOLD)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Serial.println("Flood alert! Sending MQTT and SMS...");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Publish MQTT message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 (!client.connected())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reconnect_mqtt();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client.publish(mqtt_topic, "Flood detected: Water level critical");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Send SMS alert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send_sms("Flood alert! Water level reached 14 cm.");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delay(1000); // Wait 1 second before next measurement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reconnect_mqtt()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while (!client.connected())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Serial.print("Attempting MQTT connection...");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(client.connect("FloodSensorClient"))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Serial.println("connected");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Serial.print("failed, rc=");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Serial.print(client.state());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Serial.println(" try again in 5 seconds");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delay(5000);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