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8: Home, Sweet Home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Three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three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Prepositions of Place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Prepositions of place are small words that tell us where something is. They help us describe our home so another person can picture it — where the bed is, where your shoes are, where the picture hangs.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pPr>
        <w:pStyle w:val="ListBullet"/>
      </w:pPr>
      <w:r>
        <w:rPr>
          <w:b/>
        </w:rPr>
        <w:t>in</w:t>
      </w:r>
      <w:r>
        <w:t xml:space="preserve"> — inside something:  “The bed is </w:t>
      </w:r>
      <w:r>
        <w:rPr>
          <w:b/>
        </w:rPr>
        <w:t>in</w:t>
      </w:r>
      <w:r>
        <w:t xml:space="preserve"> the bedroom.”</w:t>
      </w:r>
    </w:p>
    <w:p>
      <w:pPr>
        <w:pStyle w:val="ListBullet"/>
      </w:pPr>
      <w:r>
        <w:rPr>
          <w:b/>
        </w:rPr>
        <w:t>on</w:t>
      </w:r>
      <w:r>
        <w:t xml:space="preserve"> — touching the top of something:  “The book is </w:t>
      </w:r>
      <w:r>
        <w:rPr>
          <w:b/>
        </w:rPr>
        <w:t>on</w:t>
      </w:r>
      <w:r>
        <w:t xml:space="preserve"> the table.”</w:t>
      </w:r>
    </w:p>
    <w:p>
      <w:pPr>
        <w:pStyle w:val="ListBullet"/>
      </w:pPr>
      <w:r>
        <w:rPr>
          <w:b/>
        </w:rPr>
        <w:t>under</w:t>
      </w:r>
      <w:r>
        <w:t xml:space="preserve"> — below something:  “The shoes are </w:t>
      </w:r>
      <w:r>
        <w:rPr>
          <w:b/>
        </w:rPr>
        <w:t>under</w:t>
      </w:r>
      <w:r>
        <w:t xml:space="preserve"> the bed.”</w:t>
      </w:r>
    </w:p>
    <w:p>
      <w:pPr>
        <w:pStyle w:val="ListBullet"/>
      </w:pPr>
      <w:r>
        <w:rPr>
          <w:b/>
        </w:rPr>
        <w:t>next to</w:t>
      </w:r>
      <w:r>
        <w:t xml:space="preserve"> — beside something:  “The chair is </w:t>
      </w:r>
      <w:r>
        <w:rPr>
          <w:b/>
        </w:rPr>
        <w:t>next to</w:t>
      </w:r>
      <w:r>
        <w:t xml:space="preserve"> the window.”</w:t>
      </w:r>
    </w:p>
    <w:p>
      <w:pPr>
        <w:pStyle w:val="ListBullet"/>
      </w:pPr>
      <w:r>
        <w:rPr>
          <w:b/>
        </w:rPr>
        <w:t>between</w:t>
      </w:r>
      <w:r>
        <w:t xml:space="preserve"> — in the middle of two things:  “The lamp is </w:t>
      </w:r>
      <w:r>
        <w:rPr>
          <w:b/>
        </w:rPr>
        <w:t>between</w:t>
      </w:r>
      <w:r>
        <w:t xml:space="preserve"> the two books.”</w:t>
      </w:r>
    </w:p>
    <w:p>
      <w:pPr>
        <w:pStyle w:val="ListBullet"/>
      </w:pPr>
      <w:r>
        <w:rPr>
          <w:b/>
        </w:rPr>
        <w:t>above</w:t>
      </w:r>
      <w:r>
        <w:t xml:space="preserve"> — higher than something:  “The picture is </w:t>
      </w:r>
      <w:r>
        <w:rPr>
          <w:b/>
        </w:rPr>
        <w:t>above</w:t>
      </w:r>
      <w:r>
        <w:t xml:space="preserve"> the sofa.”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“The book is in the table.”  ✗</w:t>
      </w:r>
    </w:p>
    <w:p>
      <w:r>
        <w:rPr>
          <w:b w:val="0"/>
        </w:rPr>
        <w:t xml:space="preserve">Fix: The book is touching the top of the table, so we say </w:t>
      </w:r>
      <w:r>
        <w:rPr>
          <w:b/>
        </w:rPr>
        <w:t>on</w:t>
      </w:r>
      <w:r>
        <w:rPr>
          <w:b w:val="0"/>
        </w:rPr>
        <w:t xml:space="preserve">: “The book is </w:t>
      </w:r>
      <w:r>
        <w:rPr>
          <w:b/>
        </w:rPr>
        <w:t>on</w:t>
      </w:r>
      <w:r>
        <w:rPr>
          <w:b w:val="0"/>
        </w:rPr>
        <w:t xml:space="preserve"> the table.”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Point as you say it! Put your hand IN a box, ON a box, and UNDER a box. Your hand helps your brain remember the word.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rPr>
          <w:b w:val="0"/>
          <w:i w:val="0"/>
        </w:rPr>
        <w:t>Fill in the blank with: in, on, under, next to, between, or above.</w:t>
      </w:r>
    </w:p>
    <w:p>
      <w:pPr>
        <w:pStyle w:val="ListNumber"/>
      </w:pPr>
      <w:r>
        <w:t>The rug is ______ the floor.</w:t>
      </w:r>
    </w:p>
    <w:p>
      <w:pPr>
        <w:pStyle w:val="ListNumber"/>
      </w:pPr>
      <w:r>
        <w:t>The clothes are ______ the closet.</w:t>
      </w:r>
    </w:p>
    <w:p>
      <w:pPr>
        <w:pStyle w:val="ListNumber"/>
      </w:pPr>
      <w:r>
        <w:t>The cat is ______ the chair (hiding below it).</w:t>
      </w:r>
    </w:p>
    <w:p>
      <w:pPr>
        <w:pStyle w:val="ListNumber"/>
      </w:pPr>
      <w:r>
        <w:t>The window is ______ the bed (higher up on the wall).</w:t>
      </w:r>
    </w:p>
    <w:p>
      <w:pPr>
        <w:pStyle w:val="ListNumber"/>
      </w:pPr>
      <w:r>
        <w:t>The little table is ______ the two beds.</w:t>
      </w:r>
    </w:p>
    <w:p>
      <w:pPr>
        <w:spacing w:before="240" w:after="80"/>
      </w:pPr>
      <w:r>
        <w:rPr>
          <w:b/>
          <w:color w:val="0F6E63"/>
          <w:sz w:val="32"/>
        </w:rPr>
        <w:t>Lesson 2:  There is / There are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  <w:i w:val="0"/>
        </w:rPr>
        <w:t>We use “there is” and “there are” to say that something can be found in a place. This is perfect for describing a home: what is in each room.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Use </w:t>
      </w:r>
      <w:r>
        <w:rPr>
          <w:b/>
        </w:rPr>
        <w:t>there is</w:t>
      </w:r>
      <w:r>
        <w:rPr>
          <w:b w:val="0"/>
        </w:rPr>
        <w:t xml:space="preserve"> with ONE thing (a singular noun).</w:t>
      </w:r>
    </w:p>
    <w:p>
      <w:pPr>
        <w:pStyle w:val="ListBullet"/>
      </w:pPr>
      <w:r>
        <w:t xml:space="preserve">There </w:t>
      </w:r>
      <w:r>
        <w:rPr>
          <w:b/>
        </w:rPr>
        <w:t>is</w:t>
      </w:r>
      <w:r>
        <w:t xml:space="preserve"> a bed in the bedroom.</w:t>
      </w:r>
    </w:p>
    <w:p>
      <w:pPr>
        <w:pStyle w:val="ListBullet"/>
      </w:pPr>
      <w:r>
        <w:t xml:space="preserve">There </w:t>
      </w:r>
      <w:r>
        <w:rPr>
          <w:b/>
        </w:rPr>
        <w:t>is</w:t>
      </w:r>
      <w:r>
        <w:t xml:space="preserve"> a kitchen in my house.</w:t>
      </w:r>
    </w:p>
    <w:p>
      <w:pPr>
        <w:pStyle w:val="ListBullet"/>
      </w:pPr>
      <w:r>
        <w:t xml:space="preserve">There </w:t>
      </w:r>
      <w:r>
        <w:rPr>
          <w:b/>
        </w:rPr>
        <w:t>is</w:t>
      </w:r>
      <w:r>
        <w:t xml:space="preserve"> a bird in the nest.</w:t>
      </w:r>
    </w:p>
    <w:p>
      <w:r>
        <w:rPr>
          <w:b w:val="0"/>
        </w:rPr>
        <w:t xml:space="preserve">Use </w:t>
      </w:r>
      <w:r>
        <w:rPr>
          <w:b/>
        </w:rPr>
        <w:t>there are</w:t>
      </w:r>
      <w:r>
        <w:rPr>
          <w:b w:val="0"/>
        </w:rPr>
        <w:t xml:space="preserve"> with MORE THAN ONE thing (a plural noun, usually ending in “s”).</w:t>
      </w:r>
    </w:p>
    <w:p>
      <w:pPr>
        <w:pStyle w:val="ListBullet"/>
      </w:pPr>
      <w:r>
        <w:t xml:space="preserve">There </w:t>
      </w:r>
      <w:r>
        <w:rPr>
          <w:b/>
        </w:rPr>
        <w:t>are</w:t>
      </w:r>
      <w:r>
        <w:t xml:space="preserve"> two windows in my room.</w:t>
      </w:r>
    </w:p>
    <w:p>
      <w:pPr>
        <w:pStyle w:val="ListBullet"/>
      </w:pPr>
      <w:r>
        <w:t xml:space="preserve">There </w:t>
      </w:r>
      <w:r>
        <w:rPr>
          <w:b/>
        </w:rPr>
        <w:t>are</w:t>
      </w:r>
      <w:r>
        <w:t xml:space="preserve"> three bedrooms in the apartment.</w:t>
      </w:r>
    </w:p>
    <w:p>
      <w:pPr>
        <w:pStyle w:val="ListBullet"/>
      </w:pPr>
      <w:r>
        <w:t xml:space="preserve">There </w:t>
      </w:r>
      <w:r>
        <w:rPr>
          <w:b/>
        </w:rPr>
        <w:t>are</w:t>
      </w:r>
      <w:r>
        <w:t xml:space="preserve"> books on the shelf.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“There is two chairs in the kitchen.”  ✗</w:t>
      </w:r>
    </w:p>
    <w:p>
      <w:r>
        <w:rPr>
          <w:b w:val="0"/>
        </w:rPr>
        <w:t xml:space="preserve">Fix: “Two chairs” is more than one, so we say </w:t>
      </w:r>
      <w:r>
        <w:rPr>
          <w:b/>
        </w:rPr>
        <w:t>there are</w:t>
      </w:r>
      <w:r>
        <w:rPr>
          <w:b w:val="0"/>
        </w:rPr>
        <w:t xml:space="preserve">: “There </w:t>
      </w:r>
      <w:r>
        <w:rPr>
          <w:b/>
        </w:rPr>
        <w:t>are</w:t>
      </w:r>
      <w:r>
        <w:rPr>
          <w:b w:val="0"/>
        </w:rPr>
        <w:t xml:space="preserve"> two chairs in the kitchen.”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</w:rPr>
        <w:t xml:space="preserve">One thing → “there </w:t>
      </w:r>
      <w:r>
        <w:rPr>
          <w:b/>
        </w:rPr>
        <w:t>is</w:t>
      </w:r>
      <w:r>
        <w:rPr>
          <w:b w:val="0"/>
        </w:rPr>
        <w:t xml:space="preserve">”. Many things → “there </w:t>
      </w:r>
      <w:r>
        <w:rPr>
          <w:b/>
        </w:rPr>
        <w:t>are</w:t>
      </w:r>
      <w:r>
        <w:rPr>
          <w:b w:val="0"/>
        </w:rPr>
        <w:t>”. If you can hear an “s” on the thing (chairs, beds, windows), use “are”.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rPr>
          <w:b w:val="0"/>
        </w:rPr>
        <w:t xml:space="preserve">Write </w:t>
      </w:r>
      <w:r>
        <w:rPr>
          <w:b/>
        </w:rPr>
        <w:t>is</w:t>
      </w:r>
      <w:r>
        <w:rPr>
          <w:b w:val="0"/>
        </w:rPr>
        <w:t xml:space="preserve"> or </w:t>
      </w:r>
      <w:r>
        <w:rPr>
          <w:b/>
        </w:rPr>
        <w:t>are</w:t>
      </w:r>
      <w:r>
        <w:rPr>
          <w:b w:val="0"/>
        </w:rPr>
        <w:t>.</w:t>
      </w:r>
    </w:p>
    <w:p>
      <w:pPr>
        <w:pStyle w:val="ListNumber"/>
      </w:pPr>
      <w:r>
        <w:t>There ______ a sofa in the living room.</w:t>
      </w:r>
    </w:p>
    <w:p>
      <w:pPr>
        <w:pStyle w:val="ListNumber"/>
      </w:pPr>
      <w:r>
        <w:t>There ______ four chairs at the table.</w:t>
      </w:r>
    </w:p>
    <w:p>
      <w:pPr>
        <w:pStyle w:val="ListNumber"/>
      </w:pPr>
      <w:r>
        <w:t>There ______ a rug on the floor.</w:t>
      </w:r>
    </w:p>
    <w:p>
      <w:pPr>
        <w:pStyle w:val="ListNumber"/>
      </w:pPr>
      <w:r>
        <w:t>There ______ two windows in the kitchen.</w:t>
      </w:r>
    </w:p>
    <w:p>
      <w:pPr>
        <w:pStyle w:val="ListNumber"/>
      </w:pPr>
      <w:r>
        <w:t>There ______ a toilet in the bathroom.</w:t>
      </w:r>
    </w:p>
    <w:p>
      <w:pPr>
        <w:spacing w:before="240" w:after="80"/>
      </w:pPr>
      <w:r>
        <w:rPr>
          <w:b/>
          <w:color w:val="0F6E63"/>
          <w:sz w:val="32"/>
        </w:rPr>
        <w:t>Lesson 3:  Talking About the Future with “will”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</w:rPr>
        <w:t xml:space="preserve">We use </w:t>
      </w:r>
      <w:r>
        <w:rPr>
          <w:b/>
        </w:rPr>
        <w:t>will</w:t>
      </w:r>
      <w:r>
        <w:rPr>
          <w:b w:val="0"/>
        </w:rPr>
        <w:t xml:space="preserve"> to talk about something that has not happened yet — a plan or an idea for later. In this unit you use it to plan things, like a playground or a job you will do at home.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Use </w:t>
      </w:r>
      <w:r>
        <w:rPr>
          <w:b/>
        </w:rPr>
        <w:t>will</w:t>
      </w:r>
      <w:r>
        <w:rPr>
          <w:b w:val="0"/>
        </w:rPr>
        <w:t xml:space="preserve"> + a verb (the same for I, you, he, she, we, they).</w:t>
      </w:r>
    </w:p>
    <w:p>
      <w:pPr>
        <w:pStyle w:val="ListBullet"/>
      </w:pPr>
      <w:r>
        <w:t xml:space="preserve">I </w:t>
      </w:r>
      <w:r>
        <w:rPr>
          <w:b/>
        </w:rPr>
        <w:t>will</w:t>
      </w:r>
      <w:r>
        <w:t xml:space="preserve"> tidy my room after lunch.</w:t>
      </w:r>
    </w:p>
    <w:p>
      <w:pPr>
        <w:pStyle w:val="ListBullet"/>
      </w:pPr>
      <w:r>
        <w:t xml:space="preserve">We </w:t>
      </w:r>
      <w:r>
        <w:rPr>
          <w:b/>
        </w:rPr>
        <w:t>will</w:t>
      </w:r>
      <w:r>
        <w:t xml:space="preserve"> have a slide in our playground.</w:t>
      </w:r>
    </w:p>
    <w:p>
      <w:pPr>
        <w:pStyle w:val="ListBullet"/>
      </w:pPr>
      <w:r>
        <w:t xml:space="preserve">She </w:t>
      </w:r>
      <w:r>
        <w:rPr>
          <w:b/>
        </w:rPr>
        <w:t>will</w:t>
      </w:r>
      <w:r>
        <w:t xml:space="preserve"> help her mother cook.</w:t>
      </w:r>
    </w:p>
    <w:p>
      <w:r>
        <w:rPr>
          <w:b w:val="0"/>
        </w:rPr>
        <w:t xml:space="preserve">To say NO, use </w:t>
      </w:r>
      <w:r>
        <w:rPr>
          <w:b/>
        </w:rPr>
        <w:t>will not</w:t>
      </w:r>
      <w:r>
        <w:rPr>
          <w:b w:val="0"/>
        </w:rPr>
        <w:t xml:space="preserve"> — its short form is </w:t>
      </w:r>
      <w:r>
        <w:rPr>
          <w:b/>
        </w:rPr>
        <w:t>won't</w:t>
      </w:r>
      <w:r>
        <w:rPr>
          <w:b w:val="0"/>
        </w:rPr>
        <w:t>.</w:t>
      </w:r>
    </w:p>
    <w:p>
      <w:pPr>
        <w:pStyle w:val="ListBullet"/>
      </w:pPr>
      <w:r>
        <w:t xml:space="preserve">I </w:t>
      </w:r>
      <w:r>
        <w:rPr>
          <w:b/>
        </w:rPr>
        <w:t>will not</w:t>
      </w:r>
      <w:r>
        <w:t xml:space="preserve"> forget to make my bed.</w:t>
      </w:r>
    </w:p>
    <w:p>
      <w:pPr>
        <w:pStyle w:val="ListBullet"/>
      </w:pPr>
      <w:r>
        <w:t xml:space="preserve">It </w:t>
      </w:r>
      <w:r>
        <w:rPr>
          <w:b/>
        </w:rPr>
        <w:t>won't</w:t>
      </w:r>
      <w:r>
        <w:t xml:space="preserve"> rain today.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“I will to help my father.”  ✗</w:t>
      </w:r>
    </w:p>
    <w:p>
      <w:r>
        <w:rPr>
          <w:b w:val="0"/>
        </w:rPr>
        <w:t xml:space="preserve">Fix: Do not put “to” after will. Say: “I </w:t>
      </w:r>
      <w:r>
        <w:rPr>
          <w:b/>
        </w:rPr>
        <w:t>will help</w:t>
      </w:r>
      <w:r>
        <w:rPr>
          <w:b w:val="0"/>
        </w:rPr>
        <w:t xml:space="preserve"> my father.”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  <w:i w:val="0"/>
        </w:rPr>
        <w:t>will = a promise about later. Think: “I will, I will, tomorrow I will!” Just add the plain verb, with no “to”.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rPr>
          <w:b w:val="0"/>
          <w:i w:val="0"/>
        </w:rPr>
        <w:t>Make each sentence about the future. Use “will” + the verb in brackets.</w:t>
      </w:r>
    </w:p>
    <w:p>
      <w:pPr>
        <w:pStyle w:val="ListNumber"/>
      </w:pPr>
      <w:r>
        <w:t>Tomorrow I ______ (sweep) the floor.</w:t>
      </w:r>
    </w:p>
    <w:p>
      <w:pPr>
        <w:pStyle w:val="ListNumber"/>
      </w:pPr>
      <w:r>
        <w:t>After dinner we ______ (wash) the dishes.</w:t>
      </w:r>
    </w:p>
    <w:p>
      <w:pPr>
        <w:pStyle w:val="ListNumber"/>
      </w:pPr>
      <w:r>
        <w:t>She ______ (set) the table tonight.</w:t>
      </w:r>
    </w:p>
    <w:p>
      <w:pPr>
        <w:pStyle w:val="ListNumber"/>
      </w:pPr>
      <w:r>
        <w:t>They ______ (build) a tree house in the garden.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“When do I use ‘there is’ and when do I use ‘there are’?”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with prepositions of place?”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(Prepositions of place)</w:t>
      </w:r>
    </w:p>
    <w:p>
      <w:r>
        <w:rPr>
          <w:b w:val="0"/>
          <w:i w:val="0"/>
        </w:rPr>
        <w:t>1. on   2. in   3. under   4. above   5. between</w:t>
      </w:r>
    </w:p>
    <w:p>
      <w:pPr>
        <w:spacing w:before="160" w:after="40"/>
      </w:pPr>
      <w:r>
        <w:rPr>
          <w:b/>
          <w:color w:val="1E885E"/>
          <w:sz w:val="26"/>
        </w:rPr>
        <w:t>Practice 2 (There is / There are)</w:t>
      </w:r>
    </w:p>
    <w:p>
      <w:r>
        <w:rPr>
          <w:b w:val="0"/>
          <w:i w:val="0"/>
        </w:rPr>
        <w:t>1. is   2. are   3. is   4. are   5. is</w:t>
      </w:r>
    </w:p>
    <w:p>
      <w:pPr>
        <w:spacing w:before="160" w:after="40"/>
      </w:pPr>
      <w:r>
        <w:rPr>
          <w:b/>
          <w:color w:val="1E885E"/>
          <w:sz w:val="26"/>
        </w:rPr>
        <w:t>Practice 3 (will)</w:t>
      </w:r>
    </w:p>
    <w:p>
      <w:pPr>
        <w:pStyle w:val="ListBullet"/>
      </w:pPr>
      <w:r>
        <w:t xml:space="preserve">Tomorrow I </w:t>
      </w:r>
      <w:r>
        <w:rPr>
          <w:b/>
        </w:rPr>
        <w:t>will sweep</w:t>
      </w:r>
      <w:r>
        <w:t xml:space="preserve"> the floor.</w:t>
      </w:r>
    </w:p>
    <w:p>
      <w:pPr>
        <w:pStyle w:val="ListBullet"/>
      </w:pPr>
      <w:r>
        <w:t xml:space="preserve">After dinner we </w:t>
      </w:r>
      <w:r>
        <w:rPr>
          <w:b/>
        </w:rPr>
        <w:t>will wash</w:t>
      </w:r>
      <w:r>
        <w:t xml:space="preserve"> the dishes.</w:t>
      </w:r>
    </w:p>
    <w:p>
      <w:pPr>
        <w:pStyle w:val="ListBullet"/>
      </w:pPr>
      <w:r>
        <w:t xml:space="preserve">She </w:t>
      </w:r>
      <w:r>
        <w:rPr>
          <w:b/>
        </w:rPr>
        <w:t>will set</w:t>
      </w:r>
      <w:r>
        <w:t xml:space="preserve"> the table tonight.</w:t>
      </w:r>
    </w:p>
    <w:p>
      <w:pPr>
        <w:pStyle w:val="ListBullet"/>
      </w:pPr>
      <w:r>
        <w:t xml:space="preserve">They </w:t>
      </w:r>
      <w:r>
        <w:rPr>
          <w:b/>
        </w:rPr>
        <w:t>will build</w:t>
      </w:r>
      <w:r>
        <w:t xml:space="preserve"> a tree house in the garden.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