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1: Skills Toolkit</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Keep this file open whenever you are researching at Ehel Academy. It is your quick helper: the research steps, checklists, templates, sentence starters and a word list. You do not need to read it all at once; jump to the part you need, whenever you need it. If anything here is unclear, your AI tutor can explain it another way.</w:t>
      </w:r>
    </w:p>
    <w:p>
      <w:pPr>
        <w:spacing w:after="120"/>
      </w:pPr>
      <w:r>
        <w:rPr>
          <w:rFonts w:ascii="Calibri" w:hAnsi="Calibri"/>
          <w:color w:val="222222"/>
          <w:sz w:val="22"/>
        </w:rPr>
        <w:t>Think of this file like a toolbox. When you build something, you do not use every tool at once. You reach for the one tool you need, then put it back. Use this toolkit the same way, all the way through your research.</w:t>
      </w:r>
    </w:p>
    <w:p>
      <w:pPr>
        <w:spacing w:before="360" w:after="120"/>
      </w:pPr>
      <w:r>
        <w:rPr>
          <w:rFonts w:ascii="Calibri" w:hAnsi="Calibri"/>
          <w:b/>
          <w:i w:val="0"/>
          <w:color w:val="0F6E63"/>
          <w:sz w:val="32"/>
        </w:rPr>
        <w:t>The research steps at a glance</w:t>
      </w:r>
    </w:p>
    <w:p>
      <w:pPr>
        <w:spacing w:after="120"/>
      </w:pPr>
      <w:r>
        <w:rPr>
          <w:rFonts w:ascii="Calibri" w:hAnsi="Calibri"/>
          <w:color w:val="222222"/>
          <w:sz w:val="22"/>
        </w:rPr>
        <w:t>Whatever your topic, good research follows the same simple steps. Come back to this list whenever you feel stuck.</w:t>
      </w:r>
    </w:p>
    <w:p>
      <w:pPr>
        <w:pStyle w:val="ListNumber"/>
        <w:spacing w:after="40"/>
      </w:pPr>
      <w:r>
        <w:rPr>
          <w:rFonts w:ascii="Calibri" w:hAnsi="Calibri"/>
          <w:b/>
          <w:color w:val="222222"/>
          <w:sz w:val="22"/>
        </w:rPr>
        <w:t>Ask</w:t>
      </w:r>
      <w:r>
        <w:rPr>
          <w:rFonts w:ascii="Calibri" w:hAnsi="Calibri"/>
          <w:color w:val="222222"/>
          <w:sz w:val="22"/>
        </w:rPr>
        <w:t xml:space="preserve"> a clear question worth finding out about.</w:t>
      </w:r>
    </w:p>
    <w:p>
      <w:pPr>
        <w:pStyle w:val="ListNumber"/>
        <w:spacing w:after="40"/>
      </w:pPr>
      <w:r>
        <w:rPr>
          <w:rFonts w:ascii="Calibri" w:hAnsi="Calibri"/>
          <w:b/>
          <w:color w:val="222222"/>
          <w:sz w:val="22"/>
        </w:rPr>
        <w:t>Think</w:t>
      </w:r>
      <w:r>
        <w:rPr>
          <w:rFonts w:ascii="Calibri" w:hAnsi="Calibri"/>
          <w:color w:val="222222"/>
          <w:sz w:val="22"/>
        </w:rPr>
        <w:t xml:space="preserve"> about where the answers could come from.</w:t>
      </w:r>
    </w:p>
    <w:p>
      <w:pPr>
        <w:pStyle w:val="ListNumber"/>
        <w:spacing w:after="40"/>
      </w:pPr>
      <w:r>
        <w:rPr>
          <w:rFonts w:ascii="Calibri" w:hAnsi="Calibri"/>
          <w:b/>
          <w:color w:val="222222"/>
          <w:sz w:val="22"/>
        </w:rPr>
        <w:t>Find</w:t>
      </w:r>
      <w:r>
        <w:rPr>
          <w:rFonts w:ascii="Calibri" w:hAnsi="Calibri"/>
          <w:color w:val="222222"/>
          <w:sz w:val="22"/>
        </w:rPr>
        <w:t xml:space="preserve"> information from more than one place.</w:t>
      </w:r>
    </w:p>
    <w:p>
      <w:pPr>
        <w:pStyle w:val="ListNumber"/>
        <w:spacing w:after="40"/>
      </w:pPr>
      <w:r>
        <w:rPr>
          <w:rFonts w:ascii="Calibri" w:hAnsi="Calibri"/>
          <w:b/>
          <w:color w:val="222222"/>
          <w:sz w:val="22"/>
        </w:rPr>
        <w:t>Check</w:t>
      </w:r>
      <w:r>
        <w:rPr>
          <w:rFonts w:ascii="Calibri" w:hAnsi="Calibri"/>
          <w:color w:val="222222"/>
          <w:sz w:val="22"/>
        </w:rPr>
        <w:t xml:space="preserve"> whether you can trust what you find.</w:t>
      </w:r>
    </w:p>
    <w:p>
      <w:pPr>
        <w:pStyle w:val="ListNumber"/>
        <w:spacing w:after="40"/>
      </w:pPr>
      <w:r>
        <w:rPr>
          <w:rFonts w:ascii="Calibri" w:hAnsi="Calibri"/>
          <w:b/>
          <w:color w:val="222222"/>
          <w:sz w:val="22"/>
        </w:rPr>
        <w:t>Write</w:t>
      </w:r>
      <w:r>
        <w:rPr>
          <w:rFonts w:ascii="Calibri" w:hAnsi="Calibri"/>
          <w:color w:val="222222"/>
          <w:sz w:val="22"/>
        </w:rPr>
        <w:t xml:space="preserve"> the important parts in your own words.</w:t>
      </w:r>
    </w:p>
    <w:p>
      <w:pPr>
        <w:pStyle w:val="ListNumber"/>
        <w:spacing w:after="40"/>
      </w:pPr>
      <w:r>
        <w:rPr>
          <w:rFonts w:ascii="Calibri" w:hAnsi="Calibri"/>
          <w:b/>
          <w:color w:val="222222"/>
          <w:sz w:val="22"/>
        </w:rPr>
        <w:t>Share</w:t>
      </w:r>
      <w:r>
        <w:rPr>
          <w:rFonts w:ascii="Calibri" w:hAnsi="Calibri"/>
          <w:color w:val="222222"/>
          <w:sz w:val="22"/>
        </w:rPr>
        <w:t xml:space="preserve"> what you found in a clear way.</w:t>
      </w:r>
    </w:p>
    <w:p>
      <w:pPr>
        <w:spacing w:before="360" w:after="120"/>
      </w:pPr>
      <w:r>
        <w:rPr>
          <w:rFonts w:ascii="Calibri" w:hAnsi="Calibri"/>
          <w:b/>
          <w:i w:val="0"/>
          <w:color w:val="0F6E63"/>
          <w:sz w:val="32"/>
        </w:rPr>
        <w:t>What research means, in plain words</w:t>
      </w:r>
    </w:p>
    <w:p>
      <w:pPr>
        <w:spacing w:after="120"/>
      </w:pPr>
      <w:r>
        <w:rPr>
          <w:rFonts w:ascii="Calibri" w:hAnsi="Calibri"/>
          <w:b/>
          <w:color w:val="222222"/>
          <w:sz w:val="22"/>
        </w:rPr>
        <w:t>Research</w:t>
      </w:r>
      <w:r>
        <w:rPr>
          <w:rFonts w:ascii="Calibri" w:hAnsi="Calibri"/>
          <w:color w:val="222222"/>
          <w:sz w:val="22"/>
        </w:rPr>
        <w:t xml:space="preserve"> means finding out about something in a careful, tidy way, from more than one place, so that you can trust what you learn and explain it to someone else. It is not just typing a question into a phone.</w:t>
      </w:r>
    </w:p>
    <w:p>
      <w:pPr>
        <w:spacing w:after="120"/>
      </w:pPr>
      <w:r>
        <w:rPr>
          <w:rFonts w:ascii="Calibri" w:hAnsi="Calibri"/>
          <w:color w:val="222222"/>
          <w:sz w:val="22"/>
        </w:rPr>
        <w:t xml:space="preserve">Two habits sit at the heart of it. First, always use </w:t>
      </w:r>
      <w:r>
        <w:rPr>
          <w:rFonts w:ascii="Calibri" w:hAnsi="Calibri"/>
          <w:b/>
          <w:color w:val="222222"/>
          <w:sz w:val="22"/>
        </w:rPr>
        <w:t>more than one place</w:t>
      </w:r>
      <w:r>
        <w:rPr>
          <w:rFonts w:ascii="Calibri" w:hAnsi="Calibri"/>
          <w:color w:val="222222"/>
          <w:sz w:val="22"/>
        </w:rPr>
        <w:t xml:space="preserve">, because one source can be wrong. Second, always write in </w:t>
      </w:r>
      <w:r>
        <w:rPr>
          <w:rFonts w:ascii="Calibri" w:hAnsi="Calibri"/>
          <w:b/>
          <w:color w:val="222222"/>
          <w:sz w:val="22"/>
        </w:rPr>
        <w:t>your own words</w:t>
      </w:r>
      <w:r>
        <w:rPr>
          <w:rFonts w:ascii="Calibri" w:hAnsi="Calibri"/>
          <w:color w:val="222222"/>
          <w:sz w:val="22"/>
        </w:rPr>
        <w:t>. If you remember nothing else, remember those two habits.</w:t>
      </w:r>
    </w:p>
    <w:p>
      <w:pPr>
        <w:spacing w:before="360" w:after="120"/>
      </w:pPr>
      <w:r>
        <w:rPr>
          <w:rFonts w:ascii="Calibri" w:hAnsi="Calibri"/>
          <w:b/>
          <w:i w:val="0"/>
          <w:color w:val="0F6E63"/>
          <w:sz w:val="32"/>
        </w:rPr>
        <w:t>Cambridge Stage 5 Research goals</w:t>
      </w:r>
    </w:p>
    <w:p>
      <w:pPr>
        <w:spacing w:after="120"/>
      </w:pPr>
      <w:r>
        <w:rPr>
          <w:rFonts w:ascii="Calibri" w:hAnsi="Calibri"/>
          <w:color w:val="222222"/>
          <w:sz w:val="22"/>
        </w:rPr>
        <w:t>Global Perspectives sets out what good research looks like at this stage. Here are the four Research goals, in child-friendly words. Your teacher may talk about these numbers.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it is called</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1.1</w:t>
            </w:r>
          </w:p>
        </w:tc>
        <w:tc>
          <w:tcPr>
            <w:tcW w:type="dxa" w:w="3120"/>
          </w:tcPr>
          <w:p>
            <w:r/>
            <w:r>
              <w:rPr>
                <w:rFonts w:ascii="Calibri" w:hAnsi="Calibri"/>
                <w:b w:val="0"/>
                <w:i w:val="0"/>
                <w:color w:val="222222"/>
                <w:sz w:val="20"/>
              </w:rPr>
              <w:t>Constructing research questions</w:t>
            </w:r>
          </w:p>
        </w:tc>
        <w:tc>
          <w:tcPr>
            <w:tcW w:type="dxa" w:w="3120"/>
          </w:tcPr>
          <w:p>
            <w:r/>
            <w:r>
              <w:rPr>
                <w:rFonts w:ascii="Calibri" w:hAnsi="Calibri"/>
                <w:b w:val="0"/>
                <w:i w:val="0"/>
                <w:color w:val="222222"/>
                <w:sz w:val="20"/>
              </w:rPr>
              <w:t>Think of good questions, and pick one that is worth finding out about.</w:t>
            </w:r>
          </w:p>
        </w:tc>
      </w:tr>
      <w:tr>
        <w:tc>
          <w:tcPr>
            <w:tcW w:type="dxa" w:w="3120"/>
          </w:tcPr>
          <w:p>
            <w:r/>
            <w:r>
              <w:rPr>
                <w:rFonts w:ascii="Calibri" w:hAnsi="Calibri"/>
                <w:b w:val="0"/>
                <w:i w:val="0"/>
                <w:color w:val="222222"/>
                <w:sz w:val="20"/>
              </w:rPr>
              <w:t>1.2</w:t>
            </w:r>
          </w:p>
        </w:tc>
        <w:tc>
          <w:tcPr>
            <w:tcW w:type="dxa" w:w="3120"/>
          </w:tcPr>
          <w:p>
            <w:r/>
            <w:r>
              <w:rPr>
                <w:rFonts w:ascii="Calibri" w:hAnsi="Calibri"/>
                <w:b w:val="0"/>
                <w:i w:val="0"/>
                <w:color w:val="222222"/>
                <w:sz w:val="20"/>
              </w:rPr>
              <w:t>Information skills</w:t>
            </w:r>
          </w:p>
        </w:tc>
        <w:tc>
          <w:tcPr>
            <w:tcW w:type="dxa" w:w="3120"/>
          </w:tcPr>
          <w:p>
            <w:r/>
            <w:r>
              <w:rPr>
                <w:rFonts w:ascii="Calibri" w:hAnsi="Calibri"/>
                <w:b w:val="0"/>
                <w:i w:val="0"/>
                <w:color w:val="222222"/>
                <w:sz w:val="20"/>
              </w:rPr>
              <w:t>Find useful sources, decide if you can trust them, and take notes in your own words.</w:t>
            </w:r>
          </w:p>
        </w:tc>
      </w:tr>
      <w:tr>
        <w:tc>
          <w:tcPr>
            <w:tcW w:type="dxa" w:w="3120"/>
          </w:tcPr>
          <w:p>
            <w:r/>
            <w:r>
              <w:rPr>
                <w:rFonts w:ascii="Calibri" w:hAnsi="Calibri"/>
                <w:b w:val="0"/>
                <w:i w:val="0"/>
                <w:color w:val="222222"/>
                <w:sz w:val="20"/>
              </w:rPr>
              <w:t>1.3</w:t>
            </w:r>
          </w:p>
        </w:tc>
        <w:tc>
          <w:tcPr>
            <w:tcW w:type="dxa" w:w="3120"/>
          </w:tcPr>
          <w:p>
            <w:r/>
            <w:r>
              <w:rPr>
                <w:rFonts w:ascii="Calibri" w:hAnsi="Calibri"/>
                <w:b w:val="0"/>
                <w:i w:val="0"/>
                <w:color w:val="222222"/>
                <w:sz w:val="20"/>
              </w:rPr>
              <w:t>Conducting research</w:t>
            </w:r>
          </w:p>
        </w:tc>
        <w:tc>
          <w:tcPr>
            <w:tcW w:type="dxa" w:w="3120"/>
          </w:tcPr>
          <w:p>
            <w:r/>
            <w:r>
              <w:rPr>
                <w:rFonts w:ascii="Calibri" w:hAnsi="Calibri"/>
                <w:b w:val="0"/>
                <w:i w:val="0"/>
                <w:color w:val="222222"/>
                <w:sz w:val="20"/>
              </w:rPr>
              <w:t>Make a prediction, and use a questionnaire, an interview or watching to test it.</w:t>
            </w:r>
          </w:p>
        </w:tc>
      </w:tr>
      <w:tr>
        <w:tc>
          <w:tcPr>
            <w:tcW w:type="dxa" w:w="3120"/>
          </w:tcPr>
          <w:p>
            <w:r/>
            <w:r>
              <w:rPr>
                <w:rFonts w:ascii="Calibri" w:hAnsi="Calibri"/>
                <w:b w:val="0"/>
                <w:i w:val="0"/>
                <w:color w:val="222222"/>
                <w:sz w:val="20"/>
              </w:rPr>
              <w:t>1.4</w:t>
            </w:r>
          </w:p>
        </w:tc>
        <w:tc>
          <w:tcPr>
            <w:tcW w:type="dxa" w:w="3120"/>
          </w:tcPr>
          <w:p>
            <w:r/>
            <w:r>
              <w:rPr>
                <w:rFonts w:ascii="Calibri" w:hAnsi="Calibri"/>
                <w:b w:val="0"/>
                <w:i w:val="0"/>
                <w:color w:val="222222"/>
                <w:sz w:val="20"/>
              </w:rPr>
              <w:t>Recording findings</w:t>
            </w:r>
          </w:p>
        </w:tc>
        <w:tc>
          <w:tcPr>
            <w:tcW w:type="dxa" w:w="3120"/>
          </w:tcPr>
          <w:p>
            <w:r/>
            <w:r>
              <w:rPr>
                <w:rFonts w:ascii="Calibri" w:hAnsi="Calibri"/>
                <w:b w:val="0"/>
                <w:i w:val="0"/>
                <w:color w:val="222222"/>
                <w:sz w:val="20"/>
              </w:rPr>
              <w:t>Sort your answers and show them clearly, in a table, a chart or a picture.</w:t>
            </w:r>
          </w:p>
        </w:tc>
      </w:tr>
    </w:tbl>
    <w:p>
      <w:pPr>
        <w:spacing w:before="360" w:after="120"/>
      </w:pPr>
      <w:r>
        <w:rPr>
          <w:rFonts w:ascii="Calibri" w:hAnsi="Calibri"/>
          <w:b/>
          <w:i w:val="0"/>
          <w:color w:val="0F6E63"/>
          <w:sz w:val="32"/>
        </w:rPr>
        <w:t>Checklist: Is this a good question?</w:t>
      </w:r>
    </w:p>
    <w:p>
      <w:pPr>
        <w:spacing w:after="120"/>
      </w:pPr>
      <w:r>
        <w:rPr>
          <w:rFonts w:ascii="Calibri" w:hAnsi="Calibri"/>
          <w:color w:val="222222"/>
          <w:sz w:val="22"/>
        </w:rPr>
        <w:t>Tick each one. If you cannot tick them all, change your question.</w:t>
      </w:r>
    </w:p>
    <w:p>
      <w:pPr>
        <w:pStyle w:val="ListBullet"/>
        <w:spacing w:after="40"/>
      </w:pPr>
      <w:r>
        <w:rPr>
          <w:rFonts w:ascii="Calibri" w:hAnsi="Calibri"/>
          <w:b/>
          <w:color w:val="222222"/>
          <w:sz w:val="22"/>
        </w:rPr>
        <w:t>Clear</w:t>
      </w:r>
      <w:r>
        <w:rPr>
          <w:rFonts w:ascii="Calibri" w:hAnsi="Calibri"/>
          <w:color w:val="222222"/>
          <w:sz w:val="22"/>
        </w:rPr>
        <w:t xml:space="preserve"> - anyone would understand what I am asking.</w:t>
      </w:r>
    </w:p>
    <w:p>
      <w:pPr>
        <w:pStyle w:val="ListBullet"/>
        <w:spacing w:after="40"/>
      </w:pPr>
      <w:r>
        <w:rPr>
          <w:rFonts w:ascii="Calibri" w:hAnsi="Calibri"/>
          <w:b/>
          <w:color w:val="222222"/>
          <w:sz w:val="22"/>
        </w:rPr>
        <w:t>Worth it</w:t>
      </w:r>
      <w:r>
        <w:rPr>
          <w:rFonts w:ascii="Calibri" w:hAnsi="Calibri"/>
          <w:color w:val="222222"/>
          <w:sz w:val="22"/>
        </w:rPr>
        <w:t xml:space="preserve"> - it is not so easy that I already know the answer.</w:t>
      </w:r>
    </w:p>
    <w:p>
      <w:pPr>
        <w:pStyle w:val="ListBullet"/>
        <w:spacing w:after="40"/>
      </w:pPr>
      <w:r>
        <w:rPr>
          <w:rFonts w:ascii="Calibri" w:hAnsi="Calibri"/>
          <w:b/>
          <w:color w:val="222222"/>
          <w:sz w:val="22"/>
        </w:rPr>
        <w:t>Not too big</w:t>
      </w:r>
      <w:r>
        <w:rPr>
          <w:rFonts w:ascii="Calibri" w:hAnsi="Calibri"/>
          <w:color w:val="222222"/>
          <w:sz w:val="22"/>
        </w:rPr>
        <w:t xml:space="preserve"> - I could actually finish it.</w:t>
      </w:r>
    </w:p>
    <w:p>
      <w:pPr>
        <w:pStyle w:val="ListBullet"/>
        <w:spacing w:after="40"/>
      </w:pPr>
      <w:r>
        <w:rPr>
          <w:rFonts w:ascii="Calibri" w:hAnsi="Calibri"/>
          <w:b/>
          <w:color w:val="222222"/>
          <w:sz w:val="22"/>
        </w:rPr>
        <w:t>Cared about</w:t>
      </w:r>
      <w:r>
        <w:rPr>
          <w:rFonts w:ascii="Calibri" w:hAnsi="Calibri"/>
          <w:color w:val="222222"/>
          <w:sz w:val="22"/>
        </w:rPr>
        <w:t xml:space="preserve"> - it matters to me and to other people.</w:t>
      </w:r>
    </w:p>
    <w:p>
      <w:pPr>
        <w:pStyle w:val="ListBullet"/>
        <w:spacing w:after="40"/>
      </w:pPr>
      <w:r>
        <w:rPr>
          <w:rFonts w:ascii="Calibri" w:hAnsi="Calibri"/>
          <w:b/>
          <w:color w:val="222222"/>
          <w:sz w:val="22"/>
        </w:rPr>
        <w:t>Findable</w:t>
      </w:r>
      <w:r>
        <w:rPr>
          <w:rFonts w:ascii="Calibri" w:hAnsi="Calibri"/>
          <w:color w:val="222222"/>
          <w:sz w:val="22"/>
        </w:rPr>
        <w:t xml:space="preserve"> - I can really find the answer.</w:t>
      </w:r>
    </w:p>
    <w:p>
      <w:pPr>
        <w:spacing w:before="360" w:after="120"/>
      </w:pPr>
      <w:r>
        <w:rPr>
          <w:rFonts w:ascii="Calibri" w:hAnsi="Calibri"/>
          <w:b/>
          <w:i w:val="0"/>
          <w:color w:val="0F6E63"/>
          <w:sz w:val="32"/>
        </w:rPr>
        <w:t>Open and closed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What it does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Closed question</w:t>
            </w:r>
          </w:p>
        </w:tc>
        <w:tc>
          <w:tcPr>
            <w:tcW w:type="dxa" w:w="3120"/>
          </w:tcPr>
          <w:p>
            <w:r/>
            <w:r>
              <w:rPr>
                <w:rFonts w:ascii="Calibri" w:hAnsi="Calibri"/>
                <w:b w:val="0"/>
                <w:i w:val="0"/>
                <w:color w:val="222222"/>
                <w:sz w:val="20"/>
              </w:rPr>
              <w:t>Gives a short answer, often just yes or no.</w:t>
            </w:r>
          </w:p>
        </w:tc>
        <w:tc>
          <w:tcPr>
            <w:tcW w:type="dxa" w:w="3120"/>
          </w:tcPr>
          <w:p>
            <w:r/>
            <w:r>
              <w:rPr>
                <w:rFonts w:ascii="Calibri" w:hAnsi="Calibri"/>
                <w:b w:val="0"/>
                <w:i w:val="0"/>
                <w:color w:val="222222"/>
                <w:sz w:val="20"/>
              </w:rPr>
              <w:t>Do you drink water at school?</w:t>
            </w:r>
          </w:p>
        </w:tc>
      </w:tr>
      <w:tr>
        <w:tc>
          <w:tcPr>
            <w:tcW w:type="dxa" w:w="3120"/>
          </w:tcPr>
          <w:p>
            <w:r/>
            <w:r>
              <w:rPr>
                <w:rFonts w:ascii="Calibri" w:hAnsi="Calibri"/>
                <w:b w:val="0"/>
                <w:i w:val="0"/>
                <w:color w:val="222222"/>
                <w:sz w:val="20"/>
              </w:rPr>
              <w:t>Open question</w:t>
            </w:r>
          </w:p>
        </w:tc>
        <w:tc>
          <w:tcPr>
            <w:tcW w:type="dxa" w:w="3120"/>
          </w:tcPr>
          <w:p>
            <w:r/>
            <w:r>
              <w:rPr>
                <w:rFonts w:ascii="Calibri" w:hAnsi="Calibri"/>
                <w:b w:val="0"/>
                <w:i w:val="0"/>
                <w:color w:val="222222"/>
                <w:sz w:val="20"/>
              </w:rPr>
              <w:t>Opens up a longer answer.</w:t>
            </w:r>
          </w:p>
        </w:tc>
        <w:tc>
          <w:tcPr>
            <w:tcW w:type="dxa" w:w="3120"/>
          </w:tcPr>
          <w:p>
            <w:r/>
            <w:r>
              <w:rPr>
                <w:rFonts w:ascii="Calibri" w:hAnsi="Calibri"/>
                <w:b w:val="0"/>
                <w:i w:val="0"/>
                <w:color w:val="222222"/>
                <w:sz w:val="20"/>
              </w:rPr>
              <w:t>What stops you from drinking enough water?</w:t>
            </w:r>
          </w:p>
        </w:tc>
      </w:tr>
      <w:tr>
        <w:tc>
          <w:tcPr>
            <w:tcW w:type="dxa" w:w="3120"/>
          </w:tcPr>
          <w:p>
            <w:r/>
            <w:r>
              <w:rPr>
                <w:rFonts w:ascii="Calibri" w:hAnsi="Calibri"/>
                <w:b w:val="0"/>
                <w:i w:val="0"/>
                <w:color w:val="222222"/>
                <w:sz w:val="20"/>
              </w:rPr>
              <w:t>Number question</w:t>
            </w:r>
          </w:p>
        </w:tc>
        <w:tc>
          <w:tcPr>
            <w:tcW w:type="dxa" w:w="3120"/>
          </w:tcPr>
          <w:p>
            <w:r/>
            <w:r>
              <w:rPr>
                <w:rFonts w:ascii="Calibri" w:hAnsi="Calibri"/>
                <w:b w:val="0"/>
                <w:i w:val="0"/>
                <w:color w:val="222222"/>
                <w:sz w:val="20"/>
              </w:rPr>
              <w:t>Asks for a number you can count.</w:t>
            </w:r>
          </w:p>
        </w:tc>
        <w:tc>
          <w:tcPr>
            <w:tcW w:type="dxa" w:w="3120"/>
          </w:tcPr>
          <w:p>
            <w:r/>
            <w:r>
              <w:rPr>
                <w:rFonts w:ascii="Calibri" w:hAnsi="Calibri"/>
                <w:b w:val="0"/>
                <w:i w:val="0"/>
                <w:color w:val="222222"/>
                <w:sz w:val="20"/>
              </w:rPr>
              <w:t>How many cups of water do you drink?</w:t>
            </w:r>
          </w:p>
        </w:tc>
      </w:tr>
    </w:tbl>
    <w:p>
      <w:pPr>
        <w:spacing w:before="360" w:after="120"/>
      </w:pPr>
      <w:r>
        <w:rPr>
          <w:rFonts w:ascii="Calibri" w:hAnsi="Calibri"/>
          <w:b/>
          <w:i w:val="0"/>
          <w:color w:val="0F6E63"/>
          <w:sz w:val="32"/>
        </w:rPr>
        <w:t>Checklist: Can I trust this source?</w:t>
      </w:r>
    </w:p>
    <w:p>
      <w:pPr>
        <w:spacing w:after="120"/>
      </w:pPr>
      <w:r>
        <w:rPr>
          <w:rFonts w:ascii="Calibri" w:hAnsi="Calibri"/>
          <w:color w:val="222222"/>
          <w:sz w:val="22"/>
        </w:rPr>
        <w:t>Ask these three questions about every source before you use it.</w:t>
      </w:r>
    </w:p>
    <w:p>
      <w:pPr>
        <w:pStyle w:val="ListNumber"/>
        <w:spacing w:after="40"/>
      </w:pPr>
      <w:r>
        <w:rPr>
          <w:rFonts w:ascii="Calibri" w:hAnsi="Calibri"/>
          <w:b/>
          <w:color w:val="222222"/>
          <w:sz w:val="22"/>
        </w:rPr>
        <w:t>Who</w:t>
      </w:r>
      <w:r>
        <w:rPr>
          <w:rFonts w:ascii="Calibri" w:hAnsi="Calibri"/>
          <w:color w:val="222222"/>
          <w:sz w:val="22"/>
        </w:rPr>
        <w:t xml:space="preserve"> made it, and do they know the topic?</w:t>
      </w:r>
    </w:p>
    <w:p>
      <w:pPr>
        <w:pStyle w:val="ListNumber"/>
        <w:spacing w:after="40"/>
      </w:pPr>
      <w:r>
        <w:rPr>
          <w:rFonts w:ascii="Calibri" w:hAnsi="Calibri"/>
          <w:b/>
          <w:color w:val="222222"/>
          <w:sz w:val="22"/>
        </w:rPr>
        <w:t>Is it about my question</w:t>
      </w:r>
      <w:r>
        <w:rPr>
          <w:rFonts w:ascii="Calibri" w:hAnsi="Calibri"/>
          <w:color w:val="222222"/>
          <w:sz w:val="22"/>
        </w:rPr>
        <w:t>, or just interesting?</w:t>
      </w:r>
    </w:p>
    <w:p>
      <w:pPr>
        <w:pStyle w:val="ListNumber"/>
        <w:spacing w:after="40"/>
      </w:pPr>
      <w:r>
        <w:rPr>
          <w:rFonts w:ascii="Calibri" w:hAnsi="Calibri"/>
          <w:b/>
          <w:color w:val="222222"/>
          <w:sz w:val="22"/>
        </w:rPr>
        <w:t>Can I trust it?</w:t>
      </w:r>
      <w:r>
        <w:rPr>
          <w:rFonts w:ascii="Calibri" w:hAnsi="Calibri"/>
          <w:color w:val="222222"/>
          <w:sz w:val="22"/>
        </w:rPr>
        <w:t xml:space="preserve"> Does it give real facts, and do other good sources agree?</w:t>
      </w:r>
    </w:p>
    <w:p>
      <w:pPr>
        <w:spacing w:before="160" w:after="40"/>
        <w:shd w:val="clear" w:color="auto" w:fill="E7F3F1"/>
      </w:pPr>
      <w:r>
        <w:rPr>
          <w:rFonts w:ascii="Calibri" w:hAnsi="Calibri"/>
          <w:b/>
          <w:i w:val="0"/>
          <w:color w:val="0F6E63"/>
          <w:sz w:val="24"/>
        </w:rPr>
        <w:t>💡 Quick clues from a website address</w:t>
      </w:r>
    </w:p>
    <w:p>
      <w:pPr>
        <w:spacing w:after="40"/>
        <w:ind w:left="288"/>
        <w:shd w:val="clear" w:color="auto" w:fill="E7F3F1"/>
      </w:pPr>
      <w:r>
        <w:rPr>
          <w:rFonts w:ascii="Calibri" w:hAnsi="Calibri"/>
          <w:b w:val="0"/>
          <w:i w:val="0"/>
          <w:color w:val="222222"/>
          <w:sz w:val="22"/>
        </w:rPr>
        <w:t>Ends in .gov: often an official government site, usually reliable.</w:t>
      </w:r>
    </w:p>
    <w:p>
      <w:pPr>
        <w:spacing w:after="40"/>
        <w:ind w:left="288"/>
        <w:shd w:val="clear" w:color="auto" w:fill="E7F3F1"/>
      </w:pPr>
      <w:r>
        <w:rPr>
          <w:rFonts w:ascii="Calibri" w:hAnsi="Calibri"/>
          <w:b w:val="0"/>
          <w:i w:val="0"/>
          <w:color w:val="222222"/>
          <w:sz w:val="22"/>
        </w:rPr>
        <w:t>Ends in .org: often a helping organisation, often a good source.</w:t>
      </w:r>
    </w:p>
    <w:p>
      <w:pPr>
        <w:spacing w:after="40"/>
        <w:ind w:left="288"/>
        <w:shd w:val="clear" w:color="auto" w:fill="E7F3F1"/>
      </w:pPr>
      <w:r>
        <w:rPr>
          <w:rFonts w:ascii="Calibri" w:hAnsi="Calibri"/>
          <w:b w:val="0"/>
          <w:i w:val="0"/>
          <w:color w:val="222222"/>
          <w:sz w:val="22"/>
        </w:rPr>
        <w:t>Lots of people can change it, like some wiki or social media pages: take care and check elsewhere.</w:t>
      </w:r>
    </w:p>
    <w:p>
      <w:pPr>
        <w:spacing w:after="40"/>
        <w:ind w:left="288"/>
        <w:shd w:val="clear" w:color="auto" w:fill="E7F3F1"/>
      </w:pPr>
      <w:r>
        <w:rPr>
          <w:rFonts w:ascii="Calibri" w:hAnsi="Calibri"/>
          <w:b w:val="0"/>
          <w:i w:val="0"/>
          <w:color w:val="222222"/>
          <w:sz w:val="22"/>
        </w:rPr>
        <w:t>Clues are not proof. Always check who made it.</w:t>
      </w:r>
    </w:p>
    <w:p>
      <w:pPr>
        <w:spacing w:before="360" w:after="120"/>
      </w:pPr>
      <w:r>
        <w:rPr>
          <w:rFonts w:ascii="Calibri" w:hAnsi="Calibri"/>
          <w:b/>
          <w:i w:val="0"/>
          <w:color w:val="0F6E63"/>
          <w:sz w:val="32"/>
        </w:rPr>
        <w:t>Choosing where to find information</w:t>
      </w:r>
    </w:p>
    <w:p>
      <w:pPr>
        <w:spacing w:after="120"/>
      </w:pPr>
      <w:r>
        <w:rPr>
          <w:rFonts w:ascii="Calibri" w:hAnsi="Calibri"/>
          <w:color w:val="222222"/>
          <w:sz w:val="22"/>
        </w:rPr>
        <w:t>Pick the source that fits your question. Some questions you answer by asking people or watching. Some you answer with a book, a map or a website.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Way to find out</w:t>
            </w:r>
          </w:p>
        </w:tc>
        <w:tc>
          <w:tcPr>
            <w:tcW w:type="dxa" w:w="3120"/>
            <w:shd w:val="clear" w:color="auto" w:fill="E7F3F1"/>
          </w:tcPr>
          <w:p>
            <w:r/>
            <w:r>
              <w:rPr>
                <w:rFonts w:ascii="Calibri" w:hAnsi="Calibri"/>
                <w:b/>
                <w:i w:val="0"/>
                <w:color w:val="0F6E63"/>
                <w:sz w:val="22"/>
              </w:rPr>
              <w:t>Use it when ...</w:t>
            </w:r>
          </w:p>
        </w:tc>
        <w:tc>
          <w:tcPr>
            <w:tcW w:type="dxa" w:w="3120"/>
            <w:shd w:val="clear" w:color="auto" w:fill="E7F3F1"/>
          </w:tcPr>
          <w:p>
            <w:r/>
            <w:r>
              <w:rPr>
                <w:rFonts w:ascii="Calibri" w:hAnsi="Calibri"/>
                <w:b/>
                <w:i w:val="0"/>
                <w:color w:val="0F6E63"/>
                <w:sz w:val="22"/>
              </w:rPr>
              <w:t>Example question</w:t>
            </w:r>
          </w:p>
        </w:tc>
      </w:tr>
      <w:tr>
        <w:tc>
          <w:tcPr>
            <w:tcW w:type="dxa" w:w="3120"/>
          </w:tcPr>
          <w:p>
            <w:r/>
            <w:r>
              <w:rPr>
                <w:rFonts w:ascii="Calibri" w:hAnsi="Calibri"/>
                <w:b w:val="0"/>
                <w:i w:val="0"/>
                <w:color w:val="222222"/>
                <w:sz w:val="20"/>
              </w:rPr>
              <w:t>Ask people (questionnaire or interview)</w:t>
            </w:r>
          </w:p>
        </w:tc>
        <w:tc>
          <w:tcPr>
            <w:tcW w:type="dxa" w:w="3120"/>
          </w:tcPr>
          <w:p>
            <w:r/>
            <w:r>
              <w:rPr>
                <w:rFonts w:ascii="Calibri" w:hAnsi="Calibri"/>
                <w:b w:val="0"/>
                <w:i w:val="0"/>
                <w:color w:val="222222"/>
                <w:sz w:val="20"/>
              </w:rPr>
              <w:t>You want what people here think or do.</w:t>
            </w:r>
          </w:p>
        </w:tc>
        <w:tc>
          <w:tcPr>
            <w:tcW w:type="dxa" w:w="3120"/>
          </w:tcPr>
          <w:p>
            <w:r/>
            <w:r>
              <w:rPr>
                <w:rFonts w:ascii="Calibri" w:hAnsi="Calibri"/>
                <w:b w:val="0"/>
                <w:i w:val="0"/>
                <w:color w:val="222222"/>
                <w:sz w:val="20"/>
              </w:rPr>
              <w:t>How many children run out of water?</w:t>
            </w:r>
          </w:p>
        </w:tc>
      </w:tr>
      <w:tr>
        <w:tc>
          <w:tcPr>
            <w:tcW w:type="dxa" w:w="3120"/>
          </w:tcPr>
          <w:p>
            <w:r/>
            <w:r>
              <w:rPr>
                <w:rFonts w:ascii="Calibri" w:hAnsi="Calibri"/>
                <w:b w:val="0"/>
                <w:i w:val="0"/>
                <w:color w:val="222222"/>
                <w:sz w:val="20"/>
              </w:rPr>
              <w:t>Watch and record</w:t>
            </w:r>
          </w:p>
        </w:tc>
        <w:tc>
          <w:tcPr>
            <w:tcW w:type="dxa" w:w="3120"/>
          </w:tcPr>
          <w:p>
            <w:r/>
            <w:r>
              <w:rPr>
                <w:rFonts w:ascii="Calibri" w:hAnsi="Calibri"/>
                <w:b w:val="0"/>
                <w:i w:val="0"/>
                <w:color w:val="222222"/>
                <w:sz w:val="20"/>
              </w:rPr>
              <w:t>You want to see what really happens.</w:t>
            </w:r>
          </w:p>
        </w:tc>
        <w:tc>
          <w:tcPr>
            <w:tcW w:type="dxa" w:w="3120"/>
          </w:tcPr>
          <w:p>
            <w:r/>
            <w:r>
              <w:rPr>
                <w:rFonts w:ascii="Calibri" w:hAnsi="Calibri"/>
                <w:b w:val="0"/>
                <w:i w:val="0"/>
                <w:color w:val="222222"/>
                <w:sz w:val="20"/>
              </w:rPr>
              <w:t>Does the water jug run out before lunch?</w:t>
            </w:r>
          </w:p>
        </w:tc>
      </w:tr>
      <w:tr>
        <w:tc>
          <w:tcPr>
            <w:tcW w:type="dxa" w:w="3120"/>
          </w:tcPr>
          <w:p>
            <w:r/>
            <w:r>
              <w:rPr>
                <w:rFonts w:ascii="Calibri" w:hAnsi="Calibri"/>
                <w:b w:val="0"/>
                <w:i w:val="0"/>
                <w:color w:val="222222"/>
                <w:sz w:val="20"/>
              </w:rPr>
              <w:t>Books, maps and websites</w:t>
            </w:r>
          </w:p>
        </w:tc>
        <w:tc>
          <w:tcPr>
            <w:tcW w:type="dxa" w:w="3120"/>
          </w:tcPr>
          <w:p>
            <w:r/>
            <w:r>
              <w:rPr>
                <w:rFonts w:ascii="Calibri" w:hAnsi="Calibri"/>
                <w:b w:val="0"/>
                <w:i w:val="0"/>
                <w:color w:val="222222"/>
                <w:sz w:val="20"/>
              </w:rPr>
              <w:t>You want facts others have already found.</w:t>
            </w:r>
          </w:p>
        </w:tc>
        <w:tc>
          <w:tcPr>
            <w:tcW w:type="dxa" w:w="3120"/>
          </w:tcPr>
          <w:p>
            <w:r/>
            <w:r>
              <w:rPr>
                <w:rFonts w:ascii="Calibri" w:hAnsi="Calibri"/>
                <w:b w:val="0"/>
                <w:i w:val="0"/>
                <w:color w:val="222222"/>
                <w:sz w:val="20"/>
              </w:rPr>
              <w:t>Where does our town's water come from?</w:t>
            </w:r>
          </w:p>
        </w:tc>
      </w:tr>
    </w:tbl>
    <w:p>
      <w:pPr>
        <w:spacing w:before="360" w:after="120"/>
      </w:pPr>
      <w:r>
        <w:rPr>
          <w:rFonts w:ascii="Calibri" w:hAnsi="Calibri"/>
          <w:b/>
          <w:i w:val="0"/>
          <w:color w:val="0F6E63"/>
          <w:sz w:val="32"/>
        </w:rPr>
        <w:t>Template: Taking notes from a source</w:t>
      </w:r>
    </w:p>
    <w:p>
      <w:pPr>
        <w:spacing w:after="120"/>
      </w:pPr>
      <w:r>
        <w:rPr>
          <w:rFonts w:ascii="Calibri" w:hAnsi="Calibri"/>
          <w:color w:val="222222"/>
          <w:sz w:val="22"/>
        </w:rPr>
        <w:t>Copy this table for each source. Keep notes short, in your own words, and only what answers your question.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r>
          </w:p>
        </w:tc>
        <w:tc>
          <w:tcPr>
            <w:tcW w:type="dxa" w:w="4680"/>
            <w:shd w:val="clear" w:color="auto" w:fill="E7F3F1"/>
          </w:tcPr>
          <w:p>
            <w:r/>
            <w:r>
              <w:rPr>
                <w:rFonts w:ascii="Calibri" w:hAnsi="Calibri"/>
                <w:b/>
                <w:i w:val="0"/>
                <w:color w:val="0F6E63"/>
                <w:sz w:val="22"/>
              </w:rPr>
              <w:t>Write your notes here</w:t>
            </w:r>
          </w:p>
        </w:tc>
      </w:tr>
      <w:tr>
        <w:tc>
          <w:tcPr>
            <w:tcW w:type="dxa" w:w="4680"/>
          </w:tcPr>
          <w:p>
            <w:r/>
            <w:r>
              <w:rPr>
                <w:rFonts w:ascii="Calibri" w:hAnsi="Calibri"/>
                <w:b w:val="0"/>
                <w:i w:val="0"/>
                <w:color w:val="222222"/>
                <w:sz w:val="20"/>
              </w:rPr>
              <w:t>Which book or website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My question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Main idea (one sentence)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Note 1</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Note 2</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Ways to show your findings</w:t>
      </w:r>
    </w:p>
    <w:p>
      <w:pPr>
        <w:spacing w:after="120"/>
      </w:pPr>
      <w:r>
        <w:rPr>
          <w:rFonts w:ascii="Calibri" w:hAnsi="Calibri"/>
          <w:color w:val="222222"/>
          <w:sz w:val="22"/>
        </w:rPr>
        <w:t>Pick the way that makes your findings easiest to understand.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Way to show it</w:t>
            </w:r>
          </w:p>
        </w:tc>
        <w:tc>
          <w:tcPr>
            <w:tcW w:type="dxa" w:w="4680"/>
            <w:shd w:val="clear" w:color="auto" w:fill="E7F3F1"/>
          </w:tcPr>
          <w:p>
            <w:r/>
            <w:r>
              <w:rPr>
                <w:rFonts w:ascii="Calibri" w:hAnsi="Calibri"/>
                <w:b/>
                <w:i w:val="0"/>
                <w:color w:val="0F6E63"/>
                <w:sz w:val="22"/>
              </w:rPr>
              <w:t>Best for ...</w:t>
            </w:r>
          </w:p>
        </w:tc>
      </w:tr>
      <w:tr>
        <w:tc>
          <w:tcPr>
            <w:tcW w:type="dxa" w:w="4680"/>
          </w:tcPr>
          <w:p>
            <w:r/>
            <w:r>
              <w:rPr>
                <w:rFonts w:ascii="Calibri" w:hAnsi="Calibri"/>
                <w:b w:val="0"/>
                <w:i w:val="0"/>
                <w:color w:val="222222"/>
                <w:sz w:val="20"/>
              </w:rPr>
              <w:t>Table</w:t>
            </w:r>
          </w:p>
        </w:tc>
        <w:tc>
          <w:tcPr>
            <w:tcW w:type="dxa" w:w="4680"/>
          </w:tcPr>
          <w:p>
            <w:r/>
            <w:r>
              <w:rPr>
                <w:rFonts w:ascii="Calibri" w:hAnsi="Calibri"/>
                <w:b w:val="0"/>
                <w:i w:val="0"/>
                <w:color w:val="222222"/>
                <w:sz w:val="20"/>
              </w:rPr>
              <w:t>Laying out your answers in rows.</w:t>
            </w:r>
          </w:p>
        </w:tc>
      </w:tr>
      <w:tr>
        <w:tc>
          <w:tcPr>
            <w:tcW w:type="dxa" w:w="4680"/>
          </w:tcPr>
          <w:p>
            <w:r/>
            <w:r>
              <w:rPr>
                <w:rFonts w:ascii="Calibri" w:hAnsi="Calibri"/>
                <w:b w:val="0"/>
                <w:i w:val="0"/>
                <w:color w:val="222222"/>
                <w:sz w:val="20"/>
              </w:rPr>
              <w:t>Tally chart</w:t>
            </w:r>
          </w:p>
        </w:tc>
        <w:tc>
          <w:tcPr>
            <w:tcW w:type="dxa" w:w="4680"/>
          </w:tcPr>
          <w:p>
            <w:r/>
            <w:r>
              <w:rPr>
                <w:rFonts w:ascii="Calibri" w:hAnsi="Calibri"/>
                <w:b w:val="0"/>
                <w:i w:val="0"/>
                <w:color w:val="222222"/>
                <w:sz w:val="20"/>
              </w:rPr>
              <w:t>Counting how many people gave each answer.</w:t>
            </w:r>
          </w:p>
        </w:tc>
      </w:tr>
      <w:tr>
        <w:tc>
          <w:tcPr>
            <w:tcW w:type="dxa" w:w="4680"/>
          </w:tcPr>
          <w:p>
            <w:r/>
            <w:r>
              <w:rPr>
                <w:rFonts w:ascii="Calibri" w:hAnsi="Calibri"/>
                <w:b w:val="0"/>
                <w:i w:val="0"/>
                <w:color w:val="222222"/>
                <w:sz w:val="20"/>
              </w:rPr>
              <w:t>Bar chart</w:t>
            </w:r>
          </w:p>
        </w:tc>
        <w:tc>
          <w:tcPr>
            <w:tcW w:type="dxa" w:w="4680"/>
          </w:tcPr>
          <w:p>
            <w:r/>
            <w:r>
              <w:rPr>
                <w:rFonts w:ascii="Calibri" w:hAnsi="Calibri"/>
                <w:b w:val="0"/>
                <w:i w:val="0"/>
                <w:color w:val="222222"/>
                <w:sz w:val="20"/>
              </w:rPr>
              <w:t>Showing numbers so the pattern is easy to see.</w:t>
            </w:r>
          </w:p>
        </w:tc>
      </w:tr>
      <w:tr>
        <w:tc>
          <w:tcPr>
            <w:tcW w:type="dxa" w:w="4680"/>
          </w:tcPr>
          <w:p>
            <w:r/>
            <w:r>
              <w:rPr>
                <w:rFonts w:ascii="Calibri" w:hAnsi="Calibri"/>
                <w:b w:val="0"/>
                <w:i w:val="0"/>
                <w:color w:val="222222"/>
                <w:sz w:val="20"/>
              </w:rPr>
              <w:t>A few words or a picture</w:t>
            </w:r>
          </w:p>
        </w:tc>
        <w:tc>
          <w:tcPr>
            <w:tcW w:type="dxa" w:w="4680"/>
          </w:tcPr>
          <w:p>
            <w:r/>
            <w:r>
              <w:rPr>
                <w:rFonts w:ascii="Calibri" w:hAnsi="Calibri"/>
                <w:b w:val="0"/>
                <w:i w:val="0"/>
                <w:color w:val="222222"/>
                <w:sz w:val="20"/>
              </w:rPr>
              <w:t>Sharing one person's story.</w:t>
            </w:r>
          </w:p>
        </w:tc>
      </w:tr>
    </w:tbl>
    <w:p>
      <w:pPr>
        <w:spacing w:before="360" w:after="120"/>
      </w:pPr>
      <w:r>
        <w:rPr>
          <w:rFonts w:ascii="Calibri" w:hAnsi="Calibri"/>
          <w:b/>
          <w:i w:val="0"/>
          <w:color w:val="0F6E63"/>
          <w:sz w:val="32"/>
        </w:rPr>
        <w:t>Sentence starters for sharing findings</w:t>
      </w:r>
    </w:p>
    <w:p>
      <w:pPr>
        <w:spacing w:after="120"/>
      </w:pPr>
      <w:r>
        <w:rPr>
          <w:rFonts w:ascii="Calibri" w:hAnsi="Calibri"/>
          <w:color w:val="222222"/>
          <w:sz w:val="22"/>
        </w:rPr>
        <w:t>Use these to share what you found:</w:t>
      </w:r>
    </w:p>
    <w:p>
      <w:pPr>
        <w:pStyle w:val="ListBullet"/>
        <w:spacing w:after="40"/>
      </w:pPr>
      <w:r>
        <w:rPr>
          <w:rFonts w:ascii="Calibri" w:hAnsi="Calibri"/>
          <w:color w:val="222222"/>
          <w:sz w:val="22"/>
        </w:rPr>
        <w:t>The topic I researched is ...</w:t>
      </w:r>
    </w:p>
    <w:p>
      <w:pPr>
        <w:pStyle w:val="ListBullet"/>
        <w:spacing w:after="40"/>
      </w:pPr>
      <w:r>
        <w:rPr>
          <w:rFonts w:ascii="Calibri" w:hAnsi="Calibri"/>
          <w:color w:val="222222"/>
          <w:sz w:val="22"/>
        </w:rPr>
        <w:t>My question was ...</w:t>
      </w:r>
    </w:p>
    <w:p>
      <w:pPr>
        <w:pStyle w:val="ListBullet"/>
        <w:spacing w:after="40"/>
      </w:pPr>
      <w:r>
        <w:rPr>
          <w:rFonts w:ascii="Calibri" w:hAnsi="Calibri"/>
          <w:color w:val="222222"/>
          <w:sz w:val="22"/>
        </w:rPr>
        <w:t>I found out that ...</w:t>
      </w:r>
    </w:p>
    <w:p>
      <w:pPr>
        <w:pStyle w:val="ListBullet"/>
        <w:spacing w:after="40"/>
      </w:pPr>
      <w:r>
        <w:rPr>
          <w:rFonts w:ascii="Calibri" w:hAnsi="Calibri"/>
          <w:color w:val="222222"/>
          <w:sz w:val="22"/>
        </w:rPr>
        <w:t>Most people said ...</w:t>
      </w:r>
    </w:p>
    <w:p>
      <w:pPr>
        <w:pStyle w:val="ListBullet"/>
        <w:spacing w:after="40"/>
      </w:pPr>
      <w:r>
        <w:rPr>
          <w:rFonts w:ascii="Calibri" w:hAnsi="Calibri"/>
          <w:color w:val="222222"/>
          <w:sz w:val="22"/>
        </w:rPr>
        <w:t>I was surprised that ...</w:t>
      </w:r>
    </w:p>
    <w:p>
      <w:pPr>
        <w:pStyle w:val="ListBullet"/>
        <w:spacing w:after="40"/>
      </w:pPr>
      <w:r>
        <w:rPr>
          <w:rFonts w:ascii="Calibri" w:hAnsi="Calibri"/>
          <w:color w:val="222222"/>
          <w:sz w:val="22"/>
        </w:rPr>
        <w:t>So I now think ...</w:t>
      </w:r>
    </w:p>
    <w:p>
      <w:pPr>
        <w:spacing w:before="360" w:after="120"/>
      </w:pPr>
      <w:r>
        <w:rPr>
          <w:rFonts w:ascii="Calibri" w:hAnsi="Calibri"/>
          <w:b/>
          <w:i w:val="0"/>
          <w:color w:val="0F6E63"/>
          <w:sz w:val="32"/>
        </w:rPr>
        <w:t>Question starters for questionnaires and interviews</w:t>
      </w:r>
    </w:p>
    <w:p>
      <w:pPr>
        <w:spacing w:after="120"/>
      </w:pPr>
      <w:r>
        <w:rPr>
          <w:rFonts w:ascii="Calibri" w:hAnsi="Calibri"/>
          <w:color w:val="222222"/>
          <w:sz w:val="22"/>
        </w:rPr>
        <w:t>Use these to write clear, fair questions. Keep them short and never pushy.</w:t>
      </w:r>
    </w:p>
    <w:p>
      <w:pPr>
        <w:pStyle w:val="ListBullet"/>
        <w:spacing w:after="40"/>
      </w:pPr>
      <w:r>
        <w:rPr>
          <w:rFonts w:ascii="Calibri" w:hAnsi="Calibri"/>
          <w:color w:val="222222"/>
          <w:sz w:val="22"/>
        </w:rPr>
        <w:t>How often do you ...?</w:t>
      </w:r>
    </w:p>
    <w:p>
      <w:pPr>
        <w:pStyle w:val="ListBullet"/>
        <w:spacing w:after="40"/>
      </w:pPr>
      <w:r>
        <w:rPr>
          <w:rFonts w:ascii="Calibri" w:hAnsi="Calibri"/>
          <w:color w:val="222222"/>
          <w:sz w:val="22"/>
        </w:rPr>
        <w:t>How many ...?</w:t>
      </w:r>
    </w:p>
    <w:p>
      <w:pPr>
        <w:pStyle w:val="ListBullet"/>
        <w:spacing w:after="40"/>
      </w:pPr>
      <w:r>
        <w:rPr>
          <w:rFonts w:ascii="Calibri" w:hAnsi="Calibri"/>
          <w:color w:val="222222"/>
          <w:sz w:val="22"/>
        </w:rPr>
        <w:t>What do you think about ...?</w:t>
      </w:r>
    </w:p>
    <w:p>
      <w:pPr>
        <w:pStyle w:val="ListBullet"/>
        <w:spacing w:after="40"/>
      </w:pPr>
      <w:r>
        <w:rPr>
          <w:rFonts w:ascii="Calibri" w:hAnsi="Calibri"/>
          <w:color w:val="222222"/>
          <w:sz w:val="22"/>
        </w:rPr>
        <w:t>What would help you most with ...?</w:t>
      </w:r>
    </w:p>
    <w:p>
      <w:pPr>
        <w:pStyle w:val="ListBullet"/>
        <w:spacing w:after="40"/>
      </w:pPr>
      <w:r>
        <w:rPr>
          <w:rFonts w:ascii="Calibri" w:hAnsi="Calibri"/>
          <w:color w:val="222222"/>
          <w:sz w:val="22"/>
        </w:rPr>
        <w:t>Can you tell me about a time when ...? (good for interviews)</w:t>
      </w:r>
    </w:p>
    <w:p>
      <w:pPr>
        <w:spacing w:after="120"/>
      </w:pPr>
      <w:r>
        <w:rPr>
          <w:rFonts w:ascii="Calibri" w:hAnsi="Calibri"/>
          <w:color w:val="222222"/>
          <w:sz w:val="22"/>
        </w:rPr>
        <w:t>Do not start with 'Don't you agree ...?' or 'Isn't it obvious ...?'. These are pushy and point people to one answer.</w:t>
      </w:r>
    </w:p>
    <w:p>
      <w:pPr>
        <w:spacing w:before="360" w:after="120"/>
      </w:pPr>
      <w:r>
        <w:rPr>
          <w:rFonts w:ascii="Calibri" w:hAnsi="Calibri"/>
          <w:b/>
          <w:i w:val="0"/>
          <w:color w:val="0F6E63"/>
          <w:sz w:val="32"/>
        </w:rPr>
        <w:t>Common research mistakes to avoid</w:t>
      </w:r>
    </w:p>
    <w:p>
      <w:pPr>
        <w:pStyle w:val="ListBullet"/>
        <w:spacing w:after="40"/>
      </w:pPr>
      <w:r>
        <w:rPr>
          <w:rFonts w:ascii="Calibri" w:hAnsi="Calibri"/>
          <w:color w:val="222222"/>
          <w:sz w:val="22"/>
        </w:rPr>
        <w:t>Picking a question that is too easy, or far too big.</w:t>
      </w:r>
    </w:p>
    <w:p>
      <w:pPr>
        <w:pStyle w:val="ListBullet"/>
        <w:spacing w:after="40"/>
      </w:pPr>
      <w:r>
        <w:rPr>
          <w:rFonts w:ascii="Calibri" w:hAnsi="Calibri"/>
          <w:color w:val="222222"/>
          <w:sz w:val="22"/>
        </w:rPr>
        <w:t>Using only one source.</w:t>
      </w:r>
    </w:p>
    <w:p>
      <w:pPr>
        <w:pStyle w:val="ListBullet"/>
        <w:spacing w:after="40"/>
      </w:pPr>
      <w:r>
        <w:rPr>
          <w:rFonts w:ascii="Calibri" w:hAnsi="Calibri"/>
          <w:color w:val="222222"/>
          <w:sz w:val="22"/>
        </w:rPr>
        <w:t>Trusting a website without checking who made it.</w:t>
      </w:r>
    </w:p>
    <w:p>
      <w:pPr>
        <w:pStyle w:val="ListBullet"/>
        <w:spacing w:after="40"/>
      </w:pPr>
      <w:r>
        <w:rPr>
          <w:rFonts w:ascii="Calibri" w:hAnsi="Calibri"/>
          <w:color w:val="222222"/>
          <w:sz w:val="22"/>
        </w:rPr>
        <w:t>Copying words instead of writing notes in your own words.</w:t>
      </w:r>
    </w:p>
    <w:p>
      <w:pPr>
        <w:pStyle w:val="ListBullet"/>
        <w:spacing w:after="40"/>
      </w:pPr>
      <w:r>
        <w:rPr>
          <w:rFonts w:ascii="Calibri" w:hAnsi="Calibri"/>
          <w:color w:val="222222"/>
          <w:sz w:val="22"/>
        </w:rPr>
        <w:t>Forgetting to write down where a fact came from.</w:t>
      </w:r>
    </w:p>
    <w:p>
      <w:pPr>
        <w:pStyle w:val="ListBullet"/>
        <w:spacing w:after="40"/>
      </w:pPr>
      <w:r>
        <w:rPr>
          <w:rFonts w:ascii="Calibri" w:hAnsi="Calibri"/>
          <w:color w:val="222222"/>
          <w:sz w:val="22"/>
        </w:rPr>
        <w:t>Writing a pushy question that points people to one answer.</w:t>
      </w:r>
    </w:p>
    <w:p>
      <w:pPr>
        <w:pStyle w:val="ListBullet"/>
        <w:spacing w:after="40"/>
      </w:pPr>
      <w:r>
        <w:rPr>
          <w:rFonts w:ascii="Calibri" w:hAnsi="Calibri"/>
          <w:color w:val="222222"/>
          <w:sz w:val="22"/>
        </w:rPr>
        <w:t>Gathering lots of answers but never sorting them out.</w:t>
      </w:r>
    </w:p>
    <w:p>
      <w:pPr>
        <w:spacing w:before="360" w:after="120"/>
      </w:pPr>
      <w:r>
        <w:rPr>
          <w:rFonts w:ascii="Calibri" w:hAnsi="Calibri"/>
          <w:b/>
          <w:i w:val="0"/>
          <w:color w:val="0F6E63"/>
          <w:sz w:val="32"/>
        </w:rPr>
        <w:t>Word list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research</w:t>
            </w:r>
          </w:p>
        </w:tc>
        <w:tc>
          <w:tcPr>
            <w:tcW w:type="dxa" w:w="4680"/>
          </w:tcPr>
          <w:p>
            <w:r/>
            <w:r>
              <w:rPr>
                <w:rFonts w:ascii="Calibri" w:hAnsi="Calibri"/>
                <w:b w:val="0"/>
                <w:i w:val="0"/>
                <w:color w:val="222222"/>
                <w:sz w:val="20"/>
              </w:rPr>
              <w:t>Finding out about something in a tidy way, from more than one place.</w:t>
            </w:r>
          </w:p>
        </w:tc>
      </w:tr>
      <w:tr>
        <w:tc>
          <w:tcPr>
            <w:tcW w:type="dxa" w:w="4680"/>
          </w:tcPr>
          <w:p>
            <w:r/>
            <w:r>
              <w:rPr>
                <w:rFonts w:ascii="Calibri" w:hAnsi="Calibri"/>
                <w:b w:val="0"/>
                <w:i w:val="0"/>
                <w:color w:val="222222"/>
                <w:sz w:val="20"/>
              </w:rPr>
              <w:t>research question</w:t>
            </w:r>
          </w:p>
        </w:tc>
        <w:tc>
          <w:tcPr>
            <w:tcW w:type="dxa" w:w="4680"/>
          </w:tcPr>
          <w:p>
            <w:r/>
            <w:r>
              <w:rPr>
                <w:rFonts w:ascii="Calibri" w:hAnsi="Calibri"/>
                <w:b w:val="0"/>
                <w:i w:val="0"/>
                <w:color w:val="222222"/>
                <w:sz w:val="20"/>
              </w:rPr>
              <w:t>The main question that guides your whole project.</w:t>
            </w:r>
          </w:p>
        </w:tc>
      </w:tr>
      <w:tr>
        <w:tc>
          <w:tcPr>
            <w:tcW w:type="dxa" w:w="4680"/>
          </w:tcPr>
          <w:p>
            <w:r/>
            <w:r>
              <w:rPr>
                <w:rFonts w:ascii="Calibri" w:hAnsi="Calibri"/>
                <w:b w:val="0"/>
                <w:i w:val="0"/>
                <w:color w:val="222222"/>
                <w:sz w:val="20"/>
              </w:rPr>
              <w:t>mind-map</w:t>
            </w:r>
          </w:p>
        </w:tc>
        <w:tc>
          <w:tcPr>
            <w:tcW w:type="dxa" w:w="4680"/>
          </w:tcPr>
          <w:p>
            <w:r/>
            <w:r>
              <w:rPr>
                <w:rFonts w:ascii="Calibri" w:hAnsi="Calibri"/>
                <w:b w:val="0"/>
                <w:i w:val="0"/>
                <w:color w:val="222222"/>
                <w:sz w:val="20"/>
              </w:rPr>
              <w:t>A drawing of lots of questions around a topic.</w:t>
            </w:r>
          </w:p>
        </w:tc>
      </w:tr>
      <w:tr>
        <w:tc>
          <w:tcPr>
            <w:tcW w:type="dxa" w:w="4680"/>
          </w:tcPr>
          <w:p>
            <w:r/>
            <w:r>
              <w:rPr>
                <w:rFonts w:ascii="Calibri" w:hAnsi="Calibri"/>
                <w:b w:val="0"/>
                <w:i w:val="0"/>
                <w:color w:val="222222"/>
                <w:sz w:val="20"/>
              </w:rPr>
              <w:t>open question</w:t>
            </w:r>
          </w:p>
        </w:tc>
        <w:tc>
          <w:tcPr>
            <w:tcW w:type="dxa" w:w="4680"/>
          </w:tcPr>
          <w:p>
            <w:r/>
            <w:r>
              <w:rPr>
                <w:rFonts w:ascii="Calibri" w:hAnsi="Calibri"/>
                <w:b w:val="0"/>
                <w:i w:val="0"/>
                <w:color w:val="222222"/>
                <w:sz w:val="20"/>
              </w:rPr>
              <w:t>A question that opens up a longer answer.</w:t>
            </w:r>
          </w:p>
        </w:tc>
      </w:tr>
      <w:tr>
        <w:tc>
          <w:tcPr>
            <w:tcW w:type="dxa" w:w="4680"/>
          </w:tcPr>
          <w:p>
            <w:r/>
            <w:r>
              <w:rPr>
                <w:rFonts w:ascii="Calibri" w:hAnsi="Calibri"/>
                <w:b w:val="0"/>
                <w:i w:val="0"/>
                <w:color w:val="222222"/>
                <w:sz w:val="20"/>
              </w:rPr>
              <w:t>closed question</w:t>
            </w:r>
          </w:p>
        </w:tc>
        <w:tc>
          <w:tcPr>
            <w:tcW w:type="dxa" w:w="4680"/>
          </w:tcPr>
          <w:p>
            <w:r/>
            <w:r>
              <w:rPr>
                <w:rFonts w:ascii="Calibri" w:hAnsi="Calibri"/>
                <w:b w:val="0"/>
                <w:i w:val="0"/>
                <w:color w:val="222222"/>
                <w:sz w:val="20"/>
              </w:rPr>
              <w:t>A question with a short answer, often just yes or no.</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 place your information comes from: a person, book, website or map.</w:t>
            </w:r>
          </w:p>
        </w:tc>
      </w:tr>
      <w:tr>
        <w:tc>
          <w:tcPr>
            <w:tcW w:type="dxa" w:w="4680"/>
          </w:tcPr>
          <w:p>
            <w:r/>
            <w:r>
              <w:rPr>
                <w:rFonts w:ascii="Calibri" w:hAnsi="Calibri"/>
                <w:b w:val="0"/>
                <w:i w:val="0"/>
                <w:color w:val="222222"/>
                <w:sz w:val="20"/>
              </w:rPr>
              <w:t>questionnaire</w:t>
            </w:r>
          </w:p>
        </w:tc>
        <w:tc>
          <w:tcPr>
            <w:tcW w:type="dxa" w:w="4680"/>
          </w:tcPr>
          <w:p>
            <w:r/>
            <w:r>
              <w:rPr>
                <w:rFonts w:ascii="Calibri" w:hAnsi="Calibri"/>
                <w:b w:val="0"/>
                <w:i w:val="0"/>
                <w:color w:val="222222"/>
                <w:sz w:val="20"/>
              </w:rPr>
              <w:t>A set of the same questions you ask many people.</w:t>
            </w:r>
          </w:p>
        </w:tc>
      </w:tr>
      <w:tr>
        <w:tc>
          <w:tcPr>
            <w:tcW w:type="dxa" w:w="4680"/>
          </w:tcPr>
          <w:p>
            <w:r/>
            <w:r>
              <w:rPr>
                <w:rFonts w:ascii="Calibri" w:hAnsi="Calibri"/>
                <w:b w:val="0"/>
                <w:i w:val="0"/>
                <w:color w:val="222222"/>
                <w:sz w:val="20"/>
              </w:rPr>
              <w:t>interview</w:t>
            </w:r>
          </w:p>
        </w:tc>
        <w:tc>
          <w:tcPr>
            <w:tcW w:type="dxa" w:w="4680"/>
          </w:tcPr>
          <w:p>
            <w:r/>
            <w:r>
              <w:rPr>
                <w:rFonts w:ascii="Calibri" w:hAnsi="Calibri"/>
                <w:b w:val="0"/>
                <w:i w:val="0"/>
                <w:color w:val="222222"/>
                <w:sz w:val="20"/>
              </w:rPr>
              <w:t>Asking one person questions to learn what they think.</w:t>
            </w:r>
          </w:p>
        </w:tc>
      </w:tr>
      <w:tr>
        <w:tc>
          <w:tcPr>
            <w:tcW w:type="dxa" w:w="4680"/>
          </w:tcPr>
          <w:p>
            <w:r/>
            <w:r>
              <w:rPr>
                <w:rFonts w:ascii="Calibri" w:hAnsi="Calibri"/>
                <w:b w:val="0"/>
                <w:i w:val="0"/>
                <w:color w:val="222222"/>
                <w:sz w:val="20"/>
              </w:rPr>
              <w:t>observation</w:t>
            </w:r>
          </w:p>
        </w:tc>
        <w:tc>
          <w:tcPr>
            <w:tcW w:type="dxa" w:w="4680"/>
          </w:tcPr>
          <w:p>
            <w:r/>
            <w:r>
              <w:rPr>
                <w:rFonts w:ascii="Calibri" w:hAnsi="Calibri"/>
                <w:b w:val="0"/>
                <w:i w:val="0"/>
                <w:color w:val="222222"/>
                <w:sz w:val="20"/>
              </w:rPr>
              <w:t>Watching carefully and writing down what happens.</w:t>
            </w:r>
          </w:p>
        </w:tc>
      </w:tr>
      <w:tr>
        <w:tc>
          <w:tcPr>
            <w:tcW w:type="dxa" w:w="4680"/>
          </w:tcPr>
          <w:p>
            <w:r/>
            <w:r>
              <w:rPr>
                <w:rFonts w:ascii="Calibri" w:hAnsi="Calibri"/>
                <w:b w:val="0"/>
                <w:i w:val="0"/>
                <w:color w:val="222222"/>
                <w:sz w:val="20"/>
              </w:rPr>
              <w:t>prediction</w:t>
            </w:r>
          </w:p>
        </w:tc>
        <w:tc>
          <w:tcPr>
            <w:tcW w:type="dxa" w:w="4680"/>
          </w:tcPr>
          <w:p>
            <w:r/>
            <w:r>
              <w:rPr>
                <w:rFonts w:ascii="Calibri" w:hAnsi="Calibri"/>
                <w:b w:val="0"/>
                <w:i w:val="0"/>
                <w:color w:val="222222"/>
                <w:sz w:val="20"/>
              </w:rPr>
              <w:t>A smart guess about what you will find.</w:t>
            </w:r>
          </w:p>
        </w:tc>
      </w:tr>
      <w:tr>
        <w:tc>
          <w:tcPr>
            <w:tcW w:type="dxa" w:w="4680"/>
          </w:tcPr>
          <w:p>
            <w:r/>
            <w:r>
              <w:rPr>
                <w:rFonts w:ascii="Calibri" w:hAnsi="Calibri"/>
                <w:b w:val="0"/>
                <w:i w:val="0"/>
                <w:color w:val="222222"/>
                <w:sz w:val="20"/>
              </w:rPr>
              <w:t>pushy question</w:t>
            </w:r>
          </w:p>
        </w:tc>
        <w:tc>
          <w:tcPr>
            <w:tcW w:type="dxa" w:w="4680"/>
          </w:tcPr>
          <w:p>
            <w:r/>
            <w:r>
              <w:rPr>
                <w:rFonts w:ascii="Calibri" w:hAnsi="Calibri"/>
                <w:b w:val="0"/>
                <w:i w:val="0"/>
                <w:color w:val="222222"/>
                <w:sz w:val="20"/>
              </w:rPr>
              <w:t>A question that unfairly points someone to one answer (also called a leading question).</w:t>
            </w:r>
          </w:p>
        </w:tc>
      </w:tr>
      <w:tr>
        <w:tc>
          <w:tcPr>
            <w:tcW w:type="dxa" w:w="4680"/>
          </w:tcPr>
          <w:p>
            <w:r/>
            <w:r>
              <w:rPr>
                <w:rFonts w:ascii="Calibri" w:hAnsi="Calibri"/>
                <w:b w:val="0"/>
                <w:i w:val="0"/>
                <w:color w:val="222222"/>
                <w:sz w:val="20"/>
              </w:rPr>
              <w:t>main idea</w:t>
            </w:r>
          </w:p>
        </w:tc>
        <w:tc>
          <w:tcPr>
            <w:tcW w:type="dxa" w:w="4680"/>
          </w:tcPr>
          <w:p>
            <w:r/>
            <w:r>
              <w:rPr>
                <w:rFonts w:ascii="Calibri" w:hAnsi="Calibri"/>
                <w:b w:val="0"/>
                <w:i w:val="0"/>
                <w:color w:val="222222"/>
                <w:sz w:val="20"/>
              </w:rPr>
              <w:t>The most important point of what you read.</w:t>
            </w:r>
          </w:p>
        </w:tc>
      </w:tr>
      <w:tr>
        <w:tc>
          <w:tcPr>
            <w:tcW w:type="dxa" w:w="4680"/>
          </w:tcPr>
          <w:p>
            <w:r/>
            <w:r>
              <w:rPr>
                <w:rFonts w:ascii="Calibri" w:hAnsi="Calibri"/>
                <w:b w:val="0"/>
                <w:i w:val="0"/>
                <w:color w:val="222222"/>
                <w:sz w:val="20"/>
              </w:rPr>
              <w:t>notes</w:t>
            </w:r>
          </w:p>
        </w:tc>
        <w:tc>
          <w:tcPr>
            <w:tcW w:type="dxa" w:w="4680"/>
          </w:tcPr>
          <w:p>
            <w:r/>
            <w:r>
              <w:rPr>
                <w:rFonts w:ascii="Calibri" w:hAnsi="Calibri"/>
                <w:b w:val="0"/>
                <w:i w:val="0"/>
                <w:color w:val="222222"/>
                <w:sz w:val="20"/>
              </w:rPr>
              <w:t>Short reminders of the important ideas, written in your own words.</w:t>
            </w:r>
          </w:p>
        </w:tc>
      </w:tr>
      <w:tr>
        <w:tc>
          <w:tcPr>
            <w:tcW w:type="dxa" w:w="4680"/>
          </w:tcPr>
          <w:p>
            <w:r/>
            <w:r>
              <w:rPr>
                <w:rFonts w:ascii="Calibri" w:hAnsi="Calibri"/>
                <w:b w:val="0"/>
                <w:i w:val="0"/>
                <w:color w:val="222222"/>
                <w:sz w:val="20"/>
              </w:rPr>
              <w:t>tally chart</w:t>
            </w:r>
          </w:p>
        </w:tc>
        <w:tc>
          <w:tcPr>
            <w:tcW w:type="dxa" w:w="4680"/>
          </w:tcPr>
          <w:p>
            <w:r/>
            <w:r>
              <w:rPr>
                <w:rFonts w:ascii="Calibri" w:hAnsi="Calibri"/>
                <w:b w:val="0"/>
                <w:i w:val="0"/>
                <w:color w:val="222222"/>
                <w:sz w:val="20"/>
              </w:rPr>
              <w:t>A chart where you make a mark to count each answer.</w:t>
            </w:r>
          </w:p>
        </w:tc>
      </w:tr>
      <w:tr>
        <w:tc>
          <w:tcPr>
            <w:tcW w:type="dxa" w:w="4680"/>
          </w:tcPr>
          <w:p>
            <w:r/>
            <w:r>
              <w:rPr>
                <w:rFonts w:ascii="Calibri" w:hAnsi="Calibri"/>
                <w:b w:val="0"/>
                <w:i w:val="0"/>
                <w:color w:val="222222"/>
                <w:sz w:val="20"/>
              </w:rPr>
              <w:t>bar chart</w:t>
            </w:r>
          </w:p>
        </w:tc>
        <w:tc>
          <w:tcPr>
            <w:tcW w:type="dxa" w:w="4680"/>
          </w:tcPr>
          <w:p>
            <w:r/>
            <w:r>
              <w:rPr>
                <w:rFonts w:ascii="Calibri" w:hAnsi="Calibri"/>
                <w:b w:val="0"/>
                <w:i w:val="0"/>
                <w:color w:val="222222"/>
                <w:sz w:val="20"/>
              </w:rPr>
              <w:t>A chart that shows numbers as bars, so the pattern is easy to see.</w:t>
            </w:r>
          </w:p>
        </w:tc>
      </w:tr>
      <w:tr>
        <w:tc>
          <w:tcPr>
            <w:tcW w:type="dxa" w:w="4680"/>
          </w:tcPr>
          <w:p>
            <w:r/>
            <w:r>
              <w:rPr>
                <w:rFonts w:ascii="Calibri" w:hAnsi="Calibri"/>
                <w:b w:val="0"/>
                <w:i w:val="0"/>
                <w:color w:val="222222"/>
                <w:sz w:val="20"/>
              </w:rPr>
              <w:t>useful</w:t>
            </w:r>
          </w:p>
        </w:tc>
        <w:tc>
          <w:tcPr>
            <w:tcW w:type="dxa" w:w="4680"/>
          </w:tcPr>
          <w:p>
            <w:r/>
            <w:r>
              <w:rPr>
                <w:rFonts w:ascii="Calibri" w:hAnsi="Calibri"/>
                <w:b w:val="0"/>
                <w:i w:val="0"/>
                <w:color w:val="222222"/>
                <w:sz w:val="20"/>
              </w:rPr>
              <w:t>A source is useful if it helps answer your question.</w:t>
            </w:r>
          </w:p>
        </w:tc>
      </w:tr>
      <w:tr>
        <w:tc>
          <w:tcPr>
            <w:tcW w:type="dxa" w:w="4680"/>
          </w:tcPr>
          <w:p>
            <w:r/>
            <w:r>
              <w:rPr>
                <w:rFonts w:ascii="Calibri" w:hAnsi="Calibri"/>
                <w:b w:val="0"/>
                <w:i w:val="0"/>
                <w:color w:val="222222"/>
                <w:sz w:val="20"/>
              </w:rPr>
              <w:t>reliable</w:t>
            </w:r>
          </w:p>
        </w:tc>
        <w:tc>
          <w:tcPr>
            <w:tcW w:type="dxa" w:w="4680"/>
          </w:tcPr>
          <w:p>
            <w:r/>
            <w:r>
              <w:rPr>
                <w:rFonts w:ascii="Calibri" w:hAnsi="Calibri"/>
                <w:b w:val="0"/>
                <w:i w:val="0"/>
                <w:color w:val="222222"/>
                <w:sz w:val="20"/>
              </w:rPr>
              <w:t>Able to be trusted; a reliable source is likely to be correct.</w:t>
            </w:r>
          </w:p>
        </w:tc>
      </w:tr>
      <w:tr>
        <w:tc>
          <w:tcPr>
            <w:tcW w:type="dxa" w:w="4680"/>
          </w:tcPr>
          <w:p>
            <w:r/>
            <w:r>
              <w:rPr>
                <w:rFonts w:ascii="Calibri" w:hAnsi="Calibri"/>
                <w:b w:val="0"/>
                <w:i w:val="0"/>
                <w:color w:val="222222"/>
                <w:sz w:val="20"/>
              </w:rPr>
              <w:t>fair</w:t>
            </w:r>
          </w:p>
        </w:tc>
        <w:tc>
          <w:tcPr>
            <w:tcW w:type="dxa" w:w="4680"/>
          </w:tcPr>
          <w:p>
            <w:r/>
            <w:r>
              <w:rPr>
                <w:rFonts w:ascii="Calibri" w:hAnsi="Calibri"/>
                <w:b w:val="0"/>
                <w:i w:val="0"/>
                <w:color w:val="222222"/>
                <w:sz w:val="20"/>
              </w:rPr>
              <w:t>Being fair means listening to many people before you decide.</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shown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research notebook</w:t>
            </w:r>
          </w:p>
        </w:tc>
        <w:tc>
          <w:tcPr>
            <w:tcW w:type="dxa" w:w="4680"/>
          </w:tcPr>
          <w:p>
            <w:r/>
            <w:r>
              <w:rPr>
                <w:rFonts w:ascii="Calibri" w:hAnsi="Calibri"/>
                <w:b w:val="0"/>
                <w:i w:val="0"/>
                <w:color w:val="222222"/>
                <w:sz w:val="20"/>
              </w:rPr>
              <w:t>A notebook where you write your research as you go.</w:t>
            </w:r>
          </w:p>
        </w:tc>
      </w:tr>
    </w:tbl>
    <w:p>
      <w:pPr>
        <w:spacing w:before="360" w:after="120"/>
      </w:pPr>
      <w:r>
        <w:rPr>
          <w:rFonts w:ascii="Calibri" w:hAnsi="Calibri"/>
          <w:b/>
          <w:i w:val="0"/>
          <w:color w:val="0F6E63"/>
          <w:sz w:val="32"/>
        </w:rPr>
        <w:t>One last thing to remember</w:t>
      </w:r>
    </w:p>
    <w:p>
      <w:pPr>
        <w:spacing w:after="120"/>
      </w:pPr>
      <w:r>
        <w:rPr>
          <w:rFonts w:ascii="Calibri" w:hAnsi="Calibri"/>
          <w:color w:val="222222"/>
          <w:sz w:val="22"/>
        </w:rPr>
        <w:t>Every good researcher started exactly where you are now. You do not have to be perfect. You just have to be careful, honest and curious. If you get stuck, that is normal, and your AI tutor is ready to help you at any time.</w:t>
      </w:r>
    </w:p>
    <w:p>
      <w:pPr>
        <w:spacing w:before="160" w:after="40"/>
        <w:shd w:val="clear" w:color="auto" w:fill="E7F3F1"/>
      </w:pPr>
      <w:r>
        <w:rPr>
          <w:rFonts w:ascii="Calibri" w:hAnsi="Calibri"/>
          <w:b/>
          <w:i w:val="0"/>
          <w:color w:val="0F6E63"/>
          <w:sz w:val="24"/>
        </w:rPr>
        <w:t>💡 Your three golden rules</w:t>
      </w:r>
    </w:p>
    <w:p>
      <w:pPr>
        <w:spacing w:after="40"/>
        <w:ind w:left="288"/>
        <w:shd w:val="clear" w:color="auto" w:fill="E7F3F1"/>
      </w:pPr>
      <w:r>
        <w:rPr>
          <w:rFonts w:ascii="Calibri" w:hAnsi="Calibri"/>
          <w:b w:val="0"/>
          <w:i w:val="0"/>
          <w:color w:val="222222"/>
          <w:sz w:val="22"/>
        </w:rPr>
        <w:t>Ask a clear question that you really want to answer.</w:t>
      </w:r>
    </w:p>
    <w:p>
      <w:pPr>
        <w:spacing w:after="40"/>
        <w:ind w:left="288"/>
        <w:shd w:val="clear" w:color="auto" w:fill="E7F3F1"/>
      </w:pPr>
      <w:r>
        <w:rPr>
          <w:rFonts w:ascii="Calibri" w:hAnsi="Calibri"/>
          <w:b w:val="0"/>
          <w:i w:val="0"/>
          <w:color w:val="222222"/>
          <w:sz w:val="22"/>
        </w:rPr>
        <w:t>Use more than one source, and check that you can trust them.</w:t>
      </w:r>
    </w:p>
    <w:p>
      <w:pPr>
        <w:spacing w:after="40"/>
        <w:ind w:left="288"/>
        <w:shd w:val="clear" w:color="auto" w:fill="E7F3F1"/>
      </w:pPr>
      <w:r>
        <w:rPr>
          <w:rFonts w:ascii="Calibri" w:hAnsi="Calibri"/>
          <w:b w:val="0"/>
          <w:i w:val="0"/>
          <w:color w:val="222222"/>
          <w:sz w:val="22"/>
        </w:rPr>
        <w:t>Write in your own words, and keep it tidy so you can share 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