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3: Practice &amp; Reflection</w:t>
      </w:r>
    </w:p>
    <w:p>
      <w:pPr>
        <w:spacing w:after="240"/>
        <w:jc w:val="center"/>
      </w:pPr>
      <w:r>
        <w:rPr>
          <w:rFonts w:ascii="Calibri" w:hAnsi="Calibri"/>
          <w:b w:val="0"/>
          <w:i/>
          <w:color w:val="1E885E"/>
          <w:sz w:val="26"/>
        </w:rPr>
        <w:t>Evaluation - Global Perspectives</w:t>
      </w:r>
    </w:p>
    <w:p>
      <w:pPr>
        <w:spacing w:after="120"/>
      </w:pPr>
      <w:r>
        <w:rPr>
          <w:rFonts w:ascii="Calibri" w:hAnsi="Calibri"/>
          <w:color w:val="222222"/>
          <w:sz w:val="22"/>
        </w:rPr>
        <w:t>This file helps you check what you have learned in Unit 3 and think about how you learned it, the Ehel Academy way. Work through the parts in order: a quick quiz, some 'fix it' practice, a matching task, an honest self-assessment table, and finally the reflection prompts. The answer key is at the very end, so try every question before you look. Remember, this is to help your learning, not to give you a grade.</w:t>
      </w:r>
    </w:p>
    <w:p>
      <w:pPr>
        <w:spacing w:before="360" w:after="120"/>
      </w:pPr>
      <w:r>
        <w:rPr>
          <w:rFonts w:ascii="Calibri" w:hAnsi="Calibri"/>
          <w:b/>
          <w:i w:val="0"/>
          <w:color w:val="0F6E63"/>
          <w:sz w:val="32"/>
        </w:rPr>
        <w:t>Part 1: Quick quiz</w:t>
      </w:r>
    </w:p>
    <w:p>
      <w:pPr>
        <w:spacing w:after="120"/>
      </w:pPr>
      <w:r>
        <w:rPr>
          <w:rFonts w:ascii="Calibri" w:hAnsi="Calibri"/>
          <w:color w:val="222222"/>
          <w:sz w:val="22"/>
        </w:rPr>
        <w:t>Answer these in your notebook or out loud with your AI tutor. There are 15 questions. Do not worry if some are tricky; that is how you find out what to practise next. Try every question before you look at the answer key, and give your own words rather than copying from the other files.</w:t>
      </w:r>
    </w:p>
    <w:p>
      <w:pPr>
        <w:spacing w:after="120"/>
      </w:pPr>
      <w:r>
        <w:rPr>
          <w:rFonts w:ascii="Calibri" w:hAnsi="Calibri"/>
          <w:color w:val="222222"/>
          <w:sz w:val="22"/>
        </w:rPr>
        <w:t xml:space="preserve">As you answer, remember the two habits that run through the whole unit: weigh </w:t>
      </w:r>
      <w:r>
        <w:rPr>
          <w:rFonts w:ascii="Calibri" w:hAnsi="Calibri"/>
          <w:b/>
          <w:color w:val="222222"/>
          <w:sz w:val="22"/>
        </w:rPr>
        <w:t>both</w:t>
      </w:r>
      <w:r>
        <w:rPr>
          <w:rFonts w:ascii="Calibri" w:hAnsi="Calibri"/>
          <w:color w:val="222222"/>
          <w:sz w:val="22"/>
        </w:rPr>
        <w:t xml:space="preserve"> strengths and weaknesses, and give a </w:t>
      </w:r>
      <w:r>
        <w:rPr>
          <w:rFonts w:ascii="Calibri" w:hAnsi="Calibri"/>
          <w:b/>
          <w:color w:val="222222"/>
          <w:sz w:val="22"/>
        </w:rPr>
        <w:t>reason</w:t>
      </w:r>
      <w:r>
        <w:rPr>
          <w:rFonts w:ascii="Calibri" w:hAnsi="Calibri"/>
          <w:color w:val="222222"/>
          <w:sz w:val="22"/>
        </w:rPr>
        <w:t xml:space="preserve"> for every judgement. A question that asks you to judge something is really asking for those two things.</w:t>
      </w:r>
    </w:p>
    <w:p>
      <w:pPr>
        <w:pStyle w:val="ListNumber"/>
        <w:spacing w:after="40"/>
      </w:pPr>
      <w:r>
        <w:rPr>
          <w:rFonts w:ascii="Calibri" w:hAnsi="Calibri"/>
          <w:color w:val="222222"/>
          <w:sz w:val="22"/>
        </w:rPr>
        <w:t>In your own words, what does 'evaluation' mean?</w:t>
      </w:r>
    </w:p>
    <w:p>
      <w:pPr>
        <w:pStyle w:val="ListNumber"/>
        <w:spacing w:after="40"/>
      </w:pPr>
      <w:r>
        <w:rPr>
          <w:rFonts w:ascii="Calibri" w:hAnsi="Calibri"/>
          <w:color w:val="222222"/>
          <w:sz w:val="22"/>
        </w:rPr>
        <w:t>What is the main difference between analysis and evaluation?</w:t>
      </w:r>
    </w:p>
    <w:p>
      <w:pPr>
        <w:pStyle w:val="ListNumber"/>
        <w:spacing w:after="40"/>
      </w:pPr>
      <w:r>
        <w:rPr>
          <w:rFonts w:ascii="Calibri" w:hAnsi="Calibri"/>
          <w:color w:val="222222"/>
          <w:sz w:val="22"/>
        </w:rPr>
        <w:t>True or false: to evaluate a source you should give only its weaknesses.</w:t>
      </w:r>
    </w:p>
    <w:p>
      <w:pPr>
        <w:pStyle w:val="ListNumber"/>
        <w:spacing w:after="40"/>
      </w:pPr>
      <w:r>
        <w:rPr>
          <w:rFonts w:ascii="Calibri" w:hAnsi="Calibri"/>
          <w:color w:val="222222"/>
          <w:sz w:val="22"/>
        </w:rPr>
        <w:t>What is 'fake news'?</w:t>
      </w:r>
    </w:p>
    <w:p>
      <w:pPr>
        <w:pStyle w:val="ListNumber"/>
        <w:spacing w:after="40"/>
      </w:pPr>
      <w:r>
        <w:rPr>
          <w:rFonts w:ascii="Calibri" w:hAnsi="Calibri"/>
          <w:color w:val="222222"/>
          <w:sz w:val="22"/>
        </w:rPr>
        <w:t>Name two questions from the reliability checklist you would ask about a source.</w:t>
      </w:r>
    </w:p>
    <w:p>
      <w:pPr>
        <w:pStyle w:val="ListNumber"/>
        <w:spacing w:after="40"/>
      </w:pPr>
      <w:r>
        <w:rPr>
          <w:rFonts w:ascii="Calibri" w:hAnsi="Calibri"/>
          <w:color w:val="222222"/>
          <w:sz w:val="22"/>
        </w:rPr>
        <w:t>A source made by someone who has something to gain if you believe it has a ______ interest.</w:t>
      </w:r>
    </w:p>
    <w:p>
      <w:pPr>
        <w:pStyle w:val="ListNumber"/>
        <w:spacing w:after="40"/>
      </w:pPr>
      <w:r>
        <w:rPr>
          <w:rFonts w:ascii="Calibri" w:hAnsi="Calibri"/>
          <w:color w:val="222222"/>
          <w:sz w:val="22"/>
        </w:rPr>
        <w:t>What is the difference between a fact and an opinion?</w:t>
      </w:r>
    </w:p>
    <w:p>
      <w:pPr>
        <w:pStyle w:val="ListNumber"/>
        <w:spacing w:after="40"/>
      </w:pPr>
      <w:r>
        <w:rPr>
          <w:rFonts w:ascii="Calibri" w:hAnsi="Calibri"/>
          <w:color w:val="222222"/>
          <w:sz w:val="22"/>
        </w:rPr>
        <w:t>Name the three parts of an argument.</w:t>
      </w:r>
    </w:p>
    <w:p>
      <w:pPr>
        <w:pStyle w:val="ListNumber"/>
        <w:spacing w:after="40"/>
      </w:pPr>
      <w:r>
        <w:rPr>
          <w:rFonts w:ascii="Calibri" w:hAnsi="Calibri"/>
          <w:color w:val="222222"/>
          <w:sz w:val="22"/>
        </w:rPr>
        <w:t>The claim answers 'What do I think?'. What question does the evidence answer?</w:t>
      </w:r>
    </w:p>
    <w:p>
      <w:pPr>
        <w:pStyle w:val="ListNumber"/>
        <w:spacing w:after="40"/>
      </w:pPr>
      <w:r>
        <w:rPr>
          <w:rFonts w:ascii="Calibri" w:hAnsi="Calibri"/>
          <w:color w:val="222222"/>
          <w:sz w:val="22"/>
        </w:rPr>
        <w:t>A good claim must be ______, which means people could reasonably disagree with it.</w:t>
      </w:r>
    </w:p>
    <w:p>
      <w:pPr>
        <w:pStyle w:val="ListNumber"/>
        <w:spacing w:after="40"/>
      </w:pPr>
      <w:r>
        <w:rPr>
          <w:rFonts w:ascii="Calibri" w:hAnsi="Calibri"/>
          <w:color w:val="222222"/>
          <w:sz w:val="22"/>
        </w:rPr>
        <w:t>Evidence from a closed question that gives numbers is called ______ evidence.</w:t>
      </w:r>
    </w:p>
    <w:p>
      <w:pPr>
        <w:pStyle w:val="ListNumber"/>
        <w:spacing w:after="40"/>
      </w:pPr>
      <w:r>
        <w:rPr>
          <w:rFonts w:ascii="Calibri" w:hAnsi="Calibri"/>
          <w:color w:val="222222"/>
          <w:sz w:val="22"/>
        </w:rPr>
        <w:t>Evidence from an open question that gives a fuller story is called ______ evidence.</w:t>
      </w:r>
    </w:p>
    <w:p>
      <w:pPr>
        <w:pStyle w:val="ListNumber"/>
        <w:spacing w:after="40"/>
      </w:pPr>
      <w:r>
        <w:rPr>
          <w:rFonts w:ascii="Calibri" w:hAnsi="Calibri"/>
          <w:color w:val="222222"/>
          <w:sz w:val="22"/>
        </w:rPr>
        <w:t>When you weigh an argument, you should look for both its strengths and its ______.</w:t>
      </w:r>
    </w:p>
    <w:p>
      <w:pPr>
        <w:pStyle w:val="ListNumber"/>
        <w:spacing w:after="40"/>
      </w:pPr>
      <w:r>
        <w:rPr>
          <w:rFonts w:ascii="Calibri" w:hAnsi="Calibri"/>
          <w:color w:val="222222"/>
          <w:sz w:val="22"/>
        </w:rPr>
        <w:t>Stretching the truth to make something sound bigger or worse than it is, is called ______.</w:t>
      </w:r>
    </w:p>
    <w:p>
      <w:pPr>
        <w:pStyle w:val="ListNumber"/>
        <w:spacing w:after="40"/>
      </w:pPr>
      <w:r>
        <w:rPr>
          <w:rFonts w:ascii="Calibri" w:hAnsi="Calibri"/>
          <w:color w:val="222222"/>
          <w:sz w:val="22"/>
        </w:rPr>
        <w:t>Give one reason why you should note the strongest point on the other side when you make a judgement.</w:t>
      </w:r>
    </w:p>
    <w:p>
      <w:pPr>
        <w:spacing w:before="360" w:after="120"/>
      </w:pPr>
      <w:r>
        <w:rPr>
          <w:rFonts w:ascii="Calibri" w:hAnsi="Calibri"/>
          <w:b/>
          <w:i w:val="0"/>
          <w:color w:val="0F6E63"/>
          <w:sz w:val="32"/>
        </w:rPr>
        <w:t>Part 2: Fix it</w:t>
      </w:r>
    </w:p>
    <w:p>
      <w:pPr>
        <w:spacing w:after="120"/>
      </w:pPr>
      <w:r>
        <w:rPr>
          <w:rFonts w:ascii="Calibri" w:hAnsi="Calibri"/>
          <w:color w:val="222222"/>
          <w:sz w:val="22"/>
        </w:rPr>
        <w:t>A great way to prove you understand a skill is to fix work that is not quite right. Try these.</w:t>
      </w:r>
    </w:p>
    <w:p>
      <w:pPr>
        <w:spacing w:before="240" w:after="80"/>
      </w:pPr>
      <w:r>
        <w:rPr>
          <w:rFonts w:ascii="Calibri" w:hAnsi="Calibri"/>
          <w:b/>
          <w:i w:val="0"/>
          <w:color w:val="1E885E"/>
          <w:sz w:val="26"/>
        </w:rPr>
        <w:t>Judgements with no reason</w:t>
      </w:r>
    </w:p>
    <w:p>
      <w:pPr>
        <w:spacing w:after="120"/>
      </w:pPr>
      <w:r>
        <w:rPr>
          <w:rFonts w:ascii="Calibri" w:hAnsi="Calibri"/>
          <w:color w:val="222222"/>
          <w:sz w:val="22"/>
        </w:rPr>
        <w:t>Each 'evaluation' below states a judgement but gives no reason, so it is really just an opinion. Rewrite each one as a full evaluation by adding a reason.</w:t>
      </w:r>
    </w:p>
    <w:p>
      <w:pPr>
        <w:pStyle w:val="ListNumber"/>
        <w:spacing w:after="40"/>
      </w:pPr>
      <w:r>
        <w:rPr>
          <w:rFonts w:ascii="Calibri" w:hAnsi="Calibri"/>
          <w:color w:val="222222"/>
          <w:sz w:val="22"/>
        </w:rPr>
        <w:t>This source is bad.</w:t>
      </w:r>
    </w:p>
    <w:p>
      <w:pPr>
        <w:pStyle w:val="ListNumber"/>
        <w:spacing w:after="40"/>
      </w:pPr>
      <w:r>
        <w:rPr>
          <w:rFonts w:ascii="Calibri" w:hAnsi="Calibri"/>
          <w:color w:val="222222"/>
          <w:sz w:val="22"/>
        </w:rPr>
        <w:t>That argument is really strong.</w:t>
      </w:r>
    </w:p>
    <w:p>
      <w:pPr>
        <w:pStyle w:val="ListNumber"/>
        <w:spacing w:after="40"/>
      </w:pPr>
      <w:r>
        <w:rPr>
          <w:rFonts w:ascii="Calibri" w:hAnsi="Calibri"/>
          <w:color w:val="222222"/>
          <w:sz w:val="22"/>
        </w:rPr>
        <w:t>I do not trust this website.</w:t>
      </w:r>
    </w:p>
    <w:p>
      <w:pPr>
        <w:spacing w:before="240" w:after="80"/>
      </w:pPr>
      <w:r>
        <w:rPr>
          <w:rFonts w:ascii="Calibri" w:hAnsi="Calibri"/>
          <w:b/>
          <w:i w:val="0"/>
          <w:color w:val="1E885E"/>
          <w:sz w:val="26"/>
        </w:rPr>
        <w:t>Biased, exaggerated sentences</w:t>
      </w:r>
    </w:p>
    <w:p>
      <w:pPr>
        <w:spacing w:after="120"/>
      </w:pPr>
      <w:r>
        <w:rPr>
          <w:rFonts w:ascii="Calibri" w:hAnsi="Calibri"/>
          <w:color w:val="222222"/>
          <w:sz w:val="22"/>
        </w:rPr>
        <w:t>Each sentence is biased or exaggerated. Rewrite each one as a fair, balanced statement an evaluator could trust.</w:t>
      </w:r>
    </w:p>
    <w:p>
      <w:pPr>
        <w:pStyle w:val="ListNumber"/>
        <w:spacing w:after="40"/>
      </w:pPr>
      <w:r>
        <w:rPr>
          <w:rFonts w:ascii="Calibri" w:hAnsi="Calibri"/>
          <w:color w:val="222222"/>
          <w:sz w:val="22"/>
        </w:rPr>
        <w:t>Everybody knows that plastic bags are the worst thing in the whole world.</w:t>
      </w:r>
    </w:p>
    <w:p>
      <w:pPr>
        <w:pStyle w:val="ListNumber"/>
        <w:spacing w:after="40"/>
      </w:pPr>
      <w:r>
        <w:rPr>
          <w:rFonts w:ascii="Calibri" w:hAnsi="Calibri"/>
          <w:color w:val="222222"/>
          <w:sz w:val="22"/>
        </w:rPr>
        <w:t>Only a foolish person would ever drink tap water.</w:t>
      </w:r>
    </w:p>
    <w:p>
      <w:pPr>
        <w:pStyle w:val="ListNumber"/>
        <w:spacing w:after="40"/>
      </w:pPr>
      <w:r>
        <w:rPr>
          <w:rFonts w:ascii="Calibri" w:hAnsi="Calibri"/>
          <w:color w:val="222222"/>
          <w:sz w:val="22"/>
        </w:rPr>
        <w:t>This app is obviously perfect and has absolutely no downsides.</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fixed sentences to your AI tutor.</w:t>
      </w:r>
    </w:p>
    <w:p>
      <w:pPr>
        <w:spacing w:after="40"/>
        <w:ind w:left="288"/>
        <w:shd w:val="clear" w:color="auto" w:fill="FFF4E0"/>
      </w:pPr>
      <w:r>
        <w:rPr>
          <w:rFonts w:ascii="Calibri" w:hAnsi="Calibri"/>
          <w:b w:val="0"/>
          <w:i w:val="0"/>
          <w:color w:val="222222"/>
          <w:sz w:val="22"/>
        </w:rPr>
        <w:t>Ask it whether your rewrites now give a reason and are fair and balanced.</w:t>
      </w:r>
    </w:p>
    <w:p>
      <w:pPr>
        <w:spacing w:after="40"/>
        <w:ind w:left="288"/>
        <w:shd w:val="clear" w:color="auto" w:fill="FFF4E0"/>
      </w:pPr>
      <w:r>
        <w:rPr>
          <w:rFonts w:ascii="Calibri" w:hAnsi="Calibri"/>
          <w:b w:val="0"/>
          <w:i w:val="0"/>
          <w:color w:val="222222"/>
          <w:sz w:val="22"/>
        </w:rPr>
        <w:t>Ask the tutor to show you one more way to reword any sentence you found hard.</w:t>
      </w:r>
    </w:p>
    <w:p>
      <w:pPr>
        <w:spacing w:before="360" w:after="120"/>
      </w:pPr>
      <w:r>
        <w:rPr>
          <w:rFonts w:ascii="Calibri" w:hAnsi="Calibri"/>
          <w:b/>
          <w:i w:val="0"/>
          <w:color w:val="0F6E63"/>
          <w:sz w:val="32"/>
        </w:rPr>
        <w:t>Part 3: Match the word to its meaning</w:t>
      </w:r>
    </w:p>
    <w:p>
      <w:pPr>
        <w:spacing w:after="120"/>
      </w:pPr>
      <w:r>
        <w:rPr>
          <w:rFonts w:ascii="Calibri" w:hAnsi="Calibri"/>
          <w:color w:val="222222"/>
          <w:sz w:val="22"/>
        </w:rPr>
        <w:t>Match each evaluation word (1 to 6) to the correct meaning (A to F). Write the pairs, such as 1-C.</w:t>
      </w:r>
    </w:p>
    <w:p>
      <w:pPr>
        <w:pStyle w:val="ListNumber"/>
        <w:spacing w:after="40"/>
      </w:pPr>
      <w:r>
        <w:rPr>
          <w:rFonts w:ascii="Calibri" w:hAnsi="Calibri"/>
          <w:color w:val="222222"/>
          <w:sz w:val="22"/>
        </w:rPr>
        <w:t>Bias</w:t>
      </w:r>
    </w:p>
    <w:p>
      <w:pPr>
        <w:pStyle w:val="ListNumber"/>
        <w:spacing w:after="40"/>
      </w:pPr>
      <w:r>
        <w:rPr>
          <w:rFonts w:ascii="Calibri" w:hAnsi="Calibri"/>
          <w:color w:val="222222"/>
          <w:sz w:val="22"/>
        </w:rPr>
        <w:t>Vested interest</w:t>
      </w:r>
    </w:p>
    <w:p>
      <w:pPr>
        <w:pStyle w:val="ListNumber"/>
        <w:spacing w:after="40"/>
      </w:pPr>
      <w:r>
        <w:rPr>
          <w:rFonts w:ascii="Calibri" w:hAnsi="Calibri"/>
          <w:color w:val="222222"/>
          <w:sz w:val="22"/>
        </w:rPr>
        <w:t>Claim</w:t>
      </w:r>
    </w:p>
    <w:p>
      <w:pPr>
        <w:pStyle w:val="ListNumber"/>
        <w:spacing w:after="40"/>
      </w:pPr>
      <w:r>
        <w:rPr>
          <w:rFonts w:ascii="Calibri" w:hAnsi="Calibri"/>
          <w:color w:val="222222"/>
          <w:sz w:val="22"/>
        </w:rPr>
        <w:t>Evidence</w:t>
      </w:r>
    </w:p>
    <w:p>
      <w:pPr>
        <w:pStyle w:val="ListNumber"/>
        <w:spacing w:after="40"/>
      </w:pPr>
      <w:r>
        <w:rPr>
          <w:rFonts w:ascii="Calibri" w:hAnsi="Calibri"/>
          <w:color w:val="222222"/>
          <w:sz w:val="22"/>
        </w:rPr>
        <w:t>Reliable source</w:t>
      </w:r>
    </w:p>
    <w:p>
      <w:pPr>
        <w:pStyle w:val="ListNumber"/>
        <w:spacing w:after="40"/>
      </w:pPr>
      <w:r>
        <w:rPr>
          <w:rFonts w:ascii="Calibri" w:hAnsi="Calibri"/>
          <w:color w:val="222222"/>
          <w:sz w:val="22"/>
        </w:rPr>
        <w:t>Fact</w:t>
      </w:r>
    </w:p>
    <w:p>
      <w:pPr>
        <w:pStyle w:val="ListBullet"/>
        <w:spacing w:after="40"/>
      </w:pPr>
      <w:r>
        <w:rPr>
          <w:rFonts w:ascii="Calibri" w:hAnsi="Calibri"/>
          <w:color w:val="222222"/>
          <w:sz w:val="22"/>
        </w:rPr>
        <w:t>A. Anything that backs up a claim, such as a survey, report or study.</w:t>
      </w:r>
    </w:p>
    <w:p>
      <w:pPr>
        <w:pStyle w:val="ListBullet"/>
        <w:spacing w:after="40"/>
      </w:pPr>
      <w:r>
        <w:rPr>
          <w:rFonts w:ascii="Calibri" w:hAnsi="Calibri"/>
          <w:color w:val="222222"/>
          <w:sz w:val="22"/>
        </w:rPr>
        <w:t>B. A debatable statement that an author wants you to accept.</w:t>
      </w:r>
    </w:p>
    <w:p>
      <w:pPr>
        <w:pStyle w:val="ListBullet"/>
        <w:spacing w:after="40"/>
      </w:pPr>
      <w:r>
        <w:rPr>
          <w:rFonts w:ascii="Calibri" w:hAnsi="Calibri"/>
          <w:color w:val="222222"/>
          <w:sz w:val="22"/>
        </w:rPr>
        <w:t>C. When a source leans unfairly to one side instead of being balanced.</w:t>
      </w:r>
    </w:p>
    <w:p>
      <w:pPr>
        <w:pStyle w:val="ListBullet"/>
        <w:spacing w:after="40"/>
      </w:pPr>
      <w:r>
        <w:rPr>
          <w:rFonts w:ascii="Calibri" w:hAnsi="Calibri"/>
          <w:color w:val="222222"/>
          <w:sz w:val="22"/>
        </w:rPr>
        <w:t>D. A source that can be trusted to be true.</w:t>
      </w:r>
    </w:p>
    <w:p>
      <w:pPr>
        <w:pStyle w:val="ListBullet"/>
        <w:spacing w:after="40"/>
      </w:pPr>
      <w:r>
        <w:rPr>
          <w:rFonts w:ascii="Calibri" w:hAnsi="Calibri"/>
          <w:color w:val="222222"/>
          <w:sz w:val="22"/>
        </w:rPr>
        <w:t>E. Something that can be checked and proven to be true.</w:t>
      </w:r>
    </w:p>
    <w:p>
      <w:pPr>
        <w:pStyle w:val="ListBullet"/>
        <w:spacing w:after="40"/>
      </w:pPr>
      <w:r>
        <w:rPr>
          <w:rFonts w:ascii="Calibri" w:hAnsi="Calibri"/>
          <w:color w:val="222222"/>
          <w:sz w:val="22"/>
        </w:rPr>
        <w:t>F. When the person behind a source has something to gain if you believe it.</w:t>
      </w:r>
    </w:p>
    <w:p>
      <w:pPr>
        <w:spacing w:before="360" w:after="120"/>
      </w:pPr>
      <w:r>
        <w:rPr>
          <w:rFonts w:ascii="Calibri" w:hAnsi="Calibri"/>
          <w:b/>
          <w:i w:val="0"/>
          <w:color w:val="0F6E63"/>
          <w:sz w:val="32"/>
        </w:rPr>
        <w:t>Part 4: Apply your evaluation skills</w:t>
      </w:r>
    </w:p>
    <w:p>
      <w:pPr>
        <w:spacing w:after="120"/>
      </w:pPr>
      <w:r>
        <w:rPr>
          <w:rFonts w:ascii="Calibri" w:hAnsi="Calibri"/>
          <w:color w:val="222222"/>
          <w:sz w:val="22"/>
        </w:rPr>
        <w:t>These short scenarios ask you to use what you have learned. Write a sentence or two for each. In every answer, try to name the evaluation idea you are using, such as vested interest, bias, fact and opinion, or real and fake, so you can see the skill behind your judgement.</w:t>
      </w:r>
    </w:p>
    <w:p>
      <w:pPr>
        <w:pStyle w:val="ListNumber"/>
        <w:spacing w:after="40"/>
      </w:pPr>
      <w:r>
        <w:rPr>
          <w:rFonts w:ascii="Calibri" w:hAnsi="Calibri"/>
          <w:color w:val="222222"/>
          <w:sz w:val="22"/>
        </w:rPr>
        <w:t>Zara sees a shocking story on a website she has never heard of, reported nowhere else. Should she share it straight away? Why or why not?</w:t>
      </w:r>
    </w:p>
    <w:p>
      <w:pPr>
        <w:pStyle w:val="ListNumber"/>
        <w:spacing w:after="40"/>
      </w:pPr>
      <w:r>
        <w:rPr>
          <w:rFonts w:ascii="Calibri" w:hAnsi="Calibri"/>
          <w:color w:val="222222"/>
          <w:sz w:val="22"/>
        </w:rPr>
        <w:t>Karim reads a leaflet praising plastic bags, written by a company that sells them. How should the company's vested interest change how much he trusts it?</w:t>
      </w:r>
    </w:p>
    <w:p>
      <w:pPr>
        <w:pStyle w:val="ListNumber"/>
        <w:spacing w:after="40"/>
      </w:pPr>
      <w:r>
        <w:rPr>
          <w:rFonts w:ascii="Calibri" w:hAnsi="Calibri"/>
          <w:color w:val="222222"/>
          <w:sz w:val="22"/>
        </w:rPr>
        <w:t>Nadia reads: 'The school serves rice four days a week, which is clearly a terrible diet.' Which part is fact and which is opinion?</w:t>
      </w:r>
    </w:p>
    <w:p>
      <w:pPr>
        <w:pStyle w:val="ListNumber"/>
        <w:spacing w:after="40"/>
      </w:pPr>
      <w:r>
        <w:rPr>
          <w:rFonts w:ascii="Calibri" w:hAnsi="Calibri"/>
          <w:color w:val="222222"/>
          <w:sz w:val="22"/>
        </w:rPr>
        <w:t>Omar finds an advert that says a lamp is 'the best in the whole world' with no evidence. Name the two problems with that sentence.</w:t>
      </w:r>
    </w:p>
    <w:p>
      <w:pPr>
        <w:pStyle w:val="ListNumber"/>
        <w:spacing w:after="40"/>
      </w:pPr>
      <w:r>
        <w:rPr>
          <w:rFonts w:ascii="Calibri" w:hAnsi="Calibri"/>
          <w:color w:val="222222"/>
          <w:sz w:val="22"/>
        </w:rPr>
        <w:t>Tariq has two articles about phones: one from a phone shop, one from an independent charity. If both make similar points, which is the fairer judge, and why?</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five answers to your AI tutor.</w:t>
      </w:r>
    </w:p>
    <w:p>
      <w:pPr>
        <w:spacing w:after="40"/>
        <w:ind w:left="288"/>
        <w:shd w:val="clear" w:color="auto" w:fill="FFF4E0"/>
      </w:pPr>
      <w:r>
        <w:rPr>
          <w:rFonts w:ascii="Calibri" w:hAnsi="Calibri"/>
          <w:b w:val="0"/>
          <w:i w:val="0"/>
          <w:color w:val="222222"/>
          <w:sz w:val="22"/>
        </w:rPr>
        <w:t>Ask it to tell you which answer was strongest and why.</w:t>
      </w:r>
    </w:p>
    <w:p>
      <w:pPr>
        <w:spacing w:after="40"/>
        <w:ind w:left="288"/>
        <w:shd w:val="clear" w:color="auto" w:fill="FFF4E0"/>
      </w:pPr>
      <w:r>
        <w:rPr>
          <w:rFonts w:ascii="Calibri" w:hAnsi="Calibri"/>
          <w:b w:val="0"/>
          <w:i w:val="0"/>
          <w:color w:val="222222"/>
          <w:sz w:val="22"/>
        </w:rPr>
        <w:t>Ask the tutor to give you one more scenario like these to try.</w:t>
      </w:r>
    </w:p>
    <w:p>
      <w:pPr>
        <w:spacing w:before="360" w:after="120"/>
      </w:pPr>
      <w:r>
        <w:rPr>
          <w:rFonts w:ascii="Calibri" w:hAnsi="Calibri"/>
          <w:b/>
          <w:i w:val="0"/>
          <w:color w:val="0F6E63"/>
          <w:sz w:val="32"/>
        </w:rPr>
        <w:t>Part 5: How will I know if I reached my goals?</w:t>
      </w:r>
    </w:p>
    <w:p>
      <w:pPr>
        <w:spacing w:after="120"/>
      </w:pPr>
      <w:r>
        <w:rPr>
          <w:rFonts w:ascii="Calibri" w:hAnsi="Calibri"/>
          <w:color w:val="222222"/>
          <w:sz w:val="22"/>
        </w:rPr>
        <w:t>For each learning goal, tick 'Not there yet' or 'Achieved'. In the last column, write one real example from your Challenge that proves it. Be honest; this table is for your learning, not for a grade.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F3F1"/>
          </w:tcPr>
          <w:p>
            <w:r/>
            <w:r>
              <w:rPr>
                <w:rFonts w:ascii="Calibri" w:hAnsi="Calibri"/>
                <w:b/>
                <w:i w:val="0"/>
                <w:color w:val="0F6E63"/>
                <w:sz w:val="22"/>
              </w:rPr>
              <w:t>Learning goal</w:t>
            </w:r>
          </w:p>
        </w:tc>
        <w:tc>
          <w:tcPr>
            <w:tcW w:type="dxa" w:w="2340"/>
            <w:shd w:val="clear" w:color="auto" w:fill="E7F3F1"/>
          </w:tcPr>
          <w:p>
            <w:r/>
            <w:r>
              <w:rPr>
                <w:rFonts w:ascii="Calibri" w:hAnsi="Calibri"/>
                <w:b/>
                <w:i w:val="0"/>
                <w:color w:val="0F6E63"/>
                <w:sz w:val="22"/>
              </w:rPr>
              <w:t>Not there yet</w:t>
            </w:r>
          </w:p>
        </w:tc>
        <w:tc>
          <w:tcPr>
            <w:tcW w:type="dxa" w:w="2340"/>
            <w:shd w:val="clear" w:color="auto" w:fill="E7F3F1"/>
          </w:tcPr>
          <w:p>
            <w:r/>
            <w:r>
              <w:rPr>
                <w:rFonts w:ascii="Calibri" w:hAnsi="Calibri"/>
                <w:b/>
                <w:i w:val="0"/>
                <w:color w:val="0F6E63"/>
                <w:sz w:val="22"/>
              </w:rPr>
              <w:t>Achieved</w:t>
            </w:r>
          </w:p>
        </w:tc>
        <w:tc>
          <w:tcPr>
            <w:tcW w:type="dxa" w:w="2340"/>
            <w:shd w:val="clear" w:color="auto" w:fill="E7F3F1"/>
          </w:tcPr>
          <w:p>
            <w:r/>
            <w:r>
              <w:rPr>
                <w:rFonts w:ascii="Calibri" w:hAnsi="Calibri"/>
                <w:b/>
                <w:i w:val="0"/>
                <w:color w:val="0F6E63"/>
                <w:sz w:val="22"/>
              </w:rPr>
              <w:t>My example</w:t>
            </w:r>
          </w:p>
        </w:tc>
      </w:tr>
      <w:tr>
        <w:tc>
          <w:tcPr>
            <w:tcW w:type="dxa" w:w="2340"/>
          </w:tcPr>
          <w:p>
            <w:r/>
            <w:r>
              <w:rPr>
                <w:rFonts w:ascii="Calibri" w:hAnsi="Calibri"/>
                <w:b w:val="0"/>
                <w:i w:val="0"/>
                <w:color w:val="222222"/>
                <w:sz w:val="20"/>
              </w:rPr>
              <w:t>I understand what the word 'evaluation' means.</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explain the difference between analysis and evaluation.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judge whether an information source is likely to be real or fake.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evaluate a source by its author and purpose, and spot a vested interest.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tell the difference between a fact and an opinion.</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spot bias, exaggeration and claims given with no evidence.</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find the claim, reasons and evidence in an argument.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weigh the strengths and weaknesses of an argument.</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r>
        <w:tc>
          <w:tcPr>
            <w:tcW w:type="dxa" w:w="2340"/>
          </w:tcPr>
          <w:p>
            <w:r/>
            <w:r>
              <w:rPr>
                <w:rFonts w:ascii="Calibri" w:hAnsi="Calibri"/>
                <w:b w:val="0"/>
                <w:i w:val="0"/>
                <w:color w:val="222222"/>
                <w:sz w:val="20"/>
              </w:rPr>
              <w:t>I can compare two arguments and make a judgement I can justify.</w:t>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c>
          <w:tcPr>
            <w:tcW w:type="dxa" w:w="2340"/>
          </w:tcPr>
          <w:p>
            <w:r/>
            <w:r>
              <w:rPr>
                <w:rFonts w:ascii="Calibri" w:hAnsi="Calibri"/>
                <w:b w:val="0"/>
                <w:i w:val="0"/>
                <w:color w:val="222222"/>
                <w:sz w:val="20"/>
              </w:rPr>
            </w:r>
          </w:p>
        </w:tc>
      </w:tr>
    </w:tbl>
    <w:p>
      <w:pPr>
        <w:spacing w:after="120"/>
      </w:pPr>
      <w:r>
        <w:rPr>
          <w:rFonts w:ascii="Calibri" w:hAnsi="Calibri"/>
          <w:color w:val="222222"/>
          <w:sz w:val="22"/>
        </w:rPr>
        <w:t>Being honest here is a strength, not a weakness. A goal you have not reached yet simply shows you where to aim next. Keep this table and look back at it at the end of the next unit to see how far you have come.</w:t>
      </w:r>
    </w:p>
    <w:p>
      <w:pPr>
        <w:spacing w:after="120"/>
      </w:pPr>
      <w:r>
        <w:rPr>
          <w:rFonts w:ascii="Calibri" w:hAnsi="Calibri"/>
          <w:color w:val="222222"/>
          <w:sz w:val="22"/>
        </w:rPr>
        <w:t xml:space="preserve">Now look back at your ticks. Choose </w:t>
      </w:r>
      <w:r>
        <w:rPr>
          <w:rFonts w:ascii="Calibri" w:hAnsi="Calibri"/>
          <w:b/>
          <w:color w:val="222222"/>
          <w:sz w:val="22"/>
        </w:rPr>
        <w:t>two</w:t>
      </w:r>
      <w:r>
        <w:rPr>
          <w:rFonts w:ascii="Calibri" w:hAnsi="Calibri"/>
          <w:color w:val="222222"/>
          <w:sz w:val="22"/>
        </w:rPr>
        <w:t xml:space="preserve"> goals you want to improve, and set yourself a target for each. A good target is small and clear, such as: 'I will always check who wrote a source before I trust it', or 'I will give a reason for every judgement I make'.</w:t>
      </w:r>
    </w:p>
    <w:p>
      <w:pPr>
        <w:pStyle w:val="ListNumber"/>
        <w:spacing w:after="40"/>
      </w:pPr>
      <w:r>
        <w:rPr>
          <w:rFonts w:ascii="Calibri" w:hAnsi="Calibri"/>
          <w:color w:val="222222"/>
          <w:sz w:val="22"/>
        </w:rPr>
        <w:t>Area to improve: ______. How I will improve: ______.</w:t>
      </w:r>
    </w:p>
    <w:p>
      <w:pPr>
        <w:pStyle w:val="ListNumber"/>
        <w:spacing w:after="40"/>
      </w:pPr>
      <w:r>
        <w:rPr>
          <w:rFonts w:ascii="Calibri" w:hAnsi="Calibri"/>
          <w:color w:val="222222"/>
          <w:sz w:val="22"/>
        </w:rPr>
        <w:t>Area to improve: ______. How I will improve: ______.</w:t>
      </w:r>
    </w:p>
    <w:p>
      <w:pPr>
        <w:spacing w:before="360" w:after="120"/>
      </w:pPr>
      <w:r>
        <w:rPr>
          <w:rFonts w:ascii="Calibri" w:hAnsi="Calibri"/>
          <w:b/>
          <w:i w:val="0"/>
          <w:color w:val="0F6E63"/>
          <w:sz w:val="32"/>
        </w:rPr>
        <w:t>Part 6: Reflection</w:t>
      </w:r>
    </w:p>
    <w:p>
      <w:pPr>
        <w:spacing w:after="120"/>
      </w:pPr>
      <w:r>
        <w:rPr>
          <w:rFonts w:ascii="Calibri" w:hAnsi="Calibri"/>
          <w:color w:val="222222"/>
          <w:sz w:val="22"/>
        </w:rPr>
        <w:t>Reflection means thinking about how you learn, not just what you learn. It is itself one of the six Global Perspectives skills, and it is the focus of your next unit. Answer these as fully as you can; there are no wrong answers, and the more honest you are, the more useful it is.</w:t>
      </w:r>
    </w:p>
    <w:p>
      <w:pPr>
        <w:spacing w:after="120"/>
      </w:pPr>
      <w:r>
        <w:rPr>
          <w:rFonts w:ascii="Calibri" w:hAnsi="Calibri"/>
          <w:b/>
          <w:color w:val="222222"/>
          <w:sz w:val="22"/>
        </w:rPr>
        <w:t>What helped my learning most in this unit?</w:t>
      </w:r>
      <w:r>
        <w:rPr>
          <w:rFonts w:ascii="Calibri" w:hAnsi="Calibri"/>
          <w:color w:val="222222"/>
          <w:sz w:val="22"/>
        </w:rPr>
        <w:t xml:space="preserve"> In the Ehel Academy model you learn in several ways. Think about each kind of support and write a sentence for each, saying how much it helped and why:</w:t>
      </w:r>
    </w:p>
    <w:p>
      <w:pPr>
        <w:pStyle w:val="ListBullet"/>
        <w:spacing w:after="40"/>
      </w:pPr>
      <w:r>
        <w:rPr>
          <w:rFonts w:ascii="Calibri" w:hAnsi="Calibri"/>
          <w:color w:val="222222"/>
          <w:sz w:val="22"/>
        </w:rPr>
        <w:t>Working on my own, at my own pace ...</w:t>
      </w:r>
    </w:p>
    <w:p>
      <w:pPr>
        <w:pStyle w:val="ListBullet"/>
        <w:spacing w:after="40"/>
      </w:pPr>
      <w:r>
        <w:rPr>
          <w:rFonts w:ascii="Calibri" w:hAnsi="Calibri"/>
          <w:color w:val="222222"/>
          <w:sz w:val="22"/>
        </w:rPr>
        <w:t>Working with my AI tutor, my discussion partner ...</w:t>
      </w:r>
    </w:p>
    <w:p>
      <w:pPr>
        <w:pStyle w:val="ListBullet"/>
        <w:spacing w:after="40"/>
      </w:pPr>
      <w:r>
        <w:rPr>
          <w:rFonts w:ascii="Calibri" w:hAnsi="Calibri"/>
          <w:color w:val="222222"/>
          <w:sz w:val="22"/>
        </w:rPr>
        <w:t>Working with my teacher in live sessions ...</w:t>
      </w:r>
    </w:p>
    <w:p>
      <w:pPr>
        <w:pStyle w:val="ListBullet"/>
        <w:spacing w:after="40"/>
      </w:pPr>
      <w:r>
        <w:rPr>
          <w:rFonts w:ascii="Calibri" w:hAnsi="Calibri"/>
          <w:color w:val="222222"/>
          <w:sz w:val="22"/>
        </w:rPr>
        <w:t>Asking a family member about a time they were fooled ...</w:t>
      </w:r>
    </w:p>
    <w:p>
      <w:pPr>
        <w:pStyle w:val="ListBullet"/>
        <w:spacing w:after="40"/>
      </w:pPr>
      <w:r>
        <w:rPr>
          <w:rFonts w:ascii="Calibri" w:hAnsi="Calibri"/>
          <w:color w:val="222222"/>
          <w:sz w:val="22"/>
        </w:rPr>
        <w:t>Writing my judgements and reasons down as I went ...</w:t>
      </w:r>
    </w:p>
    <w:p>
      <w:pPr>
        <w:spacing w:after="120"/>
      </w:pPr>
      <w:r>
        <w:rPr>
          <w:rFonts w:ascii="Calibri" w:hAnsi="Calibri"/>
          <w:b/>
          <w:color w:val="222222"/>
          <w:sz w:val="22"/>
        </w:rPr>
        <w:t>Thinking about the whole unit:</w:t>
      </w:r>
    </w:p>
    <w:p>
      <w:pPr>
        <w:pStyle w:val="ListNumber"/>
        <w:spacing w:after="40"/>
      </w:pPr>
      <w:r>
        <w:rPr>
          <w:rFonts w:ascii="Calibri" w:hAnsi="Calibri"/>
          <w:color w:val="222222"/>
          <w:sz w:val="22"/>
        </w:rPr>
        <w:t>Which part of evaluation did you find easiest, and why?</w:t>
      </w:r>
    </w:p>
    <w:p>
      <w:pPr>
        <w:pStyle w:val="ListNumber"/>
        <w:spacing w:after="40"/>
      </w:pPr>
      <w:r>
        <w:rPr>
          <w:rFonts w:ascii="Calibri" w:hAnsi="Calibri"/>
          <w:color w:val="222222"/>
          <w:sz w:val="22"/>
        </w:rPr>
        <w:t>Which part was the most challenging, and how did you work through it?</w:t>
      </w:r>
    </w:p>
    <w:p>
      <w:pPr>
        <w:pStyle w:val="ListNumber"/>
        <w:spacing w:after="40"/>
      </w:pPr>
      <w:r>
        <w:rPr>
          <w:rFonts w:ascii="Calibri" w:hAnsi="Calibri"/>
          <w:color w:val="222222"/>
          <w:sz w:val="22"/>
        </w:rPr>
        <w:t>When did your AI tutor help you change a judgement or see a source differently?</w:t>
      </w:r>
    </w:p>
    <w:p>
      <w:pPr>
        <w:pStyle w:val="ListNumber"/>
        <w:spacing w:after="40"/>
      </w:pPr>
      <w:r>
        <w:rPr>
          <w:rFonts w:ascii="Calibri" w:hAnsi="Calibri"/>
          <w:color w:val="222222"/>
          <w:sz w:val="22"/>
        </w:rPr>
        <w:t>What is one thing you can now do that you could not do at the start of the unit?</w:t>
      </w:r>
    </w:p>
    <w:p>
      <w:pPr>
        <w:pStyle w:val="ListNumber"/>
        <w:spacing w:after="40"/>
      </w:pPr>
      <w:r>
        <w:rPr>
          <w:rFonts w:ascii="Calibri" w:hAnsi="Calibri"/>
          <w:color w:val="222222"/>
          <w:sz w:val="22"/>
        </w:rPr>
        <w:t>Describe a time in this unit when you nearly believed something, then judged it more carefully.</w:t>
      </w:r>
    </w:p>
    <w:p>
      <w:pPr>
        <w:pStyle w:val="ListNumber"/>
        <w:spacing w:after="40"/>
      </w:pPr>
      <w:r>
        <w:rPr>
          <w:rFonts w:ascii="Calibri" w:hAnsi="Calibri"/>
          <w:color w:val="222222"/>
          <w:sz w:val="22"/>
        </w:rPr>
        <w:t>What will you do differently the next time a dramatic message reaches your phone?</w:t>
      </w:r>
    </w:p>
    <w:p>
      <w:pPr>
        <w:spacing w:after="120"/>
      </w:pPr>
      <w:r>
        <w:rPr>
          <w:rFonts w:ascii="Calibri" w:hAnsi="Calibri"/>
          <w:color w:val="222222"/>
          <w:sz w:val="22"/>
        </w:rPr>
        <w:t>There is no single 'best' way to learn. Some learners judge best alone, some when debating with their AI tutor, and some in a live session. Noticing which works best for you, and for which task, is one of the most useful things you can learn this year.</w:t>
      </w:r>
    </w:p>
    <w:p>
      <w:pPr>
        <w:spacing w:after="120"/>
      </w:pPr>
      <w:r>
        <w:rPr>
          <w:rFonts w:ascii="Calibri" w:hAnsi="Calibri"/>
          <w:color w:val="222222"/>
          <w:sz w:val="22"/>
        </w:rPr>
        <w:t>Evaluation is a skill you will use far beyond this classroom. Every time a message is forwarded to you, every advert you see, and every strong claim a friend repeats is a chance to practise. Think of one real decision in the coming week where judging a source carefully could help you, and write it down.</w:t>
      </w:r>
    </w:p>
    <w:p>
      <w:pPr>
        <w:spacing w:after="120"/>
      </w:pPr>
      <w:r>
        <w:rPr>
          <w:rFonts w:ascii="Calibri" w:hAnsi="Calibri"/>
          <w:b/>
          <w:color w:val="222222"/>
          <w:sz w:val="22"/>
        </w:rPr>
        <w:t>Challenge topic review.</w:t>
      </w:r>
      <w:r>
        <w:rPr>
          <w:rFonts w:ascii="Calibri" w:hAnsi="Calibri"/>
          <w:color w:val="222222"/>
          <w:sz w:val="22"/>
        </w:rPr>
        <w:t xml:space="preserve"> Complete these three sentences about your Challenge one more time, and compare them with the ones you wrote in the Activities file:</w:t>
      </w:r>
    </w:p>
    <w:p>
      <w:pPr>
        <w:pStyle w:val="ListBullet"/>
        <w:spacing w:after="40"/>
      </w:pPr>
      <w:r>
        <w:rPr>
          <w:rFonts w:ascii="Calibri" w:hAnsi="Calibri"/>
          <w:color w:val="222222"/>
          <w:sz w:val="22"/>
        </w:rPr>
        <w:t>I was surprised to discover that ...</w:t>
      </w:r>
    </w:p>
    <w:p>
      <w:pPr>
        <w:pStyle w:val="ListBullet"/>
        <w:spacing w:after="40"/>
      </w:pPr>
      <w:r>
        <w:rPr>
          <w:rFonts w:ascii="Calibri" w:hAnsi="Calibri"/>
          <w:color w:val="222222"/>
          <w:sz w:val="22"/>
        </w:rPr>
        <w:t>I did not know that ...</w:t>
      </w:r>
    </w:p>
    <w:p>
      <w:pPr>
        <w:pStyle w:val="ListBullet"/>
        <w:spacing w:after="40"/>
      </w:pPr>
      <w:r>
        <w:rPr>
          <w:rFonts w:ascii="Calibri" w:hAnsi="Calibri"/>
          <w:color w:val="222222"/>
          <w:sz w:val="22"/>
        </w:rPr>
        <w:t>I now think that ...</w:t>
      </w:r>
    </w:p>
    <w:p>
      <w:pPr>
        <w:spacing w:before="160" w:after="40"/>
        <w:shd w:val="clear" w:color="auto" w:fill="FFF4E0"/>
      </w:pPr>
      <w:r>
        <w:rPr>
          <w:rFonts w:ascii="Calibri" w:hAnsi="Calibri"/>
          <w:b/>
          <w:i w:val="0"/>
          <w:color w:val="0F6E63"/>
          <w:sz w:val="24"/>
        </w:rPr>
        <w:t>🤖 Ask Your AI Tutor</w:t>
      </w:r>
    </w:p>
    <w:p>
      <w:pPr>
        <w:spacing w:after="40"/>
        <w:ind w:left="288"/>
        <w:shd w:val="clear" w:color="auto" w:fill="FFF4E0"/>
      </w:pPr>
      <w:r>
        <w:rPr>
          <w:rFonts w:ascii="Calibri" w:hAnsi="Calibri"/>
          <w:b w:val="0"/>
          <w:i w:val="0"/>
          <w:color w:val="222222"/>
          <w:sz w:val="22"/>
        </w:rPr>
        <w:t>Read your reflection answers to your AI tutor.</w:t>
      </w:r>
    </w:p>
    <w:p>
      <w:pPr>
        <w:spacing w:after="40"/>
        <w:ind w:left="288"/>
        <w:shd w:val="clear" w:color="auto" w:fill="FFF4E0"/>
      </w:pPr>
      <w:r>
        <w:rPr>
          <w:rFonts w:ascii="Calibri" w:hAnsi="Calibri"/>
          <w:b w:val="0"/>
          <w:i w:val="0"/>
          <w:color w:val="222222"/>
          <w:sz w:val="22"/>
        </w:rPr>
        <w:t>Ask it to help you notice how your judgement changed from the start of the unit to now.</w:t>
      </w:r>
    </w:p>
    <w:p>
      <w:pPr>
        <w:spacing w:after="40"/>
        <w:ind w:left="288"/>
        <w:shd w:val="clear" w:color="auto" w:fill="FFF4E0"/>
      </w:pPr>
      <w:r>
        <w:rPr>
          <w:rFonts w:ascii="Calibri" w:hAnsi="Calibri"/>
          <w:b w:val="0"/>
          <w:i w:val="0"/>
          <w:color w:val="222222"/>
          <w:sz w:val="22"/>
        </w:rPr>
        <w:t>Ask the tutor to suggest one evaluation habit to carry into the next unit, and why.</w:t>
      </w:r>
    </w:p>
    <w:p>
      <w:pPr>
        <w:spacing w:before="360" w:after="120"/>
      </w:pPr>
      <w:r>
        <w:rPr>
          <w:rFonts w:ascii="Calibri" w:hAnsi="Calibri"/>
          <w:b/>
          <w:i w:val="0"/>
          <w:color w:val="0F6E63"/>
          <w:sz w:val="32"/>
        </w:rPr>
        <w:t>Answer key</w:t>
      </w:r>
    </w:p>
    <w:p>
      <w:pPr>
        <w:spacing w:after="120"/>
      </w:pPr>
      <w:r>
        <w:rPr>
          <w:rFonts w:ascii="Calibri" w:hAnsi="Calibri"/>
          <w:color w:val="222222"/>
          <w:sz w:val="22"/>
        </w:rPr>
        <w:t>Check your answers here. For the open questions, compare the idea, not the exact words.</w:t>
      </w:r>
    </w:p>
    <w:p>
      <w:pPr>
        <w:spacing w:before="240" w:after="80"/>
      </w:pPr>
      <w:r>
        <w:rPr>
          <w:rFonts w:ascii="Calibri" w:hAnsi="Calibri"/>
          <w:b/>
          <w:i w:val="0"/>
          <w:color w:val="1E885E"/>
          <w:sz w:val="26"/>
        </w:rPr>
        <w:t>Part 1: Quiz answers</w:t>
      </w:r>
    </w:p>
    <w:p>
      <w:pPr>
        <w:pStyle w:val="ListNumber"/>
        <w:spacing w:after="40"/>
      </w:pPr>
      <w:r>
        <w:rPr>
          <w:rFonts w:ascii="Calibri" w:hAnsi="Calibri"/>
          <w:color w:val="222222"/>
          <w:sz w:val="22"/>
        </w:rPr>
        <w:t>Evaluation means judging how trustworthy a source is and how strong an argument is, weighing strengths and weaknesses, and reaching a judgement backed by reasons. (Any answer with this idea is correct.)</w:t>
      </w:r>
    </w:p>
    <w:p>
      <w:pPr>
        <w:pStyle w:val="ListNumber"/>
        <w:spacing w:after="40"/>
      </w:pPr>
      <w:r>
        <w:rPr>
          <w:rFonts w:ascii="Calibri" w:hAnsi="Calibri"/>
          <w:color w:val="222222"/>
          <w:sz w:val="22"/>
        </w:rPr>
        <w:t>Analysis explains why things happen; evaluation judges how good, strong or trustworthy something is.</w:t>
      </w:r>
    </w:p>
    <w:p>
      <w:pPr>
        <w:pStyle w:val="ListNumber"/>
        <w:spacing w:after="40"/>
      </w:pPr>
      <w:r>
        <w:rPr>
          <w:rFonts w:ascii="Calibri" w:hAnsi="Calibri"/>
          <w:color w:val="222222"/>
          <w:sz w:val="22"/>
        </w:rPr>
        <w:t>False. A fair evaluation gives both strengths and weaknesses.</w:t>
      </w:r>
    </w:p>
    <w:p>
      <w:pPr>
        <w:pStyle w:val="ListNumber"/>
        <w:spacing w:after="40"/>
      </w:pPr>
      <w:r>
        <w:rPr>
          <w:rFonts w:ascii="Calibri" w:hAnsi="Calibri"/>
          <w:color w:val="222222"/>
          <w:sz w:val="22"/>
        </w:rPr>
        <w:t>Fake news is a story that is invented or twisted but made to look like a real report so people believe and share it.</w:t>
      </w:r>
    </w:p>
    <w:p>
      <w:pPr>
        <w:pStyle w:val="ListNumber"/>
        <w:spacing w:after="40"/>
      </w:pPr>
      <w:r>
        <w:rPr>
          <w:rFonts w:ascii="Calibri" w:hAnsi="Calibri"/>
          <w:color w:val="222222"/>
          <w:sz w:val="22"/>
        </w:rPr>
        <w:t>Any two of: Has it been reported elsewhere? Is it on radio, TV or in newspapers? Have you heard of the author or organisation? Does the website and its address look real? Does it sound believable? Are there spelling mistakes? Is the author a real person? Is anything odd about the dates? Is there other evidence?</w:t>
      </w:r>
    </w:p>
    <w:p>
      <w:pPr>
        <w:pStyle w:val="ListNumber"/>
        <w:spacing w:after="40"/>
      </w:pPr>
      <w:r>
        <w:rPr>
          <w:rFonts w:ascii="Calibri" w:hAnsi="Calibri"/>
          <w:color w:val="222222"/>
          <w:sz w:val="22"/>
        </w:rPr>
        <w:t>Vested interest.</w:t>
      </w:r>
    </w:p>
    <w:p>
      <w:pPr>
        <w:pStyle w:val="ListNumber"/>
        <w:spacing w:after="40"/>
      </w:pPr>
      <w:r>
        <w:rPr>
          <w:rFonts w:ascii="Calibri" w:hAnsi="Calibri"/>
          <w:color w:val="222222"/>
          <w:sz w:val="22"/>
        </w:rPr>
        <w:t>A fact can be checked and proven to be true; an opinion is what someone thinks and others may disagree with.</w:t>
      </w:r>
    </w:p>
    <w:p>
      <w:pPr>
        <w:pStyle w:val="ListNumber"/>
        <w:spacing w:after="40"/>
      </w:pPr>
      <w:r>
        <w:rPr>
          <w:rFonts w:ascii="Calibri" w:hAnsi="Calibri"/>
          <w:color w:val="222222"/>
          <w:sz w:val="22"/>
        </w:rPr>
        <w:t>A claim, the reasons for it, and the evidence that supports it.</w:t>
      </w:r>
    </w:p>
    <w:p>
      <w:pPr>
        <w:pStyle w:val="ListNumber"/>
        <w:spacing w:after="40"/>
      </w:pPr>
      <w:r>
        <w:rPr>
          <w:rFonts w:ascii="Calibri" w:hAnsi="Calibri"/>
          <w:color w:val="222222"/>
          <w:sz w:val="22"/>
        </w:rPr>
        <w:t>It answers 'How do I know this?'</w:t>
      </w:r>
    </w:p>
    <w:p>
      <w:pPr>
        <w:pStyle w:val="ListNumber"/>
        <w:spacing w:after="40"/>
      </w:pPr>
      <w:r>
        <w:rPr>
          <w:rFonts w:ascii="Calibri" w:hAnsi="Calibri"/>
          <w:color w:val="222222"/>
          <w:sz w:val="22"/>
        </w:rPr>
        <w:t>Debatable.</w:t>
      </w:r>
    </w:p>
    <w:p>
      <w:pPr>
        <w:pStyle w:val="ListNumber"/>
        <w:spacing w:after="40"/>
      </w:pPr>
      <w:r>
        <w:rPr>
          <w:rFonts w:ascii="Calibri" w:hAnsi="Calibri"/>
          <w:color w:val="222222"/>
          <w:sz w:val="22"/>
        </w:rPr>
        <w:t>Numerical evidence.</w:t>
      </w:r>
    </w:p>
    <w:p>
      <w:pPr>
        <w:pStyle w:val="ListNumber"/>
        <w:spacing w:after="40"/>
      </w:pPr>
      <w:r>
        <w:rPr>
          <w:rFonts w:ascii="Calibri" w:hAnsi="Calibri"/>
          <w:color w:val="222222"/>
          <w:sz w:val="22"/>
        </w:rPr>
        <w:t>Narrative evidence.</w:t>
      </w:r>
    </w:p>
    <w:p>
      <w:pPr>
        <w:pStyle w:val="ListNumber"/>
        <w:spacing w:after="40"/>
      </w:pPr>
      <w:r>
        <w:rPr>
          <w:rFonts w:ascii="Calibri" w:hAnsi="Calibri"/>
          <w:color w:val="222222"/>
          <w:sz w:val="22"/>
        </w:rPr>
        <w:t>Weaknesses.</w:t>
      </w:r>
    </w:p>
    <w:p>
      <w:pPr>
        <w:pStyle w:val="ListNumber"/>
        <w:spacing w:after="40"/>
      </w:pPr>
      <w:r>
        <w:rPr>
          <w:rFonts w:ascii="Calibri" w:hAnsi="Calibri"/>
          <w:color w:val="222222"/>
          <w:sz w:val="22"/>
        </w:rPr>
        <w:t>Exaggeration.</w:t>
      </w:r>
    </w:p>
    <w:p>
      <w:pPr>
        <w:pStyle w:val="ListNumber"/>
        <w:spacing w:after="40"/>
      </w:pPr>
      <w:r>
        <w:rPr>
          <w:rFonts w:ascii="Calibri" w:hAnsi="Calibri"/>
          <w:color w:val="222222"/>
          <w:sz w:val="22"/>
        </w:rPr>
        <w:t>Any one of: it shows you judged fairly; it makes your judgement more trustworthy; it proves you weighed both sides, not just the one you agreed with.</w:t>
      </w:r>
    </w:p>
    <w:p>
      <w:pPr>
        <w:spacing w:before="240" w:after="80"/>
      </w:pPr>
      <w:r>
        <w:rPr>
          <w:rFonts w:ascii="Calibri" w:hAnsi="Calibri"/>
          <w:b/>
          <w:i w:val="0"/>
          <w:color w:val="1E885E"/>
          <w:sz w:val="26"/>
        </w:rPr>
        <w:t>Part 2: Fix it (example answers)</w:t>
      </w:r>
    </w:p>
    <w:p>
      <w:pPr>
        <w:spacing w:after="120"/>
      </w:pPr>
      <w:r>
        <w:rPr>
          <w:rFonts w:ascii="Calibri" w:hAnsi="Calibri"/>
          <w:color w:val="222222"/>
          <w:sz w:val="22"/>
        </w:rPr>
        <w:t>Your wording will differ. Check that each rewrite adds a reason, or becomes fair and balanced.</w:t>
      </w:r>
    </w:p>
    <w:p>
      <w:pPr>
        <w:pStyle w:val="ListNumber"/>
        <w:spacing w:after="40"/>
      </w:pPr>
      <w:r>
        <w:rPr>
          <w:rFonts w:ascii="Calibri" w:hAnsi="Calibri"/>
          <w:color w:val="222222"/>
          <w:sz w:val="22"/>
        </w:rPr>
        <w:t>'This source is bad' becomes: This source is weak, because it gives no author and no evidence.</w:t>
      </w:r>
    </w:p>
    <w:p>
      <w:pPr>
        <w:pStyle w:val="ListNumber"/>
        <w:spacing w:after="40"/>
      </w:pPr>
      <w:r>
        <w:rPr>
          <w:rFonts w:ascii="Calibri" w:hAnsi="Calibri"/>
          <w:color w:val="222222"/>
          <w:sz w:val="22"/>
        </w:rPr>
        <w:t>'That argument is really strong' becomes: That argument is strong, because it uses a clear claim and relevant survey evidence.</w:t>
      </w:r>
    </w:p>
    <w:p>
      <w:pPr>
        <w:pStyle w:val="ListNumber"/>
        <w:spacing w:after="40"/>
      </w:pPr>
      <w:r>
        <w:rPr>
          <w:rFonts w:ascii="Calibri" w:hAnsi="Calibri"/>
          <w:color w:val="222222"/>
          <w:sz w:val="22"/>
        </w:rPr>
        <w:t>'I do not trust this website' becomes: I do not trust this website, because I have never heard of it and no other source reports the same story.</w:t>
      </w:r>
    </w:p>
    <w:p>
      <w:pPr>
        <w:pStyle w:val="ListNumber"/>
        <w:spacing w:after="40"/>
      </w:pPr>
      <w:r>
        <w:rPr>
          <w:rFonts w:ascii="Calibri" w:hAnsi="Calibri"/>
          <w:color w:val="222222"/>
          <w:sz w:val="22"/>
        </w:rPr>
        <w:t>'Everybody knows plastic bags are the worst thing in the world' becomes: Many people are concerned that plastic bags cause litter and harm animals.</w:t>
      </w:r>
    </w:p>
    <w:p>
      <w:pPr>
        <w:pStyle w:val="ListNumber"/>
        <w:spacing w:after="40"/>
      </w:pPr>
      <w:r>
        <w:rPr>
          <w:rFonts w:ascii="Calibri" w:hAnsi="Calibri"/>
          <w:color w:val="222222"/>
          <w:sz w:val="22"/>
        </w:rPr>
        <w:t>'Only a foolish person would ever drink tap water' becomes: Some people prefer bottled water, though protected tap water can also be safe.</w:t>
      </w:r>
    </w:p>
    <w:p>
      <w:pPr>
        <w:pStyle w:val="ListNumber"/>
        <w:spacing w:after="40"/>
      </w:pPr>
      <w:r>
        <w:rPr>
          <w:rFonts w:ascii="Calibri" w:hAnsi="Calibri"/>
          <w:color w:val="222222"/>
          <w:sz w:val="22"/>
        </w:rPr>
        <w:t>'This app is obviously perfect and has no downsides' becomes: This app has some useful features, but I have not yet seen independent evidence of how well it works.</w:t>
      </w:r>
    </w:p>
    <w:p>
      <w:pPr>
        <w:spacing w:before="240" w:after="80"/>
      </w:pPr>
      <w:r>
        <w:rPr>
          <w:rFonts w:ascii="Calibri" w:hAnsi="Calibri"/>
          <w:b/>
          <w:i w:val="0"/>
          <w:color w:val="1E885E"/>
          <w:sz w:val="26"/>
        </w:rPr>
        <w:t>Part 3: Matching answers</w:t>
      </w:r>
    </w:p>
    <w:p>
      <w:pPr>
        <w:spacing w:after="120"/>
      </w:pPr>
      <w:r>
        <w:rPr>
          <w:rFonts w:ascii="Calibri" w:hAnsi="Calibri"/>
          <w:color w:val="222222"/>
          <w:sz w:val="22"/>
        </w:rPr>
        <w:t>1-C, 2-F, 3-B, 4-A, 5-D, 6-E.</w:t>
      </w:r>
    </w:p>
    <w:p>
      <w:pPr>
        <w:spacing w:before="240" w:after="80"/>
      </w:pPr>
      <w:r>
        <w:rPr>
          <w:rFonts w:ascii="Calibri" w:hAnsi="Calibri"/>
          <w:b/>
          <w:i w:val="0"/>
          <w:color w:val="1E885E"/>
          <w:sz w:val="26"/>
        </w:rPr>
        <w:t>Part 4: Apply it (example answers)</w:t>
      </w:r>
    </w:p>
    <w:p>
      <w:pPr>
        <w:pStyle w:val="ListNumber"/>
        <w:spacing w:after="40"/>
      </w:pPr>
      <w:r>
        <w:rPr>
          <w:rFonts w:ascii="Calibri" w:hAnsi="Calibri"/>
          <w:color w:val="222222"/>
          <w:sz w:val="22"/>
        </w:rPr>
        <w:t>No. It is on an unknown website and reported nowhere else, which are warning signs. She should check a trusted source before sharing.</w:t>
      </w:r>
    </w:p>
    <w:p>
      <w:pPr>
        <w:pStyle w:val="ListNumber"/>
        <w:spacing w:after="40"/>
      </w:pPr>
      <w:r>
        <w:rPr>
          <w:rFonts w:ascii="Calibri" w:hAnsi="Calibri"/>
          <w:color w:val="222222"/>
          <w:sz w:val="22"/>
        </w:rPr>
        <w:t>The company gains if he believes the leaflet, so it is a biased, one-sided source. He should trust it less and balance it with an independent source.</w:t>
      </w:r>
    </w:p>
    <w:p>
      <w:pPr>
        <w:pStyle w:val="ListNumber"/>
        <w:spacing w:after="40"/>
      </w:pPr>
      <w:r>
        <w:rPr>
          <w:rFonts w:ascii="Calibri" w:hAnsi="Calibri"/>
          <w:color w:val="222222"/>
          <w:sz w:val="22"/>
        </w:rPr>
        <w:t>Fact: the school serves rice four days a week. Opinion: that this is a 'terrible diet'.</w:t>
      </w:r>
    </w:p>
    <w:p>
      <w:pPr>
        <w:pStyle w:val="ListNumber"/>
        <w:spacing w:after="40"/>
      </w:pPr>
      <w:r>
        <w:rPr>
          <w:rFonts w:ascii="Calibri" w:hAnsi="Calibri"/>
          <w:color w:val="222222"/>
          <w:sz w:val="22"/>
        </w:rPr>
        <w:t>It is an exaggeration ('the best in the whole world') and an unsupported claim (no evidence is given).</w:t>
      </w:r>
    </w:p>
    <w:p>
      <w:pPr>
        <w:pStyle w:val="ListNumber"/>
        <w:spacing w:after="40"/>
      </w:pPr>
      <w:r>
        <w:rPr>
          <w:rFonts w:ascii="Calibri" w:hAnsi="Calibri"/>
          <w:color w:val="222222"/>
          <w:sz w:val="22"/>
        </w:rPr>
        <w:t>The independent charity is the fairer judge, because it has no vested interest, while the phone shop gains if you agree with it.</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