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3: Skills Toolkit</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Keep this file open whenever you are evaluating at Ehel Academy. It is your quick reference: the evaluation cycle, checklists, templates, sentence starters and a glossary. You do not need to read it end to end; jump to the part you need, whenever you need it. If anything here is unclear, your AI tutor can explain it another way, or give you a fresh example to work through.</w:t>
      </w:r>
    </w:p>
    <w:p>
      <w:pPr>
        <w:spacing w:before="360" w:after="120"/>
      </w:pPr>
      <w:r>
        <w:rPr>
          <w:rFonts w:ascii="Calibri" w:hAnsi="Calibri"/>
          <w:b/>
          <w:i w:val="0"/>
          <w:color w:val="0F6E63"/>
          <w:sz w:val="32"/>
        </w:rPr>
        <w:t>The evaluation cycle at a glance</w:t>
      </w:r>
    </w:p>
    <w:p>
      <w:pPr>
        <w:spacing w:after="120"/>
      </w:pPr>
      <w:r>
        <w:rPr>
          <w:rFonts w:ascii="Calibri" w:hAnsi="Calibri"/>
          <w:color w:val="222222"/>
          <w:sz w:val="22"/>
        </w:rPr>
        <w:t>Whatever the source, good evaluation follows the same eight steps. Come back to this list whenever you feel unsure about what to believe.</w:t>
      </w:r>
    </w:p>
    <w:p>
      <w:pPr>
        <w:pStyle w:val="ListNumber"/>
        <w:spacing w:after="40"/>
      </w:pPr>
      <w:r>
        <w:rPr>
          <w:rFonts w:ascii="Calibri" w:hAnsi="Calibri"/>
          <w:b/>
          <w:color w:val="222222"/>
          <w:sz w:val="22"/>
        </w:rPr>
        <w:t>Claim:</w:t>
      </w:r>
      <w:r>
        <w:rPr>
          <w:rFonts w:ascii="Calibri" w:hAnsi="Calibri"/>
          <w:color w:val="222222"/>
          <w:sz w:val="22"/>
        </w:rPr>
        <w:t xml:space="preserve"> find what the source is really saying.</w:t>
      </w:r>
    </w:p>
    <w:p>
      <w:pPr>
        <w:pStyle w:val="ListNumber"/>
        <w:spacing w:after="40"/>
      </w:pPr>
      <w:r>
        <w:rPr>
          <w:rFonts w:ascii="Calibri" w:hAnsi="Calibri"/>
          <w:b/>
          <w:color w:val="222222"/>
          <w:sz w:val="22"/>
        </w:rPr>
        <w:t>Author and purpose:</w:t>
      </w:r>
      <w:r>
        <w:rPr>
          <w:rFonts w:ascii="Calibri" w:hAnsi="Calibri"/>
          <w:color w:val="222222"/>
          <w:sz w:val="22"/>
        </w:rPr>
        <w:t xml:space="preserve"> ask who made it and why.</w:t>
      </w:r>
    </w:p>
    <w:p>
      <w:pPr>
        <w:pStyle w:val="ListNumber"/>
        <w:spacing w:after="40"/>
      </w:pPr>
      <w:r>
        <w:rPr>
          <w:rFonts w:ascii="Calibri" w:hAnsi="Calibri"/>
          <w:b/>
          <w:color w:val="222222"/>
          <w:sz w:val="22"/>
        </w:rPr>
        <w:t>Reliability:</w:t>
      </w:r>
      <w:r>
        <w:rPr>
          <w:rFonts w:ascii="Calibri" w:hAnsi="Calibri"/>
          <w:color w:val="222222"/>
          <w:sz w:val="22"/>
        </w:rPr>
        <w:t xml:space="preserve"> can it be trusted, and do other good sources agree?</w:t>
      </w:r>
    </w:p>
    <w:p>
      <w:pPr>
        <w:pStyle w:val="ListNumber"/>
        <w:spacing w:after="40"/>
      </w:pPr>
      <w:r>
        <w:rPr>
          <w:rFonts w:ascii="Calibri" w:hAnsi="Calibri"/>
          <w:b/>
          <w:color w:val="222222"/>
          <w:sz w:val="22"/>
        </w:rPr>
        <w:t>Validity:</w:t>
      </w:r>
      <w:r>
        <w:rPr>
          <w:rFonts w:ascii="Calibri" w:hAnsi="Calibri"/>
          <w:color w:val="222222"/>
          <w:sz w:val="22"/>
        </w:rPr>
        <w:t xml:space="preserve"> does the evidence actually prove the claim?</w:t>
      </w:r>
    </w:p>
    <w:p>
      <w:pPr>
        <w:pStyle w:val="ListNumber"/>
        <w:spacing w:after="40"/>
      </w:pPr>
      <w:r>
        <w:rPr>
          <w:rFonts w:ascii="Calibri" w:hAnsi="Calibri"/>
          <w:b/>
          <w:color w:val="222222"/>
          <w:sz w:val="22"/>
        </w:rPr>
        <w:t>Bias:</w:t>
      </w:r>
      <w:r>
        <w:rPr>
          <w:rFonts w:ascii="Calibri" w:hAnsi="Calibri"/>
          <w:color w:val="222222"/>
          <w:sz w:val="22"/>
        </w:rPr>
        <w:t xml:space="preserve"> look for one-sidedness, vested interest, and fact dressed up as opinion.</w:t>
      </w:r>
    </w:p>
    <w:p>
      <w:pPr>
        <w:pStyle w:val="ListNumber"/>
        <w:spacing w:after="40"/>
      </w:pPr>
      <w:r>
        <w:rPr>
          <w:rFonts w:ascii="Calibri" w:hAnsi="Calibri"/>
          <w:b/>
          <w:color w:val="222222"/>
          <w:sz w:val="22"/>
        </w:rPr>
        <w:t>Argument:</w:t>
      </w:r>
      <w:r>
        <w:rPr>
          <w:rFonts w:ascii="Calibri" w:hAnsi="Calibri"/>
          <w:color w:val="222222"/>
          <w:sz w:val="22"/>
        </w:rPr>
        <w:t xml:space="preserve"> test whether the reasons and evidence are strong and make sense.</w:t>
      </w:r>
    </w:p>
    <w:p>
      <w:pPr>
        <w:pStyle w:val="ListNumber"/>
        <w:spacing w:after="40"/>
      </w:pPr>
      <w:r>
        <w:rPr>
          <w:rFonts w:ascii="Calibri" w:hAnsi="Calibri"/>
          <w:b/>
          <w:color w:val="222222"/>
          <w:sz w:val="22"/>
        </w:rPr>
        <w:t>Weigh:</w:t>
      </w:r>
      <w:r>
        <w:rPr>
          <w:rFonts w:ascii="Calibri" w:hAnsi="Calibri"/>
          <w:color w:val="222222"/>
          <w:sz w:val="22"/>
        </w:rPr>
        <w:t xml:space="preserve"> compare it against the other side.</w:t>
      </w:r>
    </w:p>
    <w:p>
      <w:pPr>
        <w:pStyle w:val="ListNumber"/>
        <w:spacing w:after="40"/>
      </w:pPr>
      <w:r>
        <w:rPr>
          <w:rFonts w:ascii="Calibri" w:hAnsi="Calibri"/>
          <w:b/>
          <w:color w:val="222222"/>
          <w:sz w:val="22"/>
        </w:rPr>
        <w:t>Judge:</w:t>
      </w:r>
      <w:r>
        <w:rPr>
          <w:rFonts w:ascii="Calibri" w:hAnsi="Calibri"/>
          <w:color w:val="222222"/>
          <w:sz w:val="22"/>
        </w:rPr>
        <w:t xml:space="preserve"> reach a balanced judgement, and justify it with reasons.</w:t>
      </w:r>
    </w:p>
    <w:p>
      <w:pPr>
        <w:spacing w:before="360" w:after="120"/>
      </w:pPr>
      <w:r>
        <w:rPr>
          <w:rFonts w:ascii="Calibri" w:hAnsi="Calibri"/>
          <w:b/>
          <w:i w:val="0"/>
          <w:color w:val="0F6E63"/>
          <w:sz w:val="32"/>
        </w:rPr>
        <w:t>The Evaluation skill, in plain words</w:t>
      </w:r>
    </w:p>
    <w:p>
      <w:pPr>
        <w:spacing w:after="120"/>
      </w:pPr>
      <w:r>
        <w:rPr>
          <w:rFonts w:ascii="Calibri" w:hAnsi="Calibri"/>
          <w:b/>
          <w:color w:val="222222"/>
          <w:sz w:val="22"/>
        </w:rPr>
        <w:t>Evaluation</w:t>
      </w:r>
      <w:r>
        <w:rPr>
          <w:rFonts w:ascii="Calibri" w:hAnsi="Calibri"/>
          <w:color w:val="222222"/>
          <w:sz w:val="22"/>
        </w:rPr>
        <w:t xml:space="preserve"> is weighing the strengths and weaknesses of a source, an argument or a piece of evidence, so that you can judge how far it can be trusted, and then reaching a fair overall judgement that you can justify. It is not just saying whether you liked something, and it is not the same as analysis, which only describes the parts.</w:t>
      </w:r>
    </w:p>
    <w:p>
      <w:pPr>
        <w:spacing w:after="120"/>
      </w:pPr>
      <w:r>
        <w:rPr>
          <w:rFonts w:ascii="Calibri" w:hAnsi="Calibri"/>
          <w:color w:val="222222"/>
          <w:sz w:val="22"/>
        </w:rPr>
        <w:t xml:space="preserve">Two habits sit at the heart of it. First, always ask </w:t>
      </w:r>
      <w:r>
        <w:rPr>
          <w:rFonts w:ascii="Calibri" w:hAnsi="Calibri"/>
          <w:b/>
          <w:color w:val="222222"/>
          <w:sz w:val="22"/>
        </w:rPr>
        <w:t>who is speaking and why</w:t>
      </w:r>
      <w:r>
        <w:rPr>
          <w:rFonts w:ascii="Calibri" w:hAnsi="Calibri"/>
          <w:color w:val="222222"/>
          <w:sz w:val="22"/>
        </w:rPr>
        <w:t xml:space="preserve"> before you trust what they say. Second, always </w:t>
      </w:r>
      <w:r>
        <w:rPr>
          <w:rFonts w:ascii="Calibri" w:hAnsi="Calibri"/>
          <w:b/>
          <w:color w:val="222222"/>
          <w:sz w:val="22"/>
        </w:rPr>
        <w:t>judge the evidence, not the side you prefer</w:t>
      </w:r>
      <w:r>
        <w:rPr>
          <w:rFonts w:ascii="Calibri" w:hAnsi="Calibri"/>
          <w:color w:val="222222"/>
          <w:sz w:val="22"/>
        </w:rPr>
        <w:t>, and be ready to give your reasons. If you remember nothing else, remember those two habits.</w:t>
      </w:r>
    </w:p>
    <w:p>
      <w:pPr>
        <w:spacing w:before="360" w:after="120"/>
      </w:pPr>
      <w:r>
        <w:rPr>
          <w:rFonts w:ascii="Calibri" w:hAnsi="Calibri"/>
          <w:b/>
          <w:i w:val="0"/>
          <w:color w:val="0F6E63"/>
          <w:sz w:val="32"/>
        </w:rPr>
        <w:t>Cambridge Stage 8 Evaluation objectives</w:t>
      </w:r>
    </w:p>
    <w:p>
      <w:pPr>
        <w:spacing w:after="120"/>
      </w:pPr>
      <w:r>
        <w:rPr>
          <w:rFonts w:ascii="Calibri" w:hAnsi="Calibri"/>
          <w:color w:val="222222"/>
          <w:sz w:val="22"/>
        </w:rPr>
        <w:t>Global Perspectives sets out exactly what strong evaluation looks like at this stage. Here are the official Evaluation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3.1</w:t>
            </w:r>
          </w:p>
        </w:tc>
        <w:tc>
          <w:tcPr>
            <w:tcW w:type="dxa" w:w="3120"/>
          </w:tcPr>
          <w:p>
            <w:r/>
            <w:r>
              <w:rPr>
                <w:rFonts w:ascii="Calibri" w:hAnsi="Calibri"/>
                <w:b w:val="0"/>
                <w:i w:val="0"/>
                <w:color w:val="222222"/>
                <w:sz w:val="20"/>
              </w:rPr>
              <w:t>Evaluate sources, considering the author and purpose, recognising that some sources may be biased.</w:t>
            </w:r>
          </w:p>
        </w:tc>
        <w:tc>
          <w:tcPr>
            <w:tcW w:type="dxa" w:w="3120"/>
          </w:tcPr>
          <w:p>
            <w:r/>
            <w:r>
              <w:rPr>
                <w:rFonts w:ascii="Calibri" w:hAnsi="Calibri"/>
                <w:b w:val="0"/>
                <w:i w:val="0"/>
                <w:color w:val="222222"/>
                <w:sz w:val="20"/>
              </w:rPr>
              <w:t>Judge how much to trust a source by asking who made it and why, and spotting bias and vested interest.</w:t>
            </w:r>
          </w:p>
        </w:tc>
      </w:tr>
      <w:tr>
        <w:tc>
          <w:tcPr>
            <w:tcW w:type="dxa" w:w="3120"/>
          </w:tcPr>
          <w:p>
            <w:r/>
            <w:r>
              <w:rPr>
                <w:rFonts w:ascii="Calibri" w:hAnsi="Calibri"/>
                <w:b w:val="0"/>
                <w:i w:val="0"/>
                <w:color w:val="222222"/>
                <w:sz w:val="20"/>
              </w:rPr>
              <w:t>3.2</w:t>
            </w:r>
          </w:p>
        </w:tc>
        <w:tc>
          <w:tcPr>
            <w:tcW w:type="dxa" w:w="3120"/>
          </w:tcPr>
          <w:p>
            <w:r/>
            <w:r>
              <w:rPr>
                <w:rFonts w:ascii="Calibri" w:hAnsi="Calibri"/>
                <w:b w:val="0"/>
                <w:i w:val="0"/>
                <w:color w:val="222222"/>
                <w:sz w:val="20"/>
              </w:rPr>
              <w:t>Discuss the effectiveness of a source, making explicit reference to its development of an argument.</w:t>
            </w:r>
          </w:p>
        </w:tc>
        <w:tc>
          <w:tcPr>
            <w:tcW w:type="dxa" w:w="3120"/>
          </w:tcPr>
          <w:p>
            <w:r/>
            <w:r>
              <w:rPr>
                <w:rFonts w:ascii="Calibri" w:hAnsi="Calibri"/>
                <w:b w:val="0"/>
                <w:i w:val="0"/>
                <w:color w:val="222222"/>
                <w:sz w:val="20"/>
              </w:rPr>
              <w:t>Judge how good a source's argument is: find its claim, reasons and evidence, and say how well they hold together.</w:t>
            </w:r>
          </w:p>
        </w:tc>
      </w:tr>
    </w:tbl>
    <w:p>
      <w:pPr>
        <w:spacing w:before="360" w:after="120"/>
      </w:pPr>
      <w:r>
        <w:rPr>
          <w:rFonts w:ascii="Calibri" w:hAnsi="Calibri"/>
          <w:b/>
          <w:i w:val="0"/>
          <w:color w:val="0F6E63"/>
          <w:sz w:val="32"/>
        </w:rPr>
        <w:t>Template: Reliability and validity checklist</w:t>
      </w:r>
    </w:p>
    <w:p>
      <w:pPr>
        <w:spacing w:after="120"/>
      </w:pPr>
      <w:r>
        <w:rPr>
          <w:rFonts w:ascii="Calibri" w:hAnsi="Calibri"/>
          <w:color w:val="222222"/>
          <w:sz w:val="22"/>
        </w:rPr>
        <w:t>Ask these questions about every source. The first group checks whether it is true; the second checks whether it proves its point.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 to ask</w:t>
            </w:r>
          </w:p>
        </w:tc>
        <w:tc>
          <w:tcPr>
            <w:tcW w:type="dxa" w:w="4680"/>
            <w:shd w:val="clear" w:color="auto" w:fill="E7F3F1"/>
          </w:tcPr>
          <w:p>
            <w:r/>
            <w:r>
              <w:rPr>
                <w:rFonts w:ascii="Calibri" w:hAnsi="Calibri"/>
                <w:b/>
                <w:i w:val="0"/>
                <w:color w:val="0F6E63"/>
                <w:sz w:val="22"/>
              </w:rPr>
              <w:t>Your notes</w:t>
            </w:r>
          </w:p>
        </w:tc>
      </w:tr>
      <w:tr>
        <w:tc>
          <w:tcPr>
            <w:tcW w:type="dxa" w:w="4680"/>
          </w:tcPr>
          <w:p>
            <w:r/>
            <w:r>
              <w:rPr>
                <w:rFonts w:ascii="Calibri" w:hAnsi="Calibri"/>
                <w:b w:val="0"/>
                <w:i w:val="0"/>
                <w:color w:val="222222"/>
                <w:sz w:val="20"/>
              </w:rPr>
              <w:t>Who made it, and are they a named expert?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 other trusted sources agree with 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Is it up to date, with no odd errors or dates?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it give real evidence, not just strong words?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Even if the facts are true, do they prove this claim?</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Is the evidence relevant to the exact point being made?</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Template: Bias and vested-interest spotting</w:t>
      </w:r>
    </w:p>
    <w:p>
      <w:pPr>
        <w:spacing w:after="120"/>
      </w:pPr>
      <w:r>
        <w:rPr>
          <w:rFonts w:ascii="Calibri" w:hAnsi="Calibri"/>
          <w:color w:val="222222"/>
          <w:sz w:val="22"/>
        </w:rPr>
        <w:t>Use this to decide whether a source is leaning to one side, and who gains if you agree.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 to ask</w:t>
            </w:r>
          </w:p>
        </w:tc>
        <w:tc>
          <w:tcPr>
            <w:tcW w:type="dxa" w:w="4680"/>
            <w:shd w:val="clear" w:color="auto" w:fill="E7F3F1"/>
          </w:tcPr>
          <w:p>
            <w:r/>
            <w:r>
              <w:rPr>
                <w:rFonts w:ascii="Calibri" w:hAnsi="Calibri"/>
                <w:b/>
                <w:i w:val="0"/>
                <w:color w:val="0F6E63"/>
                <w:sz w:val="22"/>
              </w:rPr>
              <w:t>Your notes</w:t>
            </w:r>
          </w:p>
        </w:tc>
      </w:tr>
      <w:tr>
        <w:tc>
          <w:tcPr>
            <w:tcW w:type="dxa" w:w="4680"/>
          </w:tcPr>
          <w:p>
            <w:r/>
            <w:r>
              <w:rPr>
                <w:rFonts w:ascii="Calibri" w:hAnsi="Calibri"/>
                <w:b w:val="0"/>
                <w:i w:val="0"/>
                <w:color w:val="222222"/>
                <w:sz w:val="20"/>
              </w:rPr>
              <w:t>Does it show only one side of the issue?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it ignore obvious drawbacks or opposite points?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it use strong, emotional words to persuade?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the source sell, or gain from, what it praises?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Who benefits if I believe this source?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Where could I find a fair source from the other side?</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Checklist: Is this fact real or fake?</w:t>
      </w:r>
    </w:p>
    <w:p>
      <w:pPr>
        <w:spacing w:after="120"/>
      </w:pPr>
      <w:r>
        <w:rPr>
          <w:rFonts w:ascii="Calibri" w:hAnsi="Calibri"/>
          <w:color w:val="222222"/>
          <w:sz w:val="22"/>
        </w:rPr>
        <w:t>Use this whenever a source states a striking fact, especially one from an advert or a viral post. The more boxes you cannot tick, the more likely the fact is fake, so check it in a trusted source before you believe or share 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 to ask</w:t>
            </w:r>
          </w:p>
        </w:tc>
        <w:tc>
          <w:tcPr>
            <w:tcW w:type="dxa" w:w="4680"/>
            <w:shd w:val="clear" w:color="auto" w:fill="E7F3F1"/>
          </w:tcPr>
          <w:p>
            <w:r/>
            <w:r>
              <w:rPr>
                <w:rFonts w:ascii="Calibri" w:hAnsi="Calibri"/>
                <w:b/>
                <w:i w:val="0"/>
                <w:color w:val="0F6E63"/>
                <w:sz w:val="22"/>
              </w:rPr>
              <w:t>Your notes</w:t>
            </w:r>
          </w:p>
        </w:tc>
      </w:tr>
      <w:tr>
        <w:tc>
          <w:tcPr>
            <w:tcW w:type="dxa" w:w="4680"/>
          </w:tcPr>
          <w:p>
            <w:r/>
            <w:r>
              <w:rPr>
                <w:rFonts w:ascii="Calibri" w:hAnsi="Calibri"/>
                <w:b w:val="0"/>
                <w:i w:val="0"/>
                <w:color w:val="222222"/>
                <w:sz w:val="20"/>
              </w:rPr>
              <w:t>Has the fact been reported by trusted sources too?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Is it carried on well-known news sites, radio or TV?</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Have I heard of the author or organisation reporting 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the source look real, with a named, real author?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the fact serve someone's purpose, such as a sale?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Is there anything odd about the site, spelling or date?</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Template: Argument-weighing grid</w:t>
      </w:r>
    </w:p>
    <w:p>
      <w:pPr>
        <w:spacing w:after="120"/>
      </w:pPr>
      <w:r>
        <w:rPr>
          <w:rFonts w:ascii="Calibri" w:hAnsi="Calibri"/>
          <w:color w:val="222222"/>
          <w:sz w:val="22"/>
        </w:rPr>
        <w:t>Copy this grid whenever you must weigh two opposing arguments. Judge both by the same tests, then compare the columns.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What to check</w:t>
            </w:r>
          </w:p>
        </w:tc>
        <w:tc>
          <w:tcPr>
            <w:tcW w:type="dxa" w:w="3120"/>
            <w:shd w:val="clear" w:color="auto" w:fill="E7F3F1"/>
          </w:tcPr>
          <w:p>
            <w:r/>
            <w:r>
              <w:rPr>
                <w:rFonts w:ascii="Calibri" w:hAnsi="Calibri"/>
                <w:b/>
                <w:i w:val="0"/>
                <w:color w:val="0F6E63"/>
                <w:sz w:val="22"/>
              </w:rPr>
              <w:t>Argument A</w:t>
            </w:r>
          </w:p>
        </w:tc>
        <w:tc>
          <w:tcPr>
            <w:tcW w:type="dxa" w:w="3120"/>
            <w:shd w:val="clear" w:color="auto" w:fill="E7F3F1"/>
          </w:tcPr>
          <w:p>
            <w:r/>
            <w:r>
              <w:rPr>
                <w:rFonts w:ascii="Calibri" w:hAnsi="Calibri"/>
                <w:b/>
                <w:i w:val="0"/>
                <w:color w:val="0F6E63"/>
                <w:sz w:val="22"/>
              </w:rPr>
              <w:t>Argument B</w:t>
            </w:r>
          </w:p>
        </w:tc>
      </w:tr>
      <w:tr>
        <w:tc>
          <w:tcPr>
            <w:tcW w:type="dxa" w:w="3120"/>
          </w:tcPr>
          <w:p>
            <w:r/>
            <w:r>
              <w:rPr>
                <w:rFonts w:ascii="Calibri" w:hAnsi="Calibri"/>
                <w:b w:val="0"/>
                <w:i w:val="0"/>
                <w:color w:val="222222"/>
                <w:sz w:val="20"/>
              </w:rPr>
              <w:t>Main claim</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Strongest reason</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Quality of evidence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Reliability of source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Any bias or vested interest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Overall strength</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Template: The judgement-justification frame</w:t>
      </w:r>
    </w:p>
    <w:p>
      <w:pPr>
        <w:spacing w:after="120"/>
      </w:pPr>
      <w:r>
        <w:rPr>
          <w:rFonts w:ascii="Calibri" w:hAnsi="Calibri"/>
          <w:color w:val="222222"/>
          <w:sz w:val="22"/>
        </w:rPr>
        <w:t>When you have weighed the evidence, use this four-part frame to write a balanced judgement you can defend.</w:t>
      </w:r>
    </w:p>
    <w:p>
      <w:pPr>
        <w:pStyle w:val="ListBullet"/>
        <w:spacing w:after="40"/>
      </w:pPr>
      <w:r>
        <w:rPr>
          <w:rFonts w:ascii="Calibri" w:hAnsi="Calibri"/>
          <w:b/>
          <w:color w:val="222222"/>
          <w:sz w:val="22"/>
        </w:rPr>
        <w:t>State it:</w:t>
      </w:r>
      <w:r>
        <w:rPr>
          <w:rFonts w:ascii="Calibri" w:hAnsi="Calibri"/>
          <w:color w:val="222222"/>
          <w:sz w:val="22"/>
        </w:rPr>
        <w:t xml:space="preserve"> Having weighed both sides, I judge that ...</w:t>
      </w:r>
    </w:p>
    <w:p>
      <w:pPr>
        <w:pStyle w:val="ListBullet"/>
        <w:spacing w:after="40"/>
      </w:pPr>
      <w:r>
        <w:rPr>
          <w:rFonts w:ascii="Calibri" w:hAnsi="Calibri"/>
          <w:b/>
          <w:color w:val="222222"/>
          <w:sz w:val="22"/>
        </w:rPr>
        <w:t>Support it:</w:t>
      </w:r>
      <w:r>
        <w:rPr>
          <w:rFonts w:ascii="Calibri" w:hAnsi="Calibri"/>
          <w:color w:val="222222"/>
          <w:sz w:val="22"/>
        </w:rPr>
        <w:t xml:space="preserve"> My strongest reason is ..., backed by the evidence that ...</w:t>
      </w:r>
    </w:p>
    <w:p>
      <w:pPr>
        <w:pStyle w:val="ListBullet"/>
        <w:spacing w:after="40"/>
      </w:pPr>
      <w:r>
        <w:rPr>
          <w:rFonts w:ascii="Calibri" w:hAnsi="Calibri"/>
          <w:b/>
          <w:color w:val="222222"/>
          <w:sz w:val="22"/>
        </w:rPr>
        <w:t>Be fair:</w:t>
      </w:r>
      <w:r>
        <w:rPr>
          <w:rFonts w:ascii="Calibri" w:hAnsi="Calibri"/>
          <w:color w:val="222222"/>
          <w:sz w:val="22"/>
        </w:rPr>
        <w:t xml:space="preserve"> I accept that the other side is right that ...</w:t>
      </w:r>
    </w:p>
    <w:p>
      <w:pPr>
        <w:pStyle w:val="ListBullet"/>
        <w:spacing w:after="40"/>
      </w:pPr>
      <w:r>
        <w:rPr>
          <w:rFonts w:ascii="Calibri" w:hAnsi="Calibri"/>
          <w:b/>
          <w:color w:val="222222"/>
          <w:sz w:val="22"/>
        </w:rPr>
        <w:t>Decide:</w:t>
      </w:r>
      <w:r>
        <w:rPr>
          <w:rFonts w:ascii="Calibri" w:hAnsi="Calibri"/>
          <w:color w:val="222222"/>
          <w:sz w:val="22"/>
        </w:rPr>
        <w:t xml:space="preserve"> However, on balance the stronger case is ..., because ...</w:t>
      </w:r>
    </w:p>
    <w:p>
      <w:pPr>
        <w:spacing w:before="360" w:after="120"/>
      </w:pPr>
      <w:r>
        <w:rPr>
          <w:rFonts w:ascii="Calibri" w:hAnsi="Calibri"/>
          <w:b/>
          <w:i w:val="0"/>
          <w:color w:val="0F6E63"/>
          <w:sz w:val="32"/>
        </w:rPr>
        <w:t>Fact and opinion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Term</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Fact</w:t>
            </w:r>
          </w:p>
        </w:tc>
        <w:tc>
          <w:tcPr>
            <w:tcW w:type="dxa" w:w="3120"/>
          </w:tcPr>
          <w:p>
            <w:r/>
            <w:r>
              <w:rPr>
                <w:rFonts w:ascii="Calibri" w:hAnsi="Calibri"/>
                <w:b w:val="0"/>
                <w:i w:val="0"/>
                <w:color w:val="222222"/>
                <w:sz w:val="20"/>
              </w:rPr>
              <w:t>Something that can be checked and proven to be true.</w:t>
            </w:r>
          </w:p>
        </w:tc>
        <w:tc>
          <w:tcPr>
            <w:tcW w:type="dxa" w:w="3120"/>
          </w:tcPr>
          <w:p>
            <w:r/>
            <w:r>
              <w:rPr>
                <w:rFonts w:ascii="Calibri" w:hAnsi="Calibri"/>
                <w:b w:val="0"/>
                <w:i w:val="0"/>
                <w:color w:val="222222"/>
                <w:sz w:val="20"/>
              </w:rPr>
              <w:t>This can contains 40 grams of sugar.</w:t>
            </w:r>
          </w:p>
        </w:tc>
      </w:tr>
      <w:tr>
        <w:tc>
          <w:tcPr>
            <w:tcW w:type="dxa" w:w="3120"/>
          </w:tcPr>
          <w:p>
            <w:r/>
            <w:r>
              <w:rPr>
                <w:rFonts w:ascii="Calibri" w:hAnsi="Calibri"/>
                <w:b w:val="0"/>
                <w:i w:val="0"/>
                <w:color w:val="222222"/>
                <w:sz w:val="20"/>
              </w:rPr>
              <w:t>Opinion</w:t>
            </w:r>
          </w:p>
        </w:tc>
        <w:tc>
          <w:tcPr>
            <w:tcW w:type="dxa" w:w="3120"/>
          </w:tcPr>
          <w:p>
            <w:r/>
            <w:r>
              <w:rPr>
                <w:rFonts w:ascii="Calibri" w:hAnsi="Calibri"/>
                <w:b w:val="0"/>
                <w:i w:val="0"/>
                <w:color w:val="222222"/>
                <w:sz w:val="20"/>
              </w:rPr>
              <w:t>What someone thinks or believes, which others could dispute.</w:t>
            </w:r>
          </w:p>
        </w:tc>
        <w:tc>
          <w:tcPr>
            <w:tcW w:type="dxa" w:w="3120"/>
          </w:tcPr>
          <w:p>
            <w:r/>
            <w:r>
              <w:rPr>
                <w:rFonts w:ascii="Calibri" w:hAnsi="Calibri"/>
                <w:b w:val="0"/>
                <w:i w:val="0"/>
                <w:color w:val="222222"/>
                <w:sz w:val="20"/>
              </w:rPr>
              <w:t>This is the best drink for students.</w:t>
            </w:r>
          </w:p>
        </w:tc>
      </w:tr>
    </w:tbl>
    <w:p>
      <w:pPr>
        <w:spacing w:after="120"/>
      </w:pPr>
      <w:r>
        <w:rPr>
          <w:rFonts w:ascii="Calibri" w:hAnsi="Calibri"/>
          <w:color w:val="222222"/>
          <w:sz w:val="22"/>
        </w:rPr>
        <w:t xml:space="preserve">A fact is usually </w:t>
      </w:r>
      <w:r>
        <w:rPr>
          <w:rFonts w:ascii="Calibri" w:hAnsi="Calibri"/>
          <w:b/>
          <w:color w:val="222222"/>
          <w:sz w:val="22"/>
        </w:rPr>
        <w:t>stronger</w:t>
      </w:r>
      <w:r>
        <w:rPr>
          <w:rFonts w:ascii="Calibri" w:hAnsi="Calibri"/>
          <w:color w:val="222222"/>
          <w:sz w:val="22"/>
        </w:rPr>
        <w:t xml:space="preserve"> evidence than an opinion. An expert opinion backed by facts can still be useful, but an opinion with no facts behind it proves very little, however strongly it is stated. When you read a source, try underlining the facts you could check in one colour and the opinions in another; it quickly shows you how much real evidence the source is actually built on.</w:t>
      </w:r>
    </w:p>
    <w:p>
      <w:pPr>
        <w:spacing w:before="360" w:after="120"/>
      </w:pPr>
      <w:r>
        <w:rPr>
          <w:rFonts w:ascii="Calibri" w:hAnsi="Calibri"/>
          <w:b/>
          <w:i w:val="0"/>
          <w:color w:val="0F6E63"/>
          <w:sz w:val="32"/>
        </w:rPr>
        <w:t>The three parts of an argument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Part</w:t>
            </w:r>
          </w:p>
        </w:tc>
        <w:tc>
          <w:tcPr>
            <w:tcW w:type="dxa" w:w="3120"/>
            <w:shd w:val="clear" w:color="auto" w:fill="E7F3F1"/>
          </w:tcPr>
          <w:p>
            <w:r/>
            <w:r>
              <w:rPr>
                <w:rFonts w:ascii="Calibri" w:hAnsi="Calibri"/>
                <w:b/>
                <w:i w:val="0"/>
                <w:color w:val="0F6E63"/>
                <w:sz w:val="22"/>
              </w:rPr>
              <w:t>What it is</w:t>
            </w:r>
          </w:p>
        </w:tc>
        <w:tc>
          <w:tcPr>
            <w:tcW w:type="dxa" w:w="3120"/>
            <w:shd w:val="clear" w:color="auto" w:fill="E7F3F1"/>
          </w:tcPr>
          <w:p>
            <w:r/>
            <w:r>
              <w:rPr>
                <w:rFonts w:ascii="Calibri" w:hAnsi="Calibri"/>
                <w:b/>
                <w:i w:val="0"/>
                <w:color w:val="0F6E63"/>
                <w:sz w:val="22"/>
              </w:rPr>
              <w:t>Question it answers</w:t>
            </w:r>
          </w:p>
        </w:tc>
      </w:tr>
      <w:tr>
        <w:tc>
          <w:tcPr>
            <w:tcW w:type="dxa" w:w="3120"/>
          </w:tcPr>
          <w:p>
            <w:r/>
            <w:r>
              <w:rPr>
                <w:rFonts w:ascii="Calibri" w:hAnsi="Calibri"/>
                <w:b w:val="0"/>
                <w:i w:val="0"/>
                <w:color w:val="222222"/>
                <w:sz w:val="20"/>
              </w:rPr>
              <w:t>Claim</w:t>
            </w:r>
          </w:p>
        </w:tc>
        <w:tc>
          <w:tcPr>
            <w:tcW w:type="dxa" w:w="3120"/>
          </w:tcPr>
          <w:p>
            <w:r/>
            <w:r>
              <w:rPr>
                <w:rFonts w:ascii="Calibri" w:hAnsi="Calibri"/>
                <w:b w:val="0"/>
                <w:i w:val="0"/>
                <w:color w:val="222222"/>
                <w:sz w:val="20"/>
              </w:rPr>
              <w:t>A statement that something is true.</w:t>
            </w:r>
          </w:p>
        </w:tc>
        <w:tc>
          <w:tcPr>
            <w:tcW w:type="dxa" w:w="3120"/>
          </w:tcPr>
          <w:p>
            <w:r/>
            <w:r>
              <w:rPr>
                <w:rFonts w:ascii="Calibri" w:hAnsi="Calibri"/>
                <w:b w:val="0"/>
                <w:i w:val="0"/>
                <w:color w:val="222222"/>
                <w:sz w:val="20"/>
              </w:rPr>
              <w:t>What do I think?</w:t>
            </w:r>
          </w:p>
        </w:tc>
      </w:tr>
      <w:tr>
        <w:tc>
          <w:tcPr>
            <w:tcW w:type="dxa" w:w="3120"/>
          </w:tcPr>
          <w:p>
            <w:r/>
            <w:r>
              <w:rPr>
                <w:rFonts w:ascii="Calibri" w:hAnsi="Calibri"/>
                <w:b w:val="0"/>
                <w:i w:val="0"/>
                <w:color w:val="222222"/>
                <w:sz w:val="20"/>
              </w:rPr>
              <w:t>Reason</w:t>
            </w:r>
          </w:p>
        </w:tc>
        <w:tc>
          <w:tcPr>
            <w:tcW w:type="dxa" w:w="3120"/>
          </w:tcPr>
          <w:p>
            <w:r/>
            <w:r>
              <w:rPr>
                <w:rFonts w:ascii="Calibri" w:hAnsi="Calibri"/>
                <w:b w:val="0"/>
                <w:i w:val="0"/>
                <w:color w:val="222222"/>
                <w:sz w:val="20"/>
              </w:rPr>
              <w:t>Why the claim should be believed.</w:t>
            </w:r>
          </w:p>
        </w:tc>
        <w:tc>
          <w:tcPr>
            <w:tcW w:type="dxa" w:w="3120"/>
          </w:tcPr>
          <w:p>
            <w:r/>
            <w:r>
              <w:rPr>
                <w:rFonts w:ascii="Calibri" w:hAnsi="Calibri"/>
                <w:b w:val="0"/>
                <w:i w:val="0"/>
                <w:color w:val="222222"/>
                <w:sz w:val="20"/>
              </w:rPr>
              <w:t>Why do I think this?</w:t>
            </w:r>
          </w:p>
        </w:tc>
      </w:tr>
      <w:tr>
        <w:tc>
          <w:tcPr>
            <w:tcW w:type="dxa" w:w="3120"/>
          </w:tcPr>
          <w:p>
            <w:r/>
            <w:r>
              <w:rPr>
                <w:rFonts w:ascii="Calibri" w:hAnsi="Calibri"/>
                <w:b w:val="0"/>
                <w:i w:val="0"/>
                <w:color w:val="222222"/>
                <w:sz w:val="20"/>
              </w:rPr>
              <w:t>Evidence</w:t>
            </w:r>
          </w:p>
        </w:tc>
        <w:tc>
          <w:tcPr>
            <w:tcW w:type="dxa" w:w="3120"/>
          </w:tcPr>
          <w:p>
            <w:r/>
            <w:r>
              <w:rPr>
                <w:rFonts w:ascii="Calibri" w:hAnsi="Calibri"/>
                <w:b w:val="0"/>
                <w:i w:val="0"/>
                <w:color w:val="222222"/>
                <w:sz w:val="20"/>
              </w:rPr>
              <w:t>Facts, studies, examples or quotations that back the reason.</w:t>
            </w:r>
          </w:p>
        </w:tc>
        <w:tc>
          <w:tcPr>
            <w:tcW w:type="dxa" w:w="3120"/>
          </w:tcPr>
          <w:p>
            <w:r/>
            <w:r>
              <w:rPr>
                <w:rFonts w:ascii="Calibri" w:hAnsi="Calibri"/>
                <w:b w:val="0"/>
                <w:i w:val="0"/>
                <w:color w:val="222222"/>
                <w:sz w:val="20"/>
              </w:rPr>
              <w:t>How do I know this?</w:t>
            </w:r>
          </w:p>
        </w:tc>
      </w:tr>
    </w:tbl>
    <w:p>
      <w:pPr>
        <w:spacing w:after="120"/>
      </w:pPr>
      <w:r>
        <w:rPr>
          <w:rFonts w:ascii="Calibri" w:hAnsi="Calibri"/>
          <w:color w:val="222222"/>
          <w:sz w:val="22"/>
        </w:rPr>
        <w:t xml:space="preserve">A claim on its own is only an assertion. It becomes an argument when a </w:t>
      </w:r>
      <w:r>
        <w:rPr>
          <w:rFonts w:ascii="Calibri" w:hAnsi="Calibri"/>
          <w:b/>
          <w:color w:val="222222"/>
          <w:sz w:val="22"/>
        </w:rPr>
        <w:t>reason</w:t>
      </w:r>
      <w:r>
        <w:rPr>
          <w:rFonts w:ascii="Calibri" w:hAnsi="Calibri"/>
          <w:color w:val="222222"/>
          <w:sz w:val="22"/>
        </w:rPr>
        <w:t xml:space="preserve"> and </w:t>
      </w:r>
      <w:r>
        <w:rPr>
          <w:rFonts w:ascii="Calibri" w:hAnsi="Calibri"/>
          <w:b/>
          <w:color w:val="222222"/>
          <w:sz w:val="22"/>
        </w:rPr>
        <w:t>evidence</w:t>
      </w:r>
      <w:r>
        <w:rPr>
          <w:rFonts w:ascii="Calibri" w:hAnsi="Calibri"/>
          <w:color w:val="222222"/>
          <w:sz w:val="22"/>
        </w:rPr>
        <w:t xml:space="preserve"> are added. When you evaluate, check that the reason truly justifies the claim, and that the evidence is real and relevant. A common trick is to state a claim loudly and hope you will not notice that the reason and evidence are missing, so always look underneath the claim for the two parts that should support it.</w:t>
      </w:r>
    </w:p>
    <w:p>
      <w:pPr>
        <w:spacing w:before="360" w:after="120"/>
      </w:pPr>
      <w:r>
        <w:rPr>
          <w:rFonts w:ascii="Calibri" w:hAnsi="Calibri"/>
          <w:b/>
          <w:i w:val="0"/>
          <w:color w:val="0F6E63"/>
          <w:sz w:val="32"/>
        </w:rPr>
        <w:t>Reliable and unreliable sources</w:t>
      </w:r>
    </w:p>
    <w:p>
      <w:pPr>
        <w:spacing w:after="120"/>
      </w:pPr>
      <w:r>
        <w:rPr>
          <w:rFonts w:ascii="Calibri" w:hAnsi="Calibri"/>
          <w:color w:val="222222"/>
          <w:sz w:val="22"/>
        </w:rPr>
        <w:t xml:space="preserve">A </w:t>
      </w:r>
      <w:r>
        <w:rPr>
          <w:rFonts w:ascii="Calibri" w:hAnsi="Calibri"/>
          <w:b/>
          <w:color w:val="222222"/>
          <w:sz w:val="22"/>
        </w:rPr>
        <w:t>reliable</w:t>
      </w:r>
      <w:r>
        <w:rPr>
          <w:rFonts w:ascii="Calibri" w:hAnsi="Calibri"/>
          <w:color w:val="222222"/>
          <w:sz w:val="22"/>
        </w:rPr>
        <w:t xml:space="preserve"> source can be trusted to be true; an </w:t>
      </w:r>
      <w:r>
        <w:rPr>
          <w:rFonts w:ascii="Calibri" w:hAnsi="Calibri"/>
          <w:b/>
          <w:color w:val="222222"/>
          <w:sz w:val="22"/>
        </w:rPr>
        <w:t>unreliable</w:t>
      </w:r>
      <w:r>
        <w:rPr>
          <w:rFonts w:ascii="Calibri" w:hAnsi="Calibri"/>
          <w:color w:val="222222"/>
          <w:sz w:val="22"/>
        </w:rPr>
        <w:t xml:space="preserve"> source cannot. You are more likely to have heard of reliable sources, and you can usually check who wrote them. Reliability is not all-or-nothing, though: even a trusted newspaper can get one story wrong, so a careful evaluator still cross-checks an important fact rather than trusting any single source completely.</w:t>
      </w:r>
    </w:p>
    <w:p>
      <w:pPr>
        <w:spacing w:before="160" w:after="40"/>
        <w:shd w:val="clear" w:color="auto" w:fill="E7F3F1"/>
      </w:pPr>
      <w:r>
        <w:rPr>
          <w:rFonts w:ascii="Calibri" w:hAnsi="Calibri"/>
          <w:b/>
          <w:i w:val="0"/>
          <w:color w:val="0F6E63"/>
          <w:sz w:val="24"/>
        </w:rPr>
        <w:t>💡 Signs of a more reliable source</w:t>
      </w:r>
    </w:p>
    <w:p>
      <w:pPr>
        <w:spacing w:after="40"/>
        <w:ind w:left="288"/>
        <w:shd w:val="clear" w:color="auto" w:fill="E7F3F1"/>
      </w:pPr>
      <w:r>
        <w:rPr>
          <w:rFonts w:ascii="Calibri" w:hAnsi="Calibri"/>
          <w:b w:val="0"/>
          <w:i w:val="0"/>
          <w:color w:val="222222"/>
          <w:sz w:val="22"/>
        </w:rPr>
        <w:t>It is a well-known news agency, newspaper or global organisation.</w:t>
      </w:r>
    </w:p>
    <w:p>
      <w:pPr>
        <w:spacing w:after="40"/>
        <w:ind w:left="288"/>
        <w:shd w:val="clear" w:color="auto" w:fill="E7F3F1"/>
      </w:pPr>
      <w:r>
        <w:rPr>
          <w:rFonts w:ascii="Calibri" w:hAnsi="Calibri"/>
          <w:b w:val="0"/>
          <w:i w:val="0"/>
          <w:color w:val="222222"/>
          <w:sz w:val="22"/>
        </w:rPr>
        <w:t>It has a named, real author or a clear organisation behind it.</w:t>
      </w:r>
    </w:p>
    <w:p>
      <w:pPr>
        <w:spacing w:after="40"/>
        <w:ind w:left="288"/>
        <w:shd w:val="clear" w:color="auto" w:fill="E7F3F1"/>
      </w:pPr>
      <w:r>
        <w:rPr>
          <w:rFonts w:ascii="Calibri" w:hAnsi="Calibri"/>
          <w:b w:val="0"/>
          <w:i w:val="0"/>
          <w:color w:val="222222"/>
          <w:sz w:val="22"/>
        </w:rPr>
        <w:t>It gives evidence, and other trusted sources agree with it.</w:t>
      </w:r>
    </w:p>
    <w:p>
      <w:pPr>
        <w:spacing w:after="40"/>
        <w:ind w:left="288"/>
        <w:shd w:val="clear" w:color="auto" w:fill="E7F3F1"/>
      </w:pPr>
      <w:r>
        <w:rPr>
          <w:rFonts w:ascii="Calibri" w:hAnsi="Calibri"/>
          <w:b w:val="0"/>
          <w:i w:val="0"/>
          <w:color w:val="222222"/>
          <w:sz w:val="22"/>
        </w:rPr>
        <w:t>It is up to date, and it is honest about the other side of the issue.</w:t>
      </w:r>
    </w:p>
    <w:p>
      <w:pPr>
        <w:spacing w:before="360" w:after="120"/>
      </w:pPr>
      <w:r>
        <w:rPr>
          <w:rFonts w:ascii="Calibri" w:hAnsi="Calibri"/>
          <w:b/>
          <w:i w:val="0"/>
          <w:color w:val="0F6E63"/>
          <w:sz w:val="32"/>
        </w:rPr>
        <w:t>Sentence starters for evaluating</w:t>
      </w:r>
    </w:p>
    <w:p>
      <w:pPr>
        <w:spacing w:after="120"/>
      </w:pPr>
      <w:r>
        <w:rPr>
          <w:rFonts w:ascii="Calibri" w:hAnsi="Calibri"/>
          <w:color w:val="222222"/>
          <w:sz w:val="22"/>
        </w:rPr>
        <w:t>Use these to write clear evaluations of a source or argument:</w:t>
      </w:r>
    </w:p>
    <w:p>
      <w:pPr>
        <w:pStyle w:val="ListBullet"/>
        <w:spacing w:after="40"/>
      </w:pPr>
      <w:r>
        <w:rPr>
          <w:rFonts w:ascii="Calibri" w:hAnsi="Calibri"/>
          <w:color w:val="222222"/>
          <w:sz w:val="22"/>
        </w:rPr>
        <w:t>This source is reliable / unreliable because ...</w:t>
      </w:r>
    </w:p>
    <w:p>
      <w:pPr>
        <w:pStyle w:val="ListBullet"/>
        <w:spacing w:after="40"/>
      </w:pPr>
      <w:r>
        <w:rPr>
          <w:rFonts w:ascii="Calibri" w:hAnsi="Calibri"/>
          <w:color w:val="222222"/>
          <w:sz w:val="22"/>
        </w:rPr>
        <w:t>The evidence is valid / invalid for this claim because ...</w:t>
      </w:r>
    </w:p>
    <w:p>
      <w:pPr>
        <w:pStyle w:val="ListBullet"/>
        <w:spacing w:after="40"/>
      </w:pPr>
      <w:r>
        <w:rPr>
          <w:rFonts w:ascii="Calibri" w:hAnsi="Calibri"/>
          <w:color w:val="222222"/>
          <w:sz w:val="22"/>
        </w:rPr>
        <w:t>The author's purpose seems to be ..., which means ...</w:t>
      </w:r>
    </w:p>
    <w:p>
      <w:pPr>
        <w:pStyle w:val="ListBullet"/>
        <w:spacing w:after="40"/>
      </w:pPr>
      <w:r>
        <w:rPr>
          <w:rFonts w:ascii="Calibri" w:hAnsi="Calibri"/>
          <w:color w:val="222222"/>
          <w:sz w:val="22"/>
        </w:rPr>
        <w:t>This source is biased because it ..., and the vested interest is ...</w:t>
      </w:r>
    </w:p>
    <w:p>
      <w:pPr>
        <w:pStyle w:val="ListBullet"/>
        <w:spacing w:after="40"/>
      </w:pPr>
      <w:r>
        <w:rPr>
          <w:rFonts w:ascii="Calibri" w:hAnsi="Calibri"/>
          <w:color w:val="222222"/>
          <w:sz w:val="22"/>
        </w:rPr>
        <w:t>The argument is effective / weak because its reason ...</w:t>
      </w:r>
    </w:p>
    <w:p>
      <w:pPr>
        <w:pStyle w:val="ListBullet"/>
        <w:spacing w:after="40"/>
      </w:pPr>
      <w:r>
        <w:rPr>
          <w:rFonts w:ascii="Calibri" w:hAnsi="Calibri"/>
          <w:color w:val="222222"/>
          <w:sz w:val="22"/>
        </w:rPr>
        <w:t>One point the other side gets right is ...</w:t>
      </w:r>
    </w:p>
    <w:p>
      <w:pPr>
        <w:spacing w:after="120"/>
      </w:pPr>
      <w:r>
        <w:rPr>
          <w:rFonts w:ascii="Calibri" w:hAnsi="Calibri"/>
          <w:color w:val="222222"/>
          <w:sz w:val="22"/>
        </w:rPr>
        <w:t>And use these to write a balanced, justified judgement:</w:t>
      </w:r>
    </w:p>
    <w:p>
      <w:pPr>
        <w:pStyle w:val="ListBullet"/>
        <w:spacing w:after="40"/>
      </w:pPr>
      <w:r>
        <w:rPr>
          <w:rFonts w:ascii="Calibri" w:hAnsi="Calibri"/>
          <w:color w:val="222222"/>
          <w:sz w:val="22"/>
        </w:rPr>
        <w:t>Having weighed both sides, I judge that ...</w:t>
      </w:r>
    </w:p>
    <w:p>
      <w:pPr>
        <w:pStyle w:val="ListBullet"/>
        <w:spacing w:after="40"/>
      </w:pPr>
      <w:r>
        <w:rPr>
          <w:rFonts w:ascii="Calibri" w:hAnsi="Calibri"/>
          <w:color w:val="222222"/>
          <w:sz w:val="22"/>
        </w:rPr>
        <w:t>My strongest reason is ..., backed by ...</w:t>
      </w:r>
    </w:p>
    <w:p>
      <w:pPr>
        <w:pStyle w:val="ListBullet"/>
        <w:spacing w:after="40"/>
      </w:pPr>
      <w:r>
        <w:rPr>
          <w:rFonts w:ascii="Calibri" w:hAnsi="Calibri"/>
          <w:color w:val="222222"/>
          <w:sz w:val="22"/>
        </w:rPr>
        <w:t>I accept that the other side is right that ...</w:t>
      </w:r>
    </w:p>
    <w:p>
      <w:pPr>
        <w:pStyle w:val="ListBullet"/>
        <w:spacing w:after="40"/>
      </w:pPr>
      <w:r>
        <w:rPr>
          <w:rFonts w:ascii="Calibri" w:hAnsi="Calibri"/>
          <w:color w:val="222222"/>
          <w:sz w:val="22"/>
        </w:rPr>
        <w:t>However, on balance the stronger case is ..., because ...</w:t>
      </w:r>
    </w:p>
    <w:p>
      <w:pPr>
        <w:spacing w:before="360" w:after="120"/>
      </w:pPr>
      <w:r>
        <w:rPr>
          <w:rFonts w:ascii="Calibri" w:hAnsi="Calibri"/>
          <w:b/>
          <w:i w:val="0"/>
          <w:color w:val="0F6E63"/>
          <w:sz w:val="32"/>
        </w:rPr>
        <w:t>Common evaluation mistakes to avoid</w:t>
      </w:r>
    </w:p>
    <w:p>
      <w:pPr>
        <w:spacing w:after="120"/>
      </w:pPr>
      <w:r>
        <w:rPr>
          <w:rFonts w:ascii="Calibri" w:hAnsi="Calibri"/>
          <w:color w:val="222222"/>
          <w:sz w:val="22"/>
        </w:rPr>
        <w:t>Even careful thinkers slip into these traps. Read the list before you finish a Challenge, and check that you have not fallen into any of them.</w:t>
      </w:r>
    </w:p>
    <w:p>
      <w:pPr>
        <w:pStyle w:val="ListBullet"/>
        <w:spacing w:after="40"/>
      </w:pPr>
      <w:r>
        <w:rPr>
          <w:rFonts w:ascii="Calibri" w:hAnsi="Calibri"/>
          <w:color w:val="222222"/>
          <w:sz w:val="22"/>
        </w:rPr>
        <w:t>Trusting a source just because you agree with it, or doubting one just because you do not.</w:t>
      </w:r>
    </w:p>
    <w:p>
      <w:pPr>
        <w:pStyle w:val="ListBullet"/>
        <w:spacing w:after="40"/>
      </w:pPr>
      <w:r>
        <w:rPr>
          <w:rFonts w:ascii="Calibri" w:hAnsi="Calibri"/>
          <w:color w:val="222222"/>
          <w:sz w:val="22"/>
        </w:rPr>
        <w:t>Checking whether a fact is true but forgetting to ask whether it proves the claim.</w:t>
      </w:r>
    </w:p>
    <w:p>
      <w:pPr>
        <w:pStyle w:val="ListBullet"/>
        <w:spacing w:after="40"/>
      </w:pPr>
      <w:r>
        <w:rPr>
          <w:rFonts w:ascii="Calibri" w:hAnsi="Calibri"/>
          <w:color w:val="222222"/>
          <w:sz w:val="22"/>
        </w:rPr>
        <w:t>Believing a striking 'fact' from one unknown site without checking trusted sources.</w:t>
      </w:r>
    </w:p>
    <w:p>
      <w:pPr>
        <w:pStyle w:val="ListBullet"/>
        <w:spacing w:after="40"/>
      </w:pPr>
      <w:r>
        <w:rPr>
          <w:rFonts w:ascii="Calibri" w:hAnsi="Calibri"/>
          <w:color w:val="222222"/>
          <w:sz w:val="22"/>
        </w:rPr>
        <w:t>Mistaking a strongly stated opinion for a proven fact.</w:t>
      </w:r>
    </w:p>
    <w:p>
      <w:pPr>
        <w:pStyle w:val="ListBullet"/>
        <w:spacing w:after="40"/>
      </w:pPr>
      <w:r>
        <w:rPr>
          <w:rFonts w:ascii="Calibri" w:hAnsi="Calibri"/>
          <w:color w:val="222222"/>
          <w:sz w:val="22"/>
        </w:rPr>
        <w:t>Ignoring who made a source and what they stand to gain.</w:t>
      </w:r>
    </w:p>
    <w:p>
      <w:pPr>
        <w:pStyle w:val="ListBullet"/>
        <w:spacing w:after="40"/>
      </w:pPr>
      <w:r>
        <w:rPr>
          <w:rFonts w:ascii="Calibri" w:hAnsi="Calibri"/>
          <w:color w:val="222222"/>
          <w:sz w:val="22"/>
        </w:rPr>
        <w:t>Judging only one side instead of weighing both.</w:t>
      </w:r>
    </w:p>
    <w:p>
      <w:pPr>
        <w:pStyle w:val="ListBullet"/>
        <w:spacing w:after="40"/>
      </w:pPr>
      <w:r>
        <w:rPr>
          <w:rFonts w:ascii="Calibri" w:hAnsi="Calibri"/>
          <w:color w:val="222222"/>
          <w:sz w:val="22"/>
        </w:rPr>
        <w:t>Reaching a judgement but giving no reasons to justify it.</w:t>
      </w:r>
    </w:p>
    <w:p>
      <w:pPr>
        <w:spacing w:before="360" w:after="120"/>
      </w:pPr>
      <w:r>
        <w:rPr>
          <w:rFonts w:ascii="Calibri" w:hAnsi="Calibri"/>
          <w:b/>
          <w:i w:val="0"/>
          <w:color w:val="0F6E63"/>
          <w:sz w:val="32"/>
        </w:rPr>
        <w:t>Glossary of evaluation words</w:t>
      </w:r>
    </w:p>
    <w:p>
      <w:pPr>
        <w:spacing w:after="120"/>
      </w:pPr>
      <w:r>
        <w:rPr>
          <w:rFonts w:ascii="Calibri" w:hAnsi="Calibri"/>
          <w:color w:val="222222"/>
          <w:sz w:val="22"/>
        </w:rPr>
        <w:t>These are the words you will use most when you evaluate. If your teacher or your AI tutor uses one you are unsure of, come back here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evaluation</w:t>
            </w:r>
          </w:p>
        </w:tc>
        <w:tc>
          <w:tcPr>
            <w:tcW w:type="dxa" w:w="4680"/>
          </w:tcPr>
          <w:p>
            <w:r/>
            <w:r>
              <w:rPr>
                <w:rFonts w:ascii="Calibri" w:hAnsi="Calibri"/>
                <w:b w:val="0"/>
                <w:i w:val="0"/>
                <w:color w:val="222222"/>
                <w:sz w:val="20"/>
              </w:rPr>
              <w:t>Weighing the strengths and weaknesses of a source or argument to judge how far it can be trusted.</w:t>
            </w:r>
          </w:p>
        </w:tc>
      </w:tr>
      <w:tr>
        <w:tc>
          <w:tcPr>
            <w:tcW w:type="dxa" w:w="4680"/>
          </w:tcPr>
          <w:p>
            <w:r/>
            <w:r>
              <w:rPr>
                <w:rFonts w:ascii="Calibri" w:hAnsi="Calibri"/>
                <w:b w:val="0"/>
                <w:i w:val="0"/>
                <w:color w:val="222222"/>
                <w:sz w:val="20"/>
              </w:rPr>
              <w:t>analysis</w:t>
            </w:r>
          </w:p>
        </w:tc>
        <w:tc>
          <w:tcPr>
            <w:tcW w:type="dxa" w:w="4680"/>
          </w:tcPr>
          <w:p>
            <w:r/>
            <w:r>
              <w:rPr>
                <w:rFonts w:ascii="Calibri" w:hAnsi="Calibri"/>
                <w:b w:val="0"/>
                <w:i w:val="0"/>
                <w:color w:val="222222"/>
                <w:sz w:val="20"/>
              </w:rPr>
              <w:t>Breaking a topic or source into parts to understand it, before you judge it.</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Anywhere information comes from: a person, book, website, advert or video.</w:t>
            </w:r>
          </w:p>
        </w:tc>
      </w:tr>
      <w:tr>
        <w:tc>
          <w:tcPr>
            <w:tcW w:type="dxa" w:w="4680"/>
          </w:tcPr>
          <w:p>
            <w:r/>
            <w:r>
              <w:rPr>
                <w:rFonts w:ascii="Calibri" w:hAnsi="Calibri"/>
                <w:b w:val="0"/>
                <w:i w:val="0"/>
                <w:color w:val="222222"/>
                <w:sz w:val="20"/>
              </w:rPr>
              <w:t>author</w:t>
            </w:r>
          </w:p>
        </w:tc>
        <w:tc>
          <w:tcPr>
            <w:tcW w:type="dxa" w:w="4680"/>
          </w:tcPr>
          <w:p>
            <w:r/>
            <w:r>
              <w:rPr>
                <w:rFonts w:ascii="Calibri" w:hAnsi="Calibri"/>
                <w:b w:val="0"/>
                <w:i w:val="0"/>
                <w:color w:val="222222"/>
                <w:sz w:val="20"/>
              </w:rPr>
              <w:t>The person or organisation that made a source.</w:t>
            </w:r>
          </w:p>
        </w:tc>
      </w:tr>
      <w:tr>
        <w:tc>
          <w:tcPr>
            <w:tcW w:type="dxa" w:w="4680"/>
          </w:tcPr>
          <w:p>
            <w:r/>
            <w:r>
              <w:rPr>
                <w:rFonts w:ascii="Calibri" w:hAnsi="Calibri"/>
                <w:b w:val="0"/>
                <w:i w:val="0"/>
                <w:color w:val="222222"/>
                <w:sz w:val="20"/>
              </w:rPr>
              <w:t>purpose</w:t>
            </w:r>
          </w:p>
        </w:tc>
        <w:tc>
          <w:tcPr>
            <w:tcW w:type="dxa" w:w="4680"/>
          </w:tcPr>
          <w:p>
            <w:r/>
            <w:r>
              <w:rPr>
                <w:rFonts w:ascii="Calibri" w:hAnsi="Calibri"/>
                <w:b w:val="0"/>
                <w:i w:val="0"/>
                <w:color w:val="222222"/>
                <w:sz w:val="20"/>
              </w:rPr>
              <w:t>The reason a text was made, such as to inform, persuade, sell or entertain.</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group of people a text is aimed at.</w:t>
            </w:r>
          </w:p>
        </w:tc>
      </w:tr>
      <w:tr>
        <w:tc>
          <w:tcPr>
            <w:tcW w:type="dxa" w:w="4680"/>
          </w:tcPr>
          <w:p>
            <w:r/>
            <w:r>
              <w:rPr>
                <w:rFonts w:ascii="Calibri" w:hAnsi="Calibri"/>
                <w:b w:val="0"/>
                <w:i w:val="0"/>
                <w:color w:val="222222"/>
                <w:sz w:val="20"/>
              </w:rPr>
              <w:t>reliability</w:t>
            </w:r>
          </w:p>
        </w:tc>
        <w:tc>
          <w:tcPr>
            <w:tcW w:type="dxa" w:w="4680"/>
          </w:tcPr>
          <w:p>
            <w:r/>
            <w:r>
              <w:rPr>
                <w:rFonts w:ascii="Calibri" w:hAnsi="Calibri"/>
                <w:b w:val="0"/>
                <w:i w:val="0"/>
                <w:color w:val="222222"/>
                <w:sz w:val="20"/>
              </w:rPr>
              <w:t>Whether a source can be trusted to be true and accurate.</w:t>
            </w:r>
          </w:p>
        </w:tc>
      </w:tr>
      <w:tr>
        <w:tc>
          <w:tcPr>
            <w:tcW w:type="dxa" w:w="4680"/>
          </w:tcPr>
          <w:p>
            <w:r/>
            <w:r>
              <w:rPr>
                <w:rFonts w:ascii="Calibri" w:hAnsi="Calibri"/>
                <w:b w:val="0"/>
                <w:i w:val="0"/>
                <w:color w:val="222222"/>
                <w:sz w:val="20"/>
              </w:rPr>
              <w:t>validity</w:t>
            </w:r>
          </w:p>
        </w:tc>
        <w:tc>
          <w:tcPr>
            <w:tcW w:type="dxa" w:w="4680"/>
          </w:tcPr>
          <w:p>
            <w:r/>
            <w:r>
              <w:rPr>
                <w:rFonts w:ascii="Calibri" w:hAnsi="Calibri"/>
                <w:b w:val="0"/>
                <w:i w:val="0"/>
                <w:color w:val="222222"/>
                <w:sz w:val="20"/>
              </w:rPr>
              <w:t>Whether a piece of evidence actually proves the particular claim it is used for.</w:t>
            </w:r>
          </w:p>
        </w:tc>
      </w:tr>
      <w:tr>
        <w:tc>
          <w:tcPr>
            <w:tcW w:type="dxa" w:w="4680"/>
          </w:tcPr>
          <w:p>
            <w:r/>
            <w:r>
              <w:rPr>
                <w:rFonts w:ascii="Calibri" w:hAnsi="Calibri"/>
                <w:b w:val="0"/>
                <w:i w:val="0"/>
                <w:color w:val="222222"/>
                <w:sz w:val="20"/>
              </w:rPr>
              <w:t>reliable source</w:t>
            </w:r>
          </w:p>
        </w:tc>
        <w:tc>
          <w:tcPr>
            <w:tcW w:type="dxa" w:w="4680"/>
          </w:tcPr>
          <w:p>
            <w:r/>
            <w:r>
              <w:rPr>
                <w:rFonts w:ascii="Calibri" w:hAnsi="Calibri"/>
                <w:b w:val="0"/>
                <w:i w:val="0"/>
                <w:color w:val="222222"/>
                <w:sz w:val="20"/>
              </w:rPr>
              <w:t>A source that can be trusted to be true, often one you have heard of.</w:t>
            </w:r>
          </w:p>
        </w:tc>
      </w:tr>
      <w:tr>
        <w:tc>
          <w:tcPr>
            <w:tcW w:type="dxa" w:w="4680"/>
          </w:tcPr>
          <w:p>
            <w:r/>
            <w:r>
              <w:rPr>
                <w:rFonts w:ascii="Calibri" w:hAnsi="Calibri"/>
                <w:b w:val="0"/>
                <w:i w:val="0"/>
                <w:color w:val="222222"/>
                <w:sz w:val="20"/>
              </w:rPr>
              <w:t>unreliable source</w:t>
            </w:r>
          </w:p>
        </w:tc>
        <w:tc>
          <w:tcPr>
            <w:tcW w:type="dxa" w:w="4680"/>
          </w:tcPr>
          <w:p>
            <w:r/>
            <w:r>
              <w:rPr>
                <w:rFonts w:ascii="Calibri" w:hAnsi="Calibri"/>
                <w:b w:val="0"/>
                <w:i w:val="0"/>
                <w:color w:val="222222"/>
                <w:sz w:val="20"/>
              </w:rPr>
              <w:t>A source that cannot be trusted to be true.</w:t>
            </w:r>
          </w:p>
        </w:tc>
      </w:tr>
      <w:tr>
        <w:tc>
          <w:tcPr>
            <w:tcW w:type="dxa" w:w="4680"/>
          </w:tcPr>
          <w:p>
            <w:r/>
            <w:r>
              <w:rPr>
                <w:rFonts w:ascii="Calibri" w:hAnsi="Calibri"/>
                <w:b w:val="0"/>
                <w:i w:val="0"/>
                <w:color w:val="222222"/>
                <w:sz w:val="20"/>
              </w:rPr>
              <w:t>fake news</w:t>
            </w:r>
          </w:p>
        </w:tc>
        <w:tc>
          <w:tcPr>
            <w:tcW w:type="dxa" w:w="4680"/>
          </w:tcPr>
          <w:p>
            <w:r/>
            <w:r>
              <w:rPr>
                <w:rFonts w:ascii="Calibri" w:hAnsi="Calibri"/>
                <w:b w:val="0"/>
                <w:i w:val="0"/>
                <w:color w:val="222222"/>
                <w:sz w:val="20"/>
              </w:rPr>
              <w:t>False information deliberately created to trick people, often for political or business reasons.</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proven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could reasonably dispute.</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leans unfairly to one side instead of being balanced.</w:t>
            </w:r>
          </w:p>
        </w:tc>
      </w:tr>
      <w:tr>
        <w:tc>
          <w:tcPr>
            <w:tcW w:type="dxa" w:w="4680"/>
          </w:tcPr>
          <w:p>
            <w:r/>
            <w:r>
              <w:rPr>
                <w:rFonts w:ascii="Calibri" w:hAnsi="Calibri"/>
                <w:b w:val="0"/>
                <w:i w:val="0"/>
                <w:color w:val="222222"/>
                <w:sz w:val="20"/>
              </w:rPr>
              <w:t>vested interest</w:t>
            </w:r>
          </w:p>
        </w:tc>
        <w:tc>
          <w:tcPr>
            <w:tcW w:type="dxa" w:w="4680"/>
          </w:tcPr>
          <w:p>
            <w:r/>
            <w:r>
              <w:rPr>
                <w:rFonts w:ascii="Calibri" w:hAnsi="Calibri"/>
                <w:b w:val="0"/>
                <w:i w:val="0"/>
                <w:color w:val="222222"/>
                <w:sz w:val="20"/>
              </w:rPr>
              <w:t>When a person or group stands to gain from you believing a claim.</w:t>
            </w:r>
          </w:p>
        </w:tc>
      </w:tr>
      <w:tr>
        <w:tc>
          <w:tcPr>
            <w:tcW w:type="dxa" w:w="4680"/>
          </w:tcPr>
          <w:p>
            <w:r/>
            <w:r>
              <w:rPr>
                <w:rFonts w:ascii="Calibri" w:hAnsi="Calibri"/>
                <w:b w:val="0"/>
                <w:i w:val="0"/>
                <w:color w:val="222222"/>
                <w:sz w:val="20"/>
              </w:rPr>
              <w:t>one-sided</w:t>
            </w:r>
          </w:p>
        </w:tc>
        <w:tc>
          <w:tcPr>
            <w:tcW w:type="dxa" w:w="4680"/>
          </w:tcPr>
          <w:p>
            <w:r/>
            <w:r>
              <w:rPr>
                <w:rFonts w:ascii="Calibri" w:hAnsi="Calibri"/>
                <w:b w:val="0"/>
                <w:i w:val="0"/>
                <w:color w:val="222222"/>
                <w:sz w:val="20"/>
              </w:rPr>
              <w:t>Giving only the advantages of something, and hiding the disadvantages.</w:t>
            </w:r>
          </w:p>
        </w:tc>
      </w:tr>
      <w:tr>
        <w:tc>
          <w:tcPr>
            <w:tcW w:type="dxa" w:w="4680"/>
          </w:tcPr>
          <w:p>
            <w:r/>
            <w:r>
              <w:rPr>
                <w:rFonts w:ascii="Calibri" w:hAnsi="Calibri"/>
                <w:b w:val="0"/>
                <w:i w:val="0"/>
                <w:color w:val="222222"/>
                <w:sz w:val="20"/>
              </w:rPr>
              <w:t>argument</w:t>
            </w:r>
          </w:p>
        </w:tc>
        <w:tc>
          <w:tcPr>
            <w:tcW w:type="dxa" w:w="4680"/>
          </w:tcPr>
          <w:p>
            <w:r/>
            <w:r>
              <w:rPr>
                <w:rFonts w:ascii="Calibri" w:hAnsi="Calibri"/>
                <w:b w:val="0"/>
                <w:i w:val="0"/>
                <w:color w:val="222222"/>
                <w:sz w:val="20"/>
              </w:rPr>
              <w:t>A reason or set of reasons put forward to justify a claim, usually with evidence.</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A statement that something is true, which an argument then tries to support.</w:t>
            </w:r>
          </w:p>
        </w:tc>
      </w:tr>
      <w:tr>
        <w:tc>
          <w:tcPr>
            <w:tcW w:type="dxa" w:w="4680"/>
          </w:tcPr>
          <w:p>
            <w:r/>
            <w:r>
              <w:rPr>
                <w:rFonts w:ascii="Calibri" w:hAnsi="Calibri"/>
                <w:b w:val="0"/>
                <w:i w:val="0"/>
                <w:color w:val="222222"/>
                <w:sz w:val="20"/>
              </w:rPr>
              <w:t>reason</w:t>
            </w:r>
          </w:p>
        </w:tc>
        <w:tc>
          <w:tcPr>
            <w:tcW w:type="dxa" w:w="4680"/>
          </w:tcPr>
          <w:p>
            <w:r/>
            <w:r>
              <w:rPr>
                <w:rFonts w:ascii="Calibri" w:hAnsi="Calibri"/>
                <w:b w:val="0"/>
                <w:i w:val="0"/>
                <w:color w:val="222222"/>
                <w:sz w:val="20"/>
              </w:rPr>
              <w:t>Why a claim should be believed; it answers the question why do I think this?</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studies, examples or quotations that back up a reason.</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A certain view about or attitude towards a topic or issue.</w:t>
            </w:r>
          </w:p>
        </w:tc>
      </w:tr>
      <w:tr>
        <w:tc>
          <w:tcPr>
            <w:tcW w:type="dxa" w:w="4680"/>
          </w:tcPr>
          <w:p>
            <w:r/>
            <w:r>
              <w:rPr>
                <w:rFonts w:ascii="Calibri" w:hAnsi="Calibri"/>
                <w:b w:val="0"/>
                <w:i w:val="0"/>
                <w:color w:val="222222"/>
                <w:sz w:val="20"/>
              </w:rPr>
              <w:t>effective argument</w:t>
            </w:r>
          </w:p>
        </w:tc>
        <w:tc>
          <w:tcPr>
            <w:tcW w:type="dxa" w:w="4680"/>
          </w:tcPr>
          <w:p>
            <w:r/>
            <w:r>
              <w:rPr>
                <w:rFonts w:ascii="Calibri" w:hAnsi="Calibri"/>
                <w:b w:val="0"/>
                <w:i w:val="0"/>
                <w:color w:val="222222"/>
                <w:sz w:val="20"/>
              </w:rPr>
              <w:t>An argument with a clear claim, fitting reasons, reliable evidence, and fairness to the other side.</w:t>
            </w:r>
          </w:p>
        </w:tc>
      </w:tr>
      <w:tr>
        <w:tc>
          <w:tcPr>
            <w:tcW w:type="dxa" w:w="4680"/>
          </w:tcPr>
          <w:p>
            <w:r/>
            <w:r>
              <w:rPr>
                <w:rFonts w:ascii="Calibri" w:hAnsi="Calibri"/>
                <w:b w:val="0"/>
                <w:i w:val="0"/>
                <w:color w:val="222222"/>
                <w:sz w:val="20"/>
              </w:rPr>
              <w:t>weigh</w:t>
            </w:r>
          </w:p>
        </w:tc>
        <w:tc>
          <w:tcPr>
            <w:tcW w:type="dxa" w:w="4680"/>
          </w:tcPr>
          <w:p>
            <w:r/>
            <w:r>
              <w:rPr>
                <w:rFonts w:ascii="Calibri" w:hAnsi="Calibri"/>
                <w:b w:val="0"/>
                <w:i w:val="0"/>
                <w:color w:val="222222"/>
                <w:sz w:val="20"/>
              </w:rPr>
              <w:t>To compare two arguments by the same tests to see which is stronger.</w:t>
            </w:r>
          </w:p>
        </w:tc>
      </w:tr>
      <w:tr>
        <w:tc>
          <w:tcPr>
            <w:tcW w:type="dxa" w:w="4680"/>
          </w:tcPr>
          <w:p>
            <w:r/>
            <w:r>
              <w:rPr>
                <w:rFonts w:ascii="Calibri" w:hAnsi="Calibri"/>
                <w:b w:val="0"/>
                <w:i w:val="0"/>
                <w:color w:val="222222"/>
                <w:sz w:val="20"/>
              </w:rPr>
              <w:t>judgement</w:t>
            </w:r>
          </w:p>
        </w:tc>
        <w:tc>
          <w:tcPr>
            <w:tcW w:type="dxa" w:w="4680"/>
          </w:tcPr>
          <w:p>
            <w:r/>
            <w:r>
              <w:rPr>
                <w:rFonts w:ascii="Calibri" w:hAnsi="Calibri"/>
                <w:b w:val="0"/>
                <w:i w:val="0"/>
                <w:color w:val="222222"/>
                <w:sz w:val="20"/>
              </w:rPr>
              <w:t>Your overall decision about how strong or trustworthy a source or argument is.</w:t>
            </w:r>
          </w:p>
        </w:tc>
      </w:tr>
      <w:tr>
        <w:tc>
          <w:tcPr>
            <w:tcW w:type="dxa" w:w="4680"/>
          </w:tcPr>
          <w:p>
            <w:r/>
            <w:r>
              <w:rPr>
                <w:rFonts w:ascii="Calibri" w:hAnsi="Calibri"/>
                <w:b w:val="0"/>
                <w:i w:val="0"/>
                <w:color w:val="222222"/>
                <w:sz w:val="20"/>
              </w:rPr>
              <w:t>justify</w:t>
            </w:r>
          </w:p>
        </w:tc>
        <w:tc>
          <w:tcPr>
            <w:tcW w:type="dxa" w:w="4680"/>
          </w:tcPr>
          <w:p>
            <w:r/>
            <w:r>
              <w:rPr>
                <w:rFonts w:ascii="Calibri" w:hAnsi="Calibri"/>
                <w:b w:val="0"/>
                <w:i w:val="0"/>
                <w:color w:val="222222"/>
                <w:sz w:val="20"/>
              </w:rPr>
              <w:t>To give the reasons and evidence that support your judgement.</w:t>
            </w:r>
          </w:p>
        </w:tc>
      </w:tr>
      <w:tr>
        <w:tc>
          <w:tcPr>
            <w:tcW w:type="dxa" w:w="4680"/>
          </w:tcPr>
          <w:p>
            <w:r/>
            <w:r>
              <w:rPr>
                <w:rFonts w:ascii="Calibri" w:hAnsi="Calibri"/>
                <w:b w:val="0"/>
                <w:i w:val="0"/>
                <w:color w:val="222222"/>
                <w:sz w:val="20"/>
              </w:rPr>
              <w:t>balanced</w:t>
            </w:r>
          </w:p>
        </w:tc>
        <w:tc>
          <w:tcPr>
            <w:tcW w:type="dxa" w:w="4680"/>
          </w:tcPr>
          <w:p>
            <w:r/>
            <w:r>
              <w:rPr>
                <w:rFonts w:ascii="Calibri" w:hAnsi="Calibri"/>
                <w:b w:val="0"/>
                <w:i w:val="0"/>
                <w:color w:val="222222"/>
                <w:sz w:val="20"/>
              </w:rPr>
              <w:t>Fair to more than one side; a balanced judgement admits the other side's best point.</w:t>
            </w:r>
          </w:p>
        </w:tc>
      </w:tr>
      <w:tr>
        <w:tc>
          <w:tcPr>
            <w:tcW w:type="dxa" w:w="4680"/>
          </w:tcPr>
          <w:p>
            <w:r/>
            <w:r>
              <w:rPr>
                <w:rFonts w:ascii="Calibri" w:hAnsi="Calibri"/>
                <w:b w:val="0"/>
                <w:i w:val="0"/>
                <w:color w:val="222222"/>
                <w:sz w:val="20"/>
              </w:rPr>
              <w:t>evaluation journal</w:t>
            </w:r>
          </w:p>
        </w:tc>
        <w:tc>
          <w:tcPr>
            <w:tcW w:type="dxa" w:w="4680"/>
          </w:tcPr>
          <w:p>
            <w:r/>
            <w:r>
              <w:rPr>
                <w:rFonts w:ascii="Calibri" w:hAnsi="Calibri"/>
                <w:b w:val="0"/>
                <w:i w:val="0"/>
                <w:color w:val="222222"/>
                <w:sz w:val="20"/>
              </w:rPr>
              <w:t>A notebook or file where you record your judgements and reasons as you go.</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