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6: Skills Toolkit</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Keep this file open whenever you are planning or delivering a piece of communication at Ehel Academy. It is your quick reference: the communication cycle, planners, checklists, sentence starters and a glossary. You do not need to read it end to end; jump to the part you need, whenever you need it. If anything here is unclear, your AI tutor can explain it in another way.</w:t>
      </w:r>
    </w:p>
    <w:p>
      <w:pPr>
        <w:spacing w:before="360" w:after="120"/>
      </w:pPr>
      <w:r>
        <w:rPr>
          <w:rFonts w:ascii="Calibri" w:hAnsi="Calibri"/>
          <w:b/>
          <w:i w:val="0"/>
          <w:color w:val="0F6E63"/>
          <w:sz w:val="32"/>
        </w:rPr>
        <w:t>The communication cycle at a glance</w:t>
      </w:r>
    </w:p>
    <w:p>
      <w:pPr>
        <w:spacing w:after="120"/>
      </w:pPr>
      <w:r>
        <w:rPr>
          <w:rFonts w:ascii="Calibri" w:hAnsi="Calibri"/>
          <w:color w:val="222222"/>
          <w:sz w:val="22"/>
        </w:rPr>
        <w:t>Whatever your message, good communication follows the same steps. Come back to this list whenever you feel unsure.</w:t>
      </w:r>
    </w:p>
    <w:p>
      <w:pPr>
        <w:pStyle w:val="ListNumber"/>
        <w:spacing w:after="40"/>
      </w:pPr>
      <w:r>
        <w:rPr>
          <w:rFonts w:ascii="Calibri" w:hAnsi="Calibri"/>
          <w:b/>
          <w:color w:val="222222"/>
          <w:sz w:val="22"/>
        </w:rPr>
        <w:t>Purpose and audience:</w:t>
      </w:r>
      <w:r>
        <w:rPr>
          <w:rFonts w:ascii="Calibri" w:hAnsi="Calibri"/>
          <w:color w:val="222222"/>
          <w:sz w:val="22"/>
        </w:rPr>
        <w:t xml:space="preserve"> decide why you are communicating and who for.</w:t>
      </w:r>
    </w:p>
    <w:p>
      <w:pPr>
        <w:pStyle w:val="ListNumber"/>
        <w:spacing w:after="40"/>
      </w:pPr>
      <w:r>
        <w:rPr>
          <w:rFonts w:ascii="Calibri" w:hAnsi="Calibri"/>
          <w:b/>
          <w:color w:val="222222"/>
          <w:sz w:val="22"/>
        </w:rPr>
        <w:t>Key message:</w:t>
      </w:r>
      <w:r>
        <w:rPr>
          <w:rFonts w:ascii="Calibri" w:hAnsi="Calibri"/>
          <w:color w:val="222222"/>
          <w:sz w:val="22"/>
        </w:rPr>
        <w:t xml:space="preserve"> say your one main idea in a single short sentence.</w:t>
      </w:r>
    </w:p>
    <w:p>
      <w:pPr>
        <w:pStyle w:val="ListNumber"/>
        <w:spacing w:after="40"/>
      </w:pPr>
      <w:r>
        <w:rPr>
          <w:rFonts w:ascii="Calibri" w:hAnsi="Calibri"/>
          <w:b/>
          <w:color w:val="222222"/>
          <w:sz w:val="22"/>
        </w:rPr>
        <w:t>Structure:</w:t>
      </w:r>
      <w:r>
        <w:rPr>
          <w:rFonts w:ascii="Calibri" w:hAnsi="Calibri"/>
          <w:color w:val="222222"/>
          <w:sz w:val="22"/>
        </w:rPr>
        <w:t xml:space="preserve"> organise it into an introduction, a body and a conclusion.</w:t>
      </w:r>
    </w:p>
    <w:p>
      <w:pPr>
        <w:pStyle w:val="ListNumber"/>
        <w:spacing w:after="40"/>
      </w:pPr>
      <w:r>
        <w:rPr>
          <w:rFonts w:ascii="Calibri" w:hAnsi="Calibri"/>
          <w:b/>
          <w:color w:val="222222"/>
          <w:sz w:val="22"/>
        </w:rPr>
        <w:t>Argument:</w:t>
      </w:r>
      <w:r>
        <w:rPr>
          <w:rFonts w:ascii="Calibri" w:hAnsi="Calibri"/>
          <w:color w:val="222222"/>
          <w:sz w:val="22"/>
        </w:rPr>
        <w:t xml:space="preserve"> build each paragraph as a claim, reasoning and evidence, and name your sources.</w:t>
      </w:r>
    </w:p>
    <w:p>
      <w:pPr>
        <w:pStyle w:val="ListNumber"/>
        <w:spacing w:after="40"/>
      </w:pPr>
      <w:r>
        <w:rPr>
          <w:rFonts w:ascii="Calibri" w:hAnsi="Calibri"/>
          <w:b/>
          <w:color w:val="222222"/>
          <w:sz w:val="22"/>
        </w:rPr>
        <w:t>Rehearse:</w:t>
      </w:r>
      <w:r>
        <w:rPr>
          <w:rFonts w:ascii="Calibri" w:hAnsi="Calibri"/>
          <w:color w:val="222222"/>
          <w:sz w:val="22"/>
        </w:rPr>
        <w:t xml:space="preserve"> practise out loud with your AI tutor and improve.</w:t>
      </w:r>
    </w:p>
    <w:p>
      <w:pPr>
        <w:pStyle w:val="ListNumber"/>
        <w:spacing w:after="40"/>
      </w:pPr>
      <w:r>
        <w:rPr>
          <w:rFonts w:ascii="Calibri" w:hAnsi="Calibri"/>
          <w:b/>
          <w:color w:val="222222"/>
          <w:sz w:val="22"/>
        </w:rPr>
        <w:t>Deliver:</w:t>
      </w:r>
      <w:r>
        <w:rPr>
          <w:rFonts w:ascii="Calibri" w:hAnsi="Calibri"/>
          <w:color w:val="222222"/>
          <w:sz w:val="22"/>
        </w:rPr>
        <w:t xml:space="preserve"> present in your teacher session, and to family and community.</w:t>
      </w:r>
    </w:p>
    <w:p>
      <w:pPr>
        <w:pStyle w:val="ListNumber"/>
        <w:spacing w:after="40"/>
      </w:pPr>
      <w:r>
        <w:rPr>
          <w:rFonts w:ascii="Calibri" w:hAnsi="Calibri"/>
          <w:b/>
          <w:color w:val="222222"/>
          <w:sz w:val="22"/>
        </w:rPr>
        <w:t>Feedback and reflect:</w:t>
      </w:r>
      <w:r>
        <w:rPr>
          <w:rFonts w:ascii="Calibri" w:hAnsi="Calibri"/>
          <w:color w:val="222222"/>
          <w:sz w:val="22"/>
        </w:rPr>
        <w:t xml:space="preserve"> give and receive feedback, notice how your audience responded, and improve.</w:t>
      </w:r>
    </w:p>
    <w:p>
      <w:pPr>
        <w:spacing w:after="120"/>
      </w:pPr>
      <w:r>
        <w:rPr>
          <w:rFonts w:ascii="Calibri" w:hAnsi="Calibri"/>
          <w:color w:val="222222"/>
          <w:sz w:val="22"/>
        </w:rPr>
        <w:t>The steps run in order, but you can always loop back. If a rehearsal shows your message is unclear, return to the key-message step and sharpen it. If a paragraph has no evidence, return to your Year 8 research. Good communicators move around this cycle more than once before they present.</w:t>
      </w:r>
    </w:p>
    <w:p>
      <w:pPr>
        <w:spacing w:before="360" w:after="120"/>
      </w:pPr>
      <w:r>
        <w:rPr>
          <w:rFonts w:ascii="Calibri" w:hAnsi="Calibri"/>
          <w:b/>
          <w:i w:val="0"/>
          <w:color w:val="0F6E63"/>
          <w:sz w:val="32"/>
        </w:rPr>
        <w:t>The Communication skill, in plain words</w:t>
      </w:r>
    </w:p>
    <w:p>
      <w:pPr>
        <w:spacing w:after="120"/>
      </w:pPr>
      <w:r>
        <w:rPr>
          <w:rFonts w:ascii="Calibri" w:hAnsi="Calibri"/>
          <w:b/>
          <w:color w:val="222222"/>
          <w:sz w:val="22"/>
        </w:rPr>
        <w:t>Communication</w:t>
      </w:r>
      <w:r>
        <w:rPr>
          <w:rFonts w:ascii="Calibri" w:hAnsi="Calibri"/>
          <w:color w:val="222222"/>
          <w:sz w:val="22"/>
        </w:rPr>
        <w:t xml:space="preserve"> is transferring information from one person to another, by speaking or writing, in a way that the other person truly understands. It is not just talking. Real communication means knowing your purpose and audience, organising a clear message with reasoning and evidence, presenting it well by voice or visual, and listening carefully to others.</w:t>
      </w:r>
    </w:p>
    <w:p>
      <w:pPr>
        <w:spacing w:after="120"/>
      </w:pPr>
      <w:r>
        <w:rPr>
          <w:rFonts w:ascii="Calibri" w:hAnsi="Calibri"/>
          <w:color w:val="222222"/>
          <w:sz w:val="22"/>
        </w:rPr>
        <w:t xml:space="preserve">Two habits sit at the heart of it. First, always think about your </w:t>
      </w:r>
      <w:r>
        <w:rPr>
          <w:rFonts w:ascii="Calibri" w:hAnsi="Calibri"/>
          <w:b/>
          <w:color w:val="222222"/>
          <w:sz w:val="22"/>
        </w:rPr>
        <w:t>audience</w:t>
      </w:r>
      <w:r>
        <w:rPr>
          <w:rFonts w:ascii="Calibri" w:hAnsi="Calibri"/>
          <w:color w:val="222222"/>
          <w:sz w:val="22"/>
        </w:rPr>
        <w:t xml:space="preserve">, because a message only works if the person in front of you understands it. Second, remember communication is </w:t>
      </w:r>
      <w:r>
        <w:rPr>
          <w:rFonts w:ascii="Calibri" w:hAnsi="Calibri"/>
          <w:b/>
          <w:color w:val="222222"/>
          <w:sz w:val="22"/>
        </w:rPr>
        <w:t>two-way</w:t>
      </w:r>
      <w:r>
        <w:rPr>
          <w:rFonts w:ascii="Calibri" w:hAnsi="Calibri"/>
          <w:color w:val="222222"/>
          <w:sz w:val="22"/>
        </w:rPr>
        <w:t>: you must listen and give feedback as carefully as you speak. If you remember nothing else, remember those two habits.</w:t>
      </w:r>
    </w:p>
    <w:p>
      <w:pPr>
        <w:spacing w:before="360" w:after="120"/>
      </w:pPr>
      <w:r>
        <w:rPr>
          <w:rFonts w:ascii="Calibri" w:hAnsi="Calibri"/>
          <w:b/>
          <w:i w:val="0"/>
          <w:color w:val="0F6E63"/>
          <w:sz w:val="32"/>
        </w:rPr>
        <w:t>Cambridge Stage 8 Communication objectives</w:t>
      </w:r>
    </w:p>
    <w:p>
      <w:pPr>
        <w:spacing w:after="120"/>
      </w:pPr>
      <w:r>
        <w:rPr>
          <w:rFonts w:ascii="Calibri" w:hAnsi="Calibri"/>
          <w:color w:val="222222"/>
          <w:sz w:val="22"/>
        </w:rPr>
        <w:t>Global Perspectives sets out exactly what strong communication looks like at this stage. There are two Communication objectives, restated simply below.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6.1</w:t>
            </w:r>
          </w:p>
        </w:tc>
        <w:tc>
          <w:tcPr>
            <w:tcW w:type="dxa" w:w="3120"/>
          </w:tcPr>
          <w:p>
            <w:r/>
            <w:r>
              <w:rPr>
                <w:rFonts w:ascii="Calibri" w:hAnsi="Calibri"/>
                <w:b w:val="0"/>
                <w:i w:val="0"/>
                <w:color w:val="222222"/>
                <w:sz w:val="20"/>
              </w:rPr>
              <w:t>Present information and arguments clearly with some reasoning, referencing sources where appropriate.</w:t>
            </w:r>
          </w:p>
        </w:tc>
        <w:tc>
          <w:tcPr>
            <w:tcW w:type="dxa" w:w="3120"/>
          </w:tcPr>
          <w:p>
            <w:r/>
            <w:r>
              <w:rPr>
                <w:rFonts w:ascii="Calibri" w:hAnsi="Calibri"/>
                <w:b w:val="0"/>
                <w:i w:val="0"/>
                <w:color w:val="222222"/>
                <w:sz w:val="20"/>
              </w:rPr>
              <w:t>Share your ideas and arguments clearly, give reasons, and say where your evidence came from.</w:t>
            </w:r>
          </w:p>
        </w:tc>
      </w:tr>
      <w:tr>
        <w:tc>
          <w:tcPr>
            <w:tcW w:type="dxa" w:w="3120"/>
          </w:tcPr>
          <w:p>
            <w:r/>
            <w:r>
              <w:rPr>
                <w:rFonts w:ascii="Calibri" w:hAnsi="Calibri"/>
                <w:b w:val="0"/>
                <w:i w:val="0"/>
                <w:color w:val="222222"/>
                <w:sz w:val="20"/>
              </w:rPr>
              <w:t>6.2</w:t>
            </w:r>
          </w:p>
        </w:tc>
        <w:tc>
          <w:tcPr>
            <w:tcW w:type="dxa" w:w="3120"/>
          </w:tcPr>
          <w:p>
            <w:r/>
            <w:r>
              <w:rPr>
                <w:rFonts w:ascii="Calibri" w:hAnsi="Calibri"/>
                <w:b w:val="0"/>
                <w:i w:val="0"/>
                <w:color w:val="222222"/>
                <w:sz w:val="20"/>
              </w:rPr>
              <w:t>Listen to ideas and information and offer relevant and well-judged contributions that demonstrate understanding of the issue.</w:t>
            </w:r>
          </w:p>
        </w:tc>
        <w:tc>
          <w:tcPr>
            <w:tcW w:type="dxa" w:w="3120"/>
          </w:tcPr>
          <w:p>
            <w:r/>
            <w:r>
              <w:rPr>
                <w:rFonts w:ascii="Calibri" w:hAnsi="Calibri"/>
                <w:b w:val="0"/>
                <w:i w:val="0"/>
                <w:color w:val="222222"/>
                <w:sz w:val="20"/>
              </w:rPr>
              <w:t>Listen carefully to others, then add helpful, sensible comments that show you understood the issue.</w:t>
            </w:r>
          </w:p>
        </w:tc>
      </w:tr>
    </w:tbl>
    <w:p>
      <w:pPr>
        <w:spacing w:after="120"/>
      </w:pPr>
      <w:r>
        <w:rPr>
          <w:rFonts w:ascii="Calibri" w:hAnsi="Calibri"/>
          <w:color w:val="222222"/>
          <w:sz w:val="22"/>
        </w:rPr>
        <w:t xml:space="preserve">Notice that these two objectives cover the </w:t>
      </w:r>
      <w:r>
        <w:rPr>
          <w:rFonts w:ascii="Calibri" w:hAnsi="Calibri"/>
          <w:b/>
          <w:color w:val="222222"/>
          <w:sz w:val="22"/>
        </w:rPr>
        <w:t>two halves</w:t>
      </w:r>
      <w:r>
        <w:rPr>
          <w:rFonts w:ascii="Calibri" w:hAnsi="Calibri"/>
          <w:color w:val="222222"/>
          <w:sz w:val="22"/>
        </w:rPr>
        <w:t xml:space="preserve"> of communication. Objective </w:t>
      </w:r>
      <w:r>
        <w:rPr>
          <w:rFonts w:ascii="Calibri" w:hAnsi="Calibri"/>
          <w:b/>
          <w:color w:val="222222"/>
          <w:sz w:val="22"/>
        </w:rPr>
        <w:t>6.1</w:t>
      </w:r>
      <w:r>
        <w:rPr>
          <w:rFonts w:ascii="Calibri" w:hAnsi="Calibri"/>
          <w:color w:val="222222"/>
          <w:sz w:val="22"/>
        </w:rPr>
        <w:t xml:space="preserve"> is about expressing your own ideas well: clearly, with reasoning, and with sources named. Objective </w:t>
      </w:r>
      <w:r>
        <w:rPr>
          <w:rFonts w:ascii="Calibri" w:hAnsi="Calibri"/>
          <w:b/>
          <w:color w:val="222222"/>
          <w:sz w:val="22"/>
        </w:rPr>
        <w:t>6.2</w:t>
      </w:r>
      <w:r>
        <w:rPr>
          <w:rFonts w:ascii="Calibri" w:hAnsi="Calibri"/>
          <w:color w:val="222222"/>
          <w:sz w:val="22"/>
        </w:rPr>
        <w:t xml:space="preserve"> is about listening well: taking in what others say and responding in a way that shows you understood. A strong communicator grows both together, not just the speaking half.</w:t>
      </w:r>
    </w:p>
    <w:p>
      <w:pPr>
        <w:spacing w:before="360" w:after="120"/>
      </w:pPr>
      <w:r>
        <w:rPr>
          <w:rFonts w:ascii="Calibri" w:hAnsi="Calibri"/>
          <w:b/>
          <w:i w:val="0"/>
          <w:color w:val="0F6E63"/>
          <w:sz w:val="32"/>
        </w:rPr>
        <w:t>Planner: Audience and purpose</w:t>
      </w:r>
    </w:p>
    <w:p>
      <w:pPr>
        <w:spacing w:after="120"/>
      </w:pPr>
      <w:r>
        <w:rPr>
          <w:rFonts w:ascii="Calibri" w:hAnsi="Calibri"/>
          <w:color w:val="222222"/>
          <w:sz w:val="22"/>
        </w:rPr>
        <w:t>Fill this in before you plan anything. Copy the table into your notebook and answer each question.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Question</w:t>
            </w:r>
          </w:p>
        </w:tc>
        <w:tc>
          <w:tcPr>
            <w:tcW w:type="dxa" w:w="4680"/>
            <w:shd w:val="clear" w:color="auto" w:fill="E7F3F1"/>
          </w:tcPr>
          <w:p>
            <w:r/>
            <w:r>
              <w:rPr>
                <w:rFonts w:ascii="Calibri" w:hAnsi="Calibri"/>
                <w:b/>
                <w:i w:val="0"/>
                <w:color w:val="0F6E63"/>
                <w:sz w:val="22"/>
              </w:rPr>
              <w:t>My answer</w:t>
            </w:r>
          </w:p>
        </w:tc>
      </w:tr>
      <w:tr>
        <w:tc>
          <w:tcPr>
            <w:tcW w:type="dxa" w:w="4680"/>
          </w:tcPr>
          <w:p>
            <w:r/>
            <w:r>
              <w:rPr>
                <w:rFonts w:ascii="Calibri" w:hAnsi="Calibri"/>
                <w:b w:val="0"/>
                <w:i w:val="0"/>
                <w:color w:val="222222"/>
                <w:sz w:val="20"/>
              </w:rPr>
              <w:t>Who is my audience?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do they already know about my topic?</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is my purpose: inform, persuade, or raise awareness?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is my one key message?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Which form fits best: a talk, a poster, a chart, a slogan, a poem?</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language and register will suit this audience?</w:t>
            </w:r>
          </w:p>
        </w:tc>
        <w:tc>
          <w:tcPr>
            <w:tcW w:type="dxa" w:w="4680"/>
          </w:tcPr>
          <w:p>
            <w:r/>
            <w:r>
              <w:rPr>
                <w:rFonts w:ascii="Calibri" w:hAnsi="Calibri"/>
                <w:b w:val="0"/>
                <w:i w:val="0"/>
                <w:color w:val="222222"/>
                <w:sz w:val="20"/>
              </w:rPr>
            </w:r>
          </w:p>
        </w:tc>
      </w:tr>
    </w:tbl>
    <w:p>
      <w:pPr>
        <w:spacing w:after="120"/>
      </w:pPr>
      <w:r>
        <w:rPr>
          <w:rFonts w:ascii="Calibri" w:hAnsi="Calibri"/>
          <w:color w:val="222222"/>
          <w:sz w:val="22"/>
        </w:rPr>
        <w:t>The most common mistake is to skip this planner and jump straight to writing. Five minutes spent answering these questions will save you an hour of confusion later, because every other choice you make depends on knowing your audience and your purpose.</w:t>
      </w:r>
    </w:p>
    <w:p>
      <w:pPr>
        <w:spacing w:before="360" w:after="120"/>
      </w:pPr>
      <w:r>
        <w:rPr>
          <w:rFonts w:ascii="Calibri" w:hAnsi="Calibri"/>
          <w:b/>
          <w:i w:val="0"/>
          <w:color w:val="0F6E63"/>
          <w:sz w:val="32"/>
        </w:rPr>
        <w:t>Template: Introduction, body and conclusion</w:t>
      </w:r>
    </w:p>
    <w:p>
      <w:pPr>
        <w:spacing w:after="120"/>
      </w:pPr>
      <w:r>
        <w:rPr>
          <w:rFonts w:ascii="Calibri" w:hAnsi="Calibri"/>
          <w:color w:val="222222"/>
          <w:sz w:val="22"/>
        </w:rPr>
        <w:t>Use this outline to shape any presentation or piece of writing. Each body paragraph should carry one point, its reasoning and its evidence.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What goes here</w:t>
            </w:r>
          </w:p>
        </w:tc>
      </w:tr>
      <w:tr>
        <w:tc>
          <w:tcPr>
            <w:tcW w:type="dxa" w:w="4680"/>
          </w:tcPr>
          <w:p>
            <w:r/>
            <w:r>
              <w:rPr>
                <w:rFonts w:ascii="Calibri" w:hAnsi="Calibri"/>
                <w:b w:val="0"/>
                <w:i w:val="0"/>
                <w:color w:val="222222"/>
                <w:sz w:val="20"/>
              </w:rPr>
              <w:t>Introduction</w:t>
            </w:r>
          </w:p>
        </w:tc>
        <w:tc>
          <w:tcPr>
            <w:tcW w:type="dxa" w:w="4680"/>
          </w:tcPr>
          <w:p>
            <w:r/>
            <w:r>
              <w:rPr>
                <w:rFonts w:ascii="Calibri" w:hAnsi="Calibri"/>
                <w:b w:val="0"/>
                <w:i w:val="0"/>
                <w:color w:val="222222"/>
                <w:sz w:val="20"/>
              </w:rPr>
              <w:t>Link to your title or research question, say what the piece is about, and state your key message.</w:t>
            </w:r>
          </w:p>
        </w:tc>
      </w:tr>
      <w:tr>
        <w:tc>
          <w:tcPr>
            <w:tcW w:type="dxa" w:w="4680"/>
          </w:tcPr>
          <w:p>
            <w:r/>
            <w:r>
              <w:rPr>
                <w:rFonts w:ascii="Calibri" w:hAnsi="Calibri"/>
                <w:b w:val="0"/>
                <w:i w:val="0"/>
                <w:color w:val="222222"/>
                <w:sz w:val="20"/>
              </w:rPr>
              <w:t>Body paragraph 1</w:t>
            </w:r>
          </w:p>
        </w:tc>
        <w:tc>
          <w:tcPr>
            <w:tcW w:type="dxa" w:w="4680"/>
          </w:tcPr>
          <w:p>
            <w:r/>
            <w:r>
              <w:rPr>
                <w:rFonts w:ascii="Calibri" w:hAnsi="Calibri"/>
                <w:b w:val="0"/>
                <w:i w:val="0"/>
                <w:color w:val="222222"/>
                <w:sz w:val="20"/>
              </w:rPr>
              <w:t>First point, with reasoning and evidence (and its source).</w:t>
            </w:r>
          </w:p>
        </w:tc>
      </w:tr>
      <w:tr>
        <w:tc>
          <w:tcPr>
            <w:tcW w:type="dxa" w:w="4680"/>
          </w:tcPr>
          <w:p>
            <w:r/>
            <w:r>
              <w:rPr>
                <w:rFonts w:ascii="Calibri" w:hAnsi="Calibri"/>
                <w:b w:val="0"/>
                <w:i w:val="0"/>
                <w:color w:val="222222"/>
                <w:sz w:val="20"/>
              </w:rPr>
              <w:t>Body paragraph 2</w:t>
            </w:r>
          </w:p>
        </w:tc>
        <w:tc>
          <w:tcPr>
            <w:tcW w:type="dxa" w:w="4680"/>
          </w:tcPr>
          <w:p>
            <w:r/>
            <w:r>
              <w:rPr>
                <w:rFonts w:ascii="Calibri" w:hAnsi="Calibri"/>
                <w:b w:val="0"/>
                <w:i w:val="0"/>
                <w:color w:val="222222"/>
                <w:sz w:val="20"/>
              </w:rPr>
              <w:t>Second point, with reasoning and evidence (and its source).</w:t>
            </w:r>
          </w:p>
        </w:tc>
      </w:tr>
      <w:tr>
        <w:tc>
          <w:tcPr>
            <w:tcW w:type="dxa" w:w="4680"/>
          </w:tcPr>
          <w:p>
            <w:r/>
            <w:r>
              <w:rPr>
                <w:rFonts w:ascii="Calibri" w:hAnsi="Calibri"/>
                <w:b w:val="0"/>
                <w:i w:val="0"/>
                <w:color w:val="222222"/>
                <w:sz w:val="20"/>
              </w:rPr>
              <w:t>Body paragraph 3</w:t>
            </w:r>
          </w:p>
        </w:tc>
        <w:tc>
          <w:tcPr>
            <w:tcW w:type="dxa" w:w="4680"/>
          </w:tcPr>
          <w:p>
            <w:r/>
            <w:r>
              <w:rPr>
                <w:rFonts w:ascii="Calibri" w:hAnsi="Calibri"/>
                <w:b w:val="0"/>
                <w:i w:val="0"/>
                <w:color w:val="222222"/>
                <w:sz w:val="20"/>
              </w:rPr>
              <w:t>Third point, with reasoning and evidence (and its source).</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Sum up your points and give your personal perspective. Add nothing new.</w:t>
            </w:r>
          </w:p>
        </w:tc>
      </w:tr>
    </w:tbl>
    <w:p>
      <w:pPr>
        <w:spacing w:after="120"/>
      </w:pPr>
      <w:r>
        <w:rPr>
          <w:rFonts w:ascii="Calibri" w:hAnsi="Calibri"/>
          <w:color w:val="222222"/>
          <w:sz w:val="22"/>
        </w:rPr>
        <w:t>Three body paragraphs is a good number for a Stage 8 piece: enough to be convincing, not so many that your audience loses track. If you have more, choose your three strongest and let the rest go. Start a new paragraph for each new point.</w:t>
      </w:r>
    </w:p>
    <w:p>
      <w:pPr>
        <w:spacing w:before="360" w:after="120"/>
      </w:pPr>
      <w:r>
        <w:rPr>
          <w:rFonts w:ascii="Calibri" w:hAnsi="Calibri"/>
          <w:b/>
          <w:i w:val="0"/>
          <w:color w:val="0F6E63"/>
          <w:sz w:val="32"/>
        </w:rPr>
        <w:t>Template: Building a paragraph as an argument</w:t>
      </w:r>
    </w:p>
    <w:p>
      <w:pPr>
        <w:spacing w:after="120"/>
      </w:pPr>
      <w:r>
        <w:rPr>
          <w:rFonts w:ascii="Calibri" w:hAnsi="Calibri"/>
          <w:color w:val="222222"/>
          <w:sz w:val="22"/>
        </w:rPr>
        <w:t>Turn any point into a convincing paragraph by filling in these four rows.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What to write</w:t>
            </w:r>
          </w:p>
        </w:tc>
      </w:tr>
      <w:tr>
        <w:tc>
          <w:tcPr>
            <w:tcW w:type="dxa" w:w="4680"/>
          </w:tcPr>
          <w:p>
            <w:r/>
            <w:r>
              <w:rPr>
                <w:rFonts w:ascii="Calibri" w:hAnsi="Calibri"/>
                <w:b w:val="0"/>
                <w:i w:val="0"/>
                <w:color w:val="222222"/>
                <w:sz w:val="20"/>
              </w:rPr>
              <w:t>Claim</w:t>
            </w:r>
          </w:p>
        </w:tc>
        <w:tc>
          <w:tcPr>
            <w:tcW w:type="dxa" w:w="4680"/>
          </w:tcPr>
          <w:p>
            <w:r/>
            <w:r>
              <w:rPr>
                <w:rFonts w:ascii="Calibri" w:hAnsi="Calibri"/>
                <w:b w:val="0"/>
                <w:i w:val="0"/>
                <w:color w:val="222222"/>
                <w:sz w:val="20"/>
              </w:rPr>
              <w:t>The point I want my audience to accept.</w:t>
            </w:r>
          </w:p>
        </w:tc>
      </w:tr>
      <w:tr>
        <w:tc>
          <w:tcPr>
            <w:tcW w:type="dxa" w:w="4680"/>
          </w:tcPr>
          <w:p>
            <w:r/>
            <w:r>
              <w:rPr>
                <w:rFonts w:ascii="Calibri" w:hAnsi="Calibri"/>
                <w:b w:val="0"/>
                <w:i w:val="0"/>
                <w:color w:val="222222"/>
                <w:sz w:val="20"/>
              </w:rPr>
              <w:t>Reasoning</w:t>
            </w:r>
          </w:p>
        </w:tc>
        <w:tc>
          <w:tcPr>
            <w:tcW w:type="dxa" w:w="4680"/>
          </w:tcPr>
          <w:p>
            <w:r/>
            <w:r>
              <w:rPr>
                <w:rFonts w:ascii="Calibri" w:hAnsi="Calibri"/>
                <w:b w:val="0"/>
                <w:i w:val="0"/>
                <w:color w:val="222222"/>
                <w:sz w:val="20"/>
              </w:rPr>
              <w:t>Why the claim is true (often starts with 'because').</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The fact, number or example that proves the reasoning.</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Where the evidence came from (and, ideally, a second source that agrees).</w:t>
            </w:r>
          </w:p>
        </w:tc>
      </w:tr>
    </w:tbl>
    <w:p>
      <w:pPr>
        <w:spacing w:after="120"/>
      </w:pPr>
      <w:r>
        <w:rPr>
          <w:rFonts w:ascii="Calibri" w:hAnsi="Calibri"/>
          <w:color w:val="222222"/>
          <w:sz w:val="22"/>
        </w:rPr>
        <w:t>Repeat this pattern for each of your body paragraphs. Three short paragraphs, each with a claim, reasoning and evidence, make a far more convincing piece than a long list of facts with no shape.</w:t>
      </w:r>
    </w:p>
    <w:p>
      <w:pPr>
        <w:spacing w:before="360" w:after="120"/>
      </w:pPr>
      <w:r>
        <w:rPr>
          <w:rFonts w:ascii="Calibri" w:hAnsi="Calibri"/>
          <w:b/>
          <w:i w:val="0"/>
          <w:color w:val="0F6E63"/>
          <w:sz w:val="32"/>
        </w:rPr>
        <w:t>Referencing and checking your sources</w:t>
      </w:r>
    </w:p>
    <w:p>
      <w:pPr>
        <w:spacing w:after="120"/>
      </w:pPr>
      <w:r>
        <w:rPr>
          <w:rFonts w:ascii="Calibri" w:hAnsi="Calibri"/>
          <w:color w:val="222222"/>
          <w:sz w:val="22"/>
        </w:rPr>
        <w:t xml:space="preserve">Objective 6.1 asks you to reference sources 'where appropriate'. You do not need a full written reference list for a short spoken talk, but you should still </w:t>
      </w:r>
      <w:r>
        <w:rPr>
          <w:rFonts w:ascii="Calibri" w:hAnsi="Calibri"/>
          <w:b/>
          <w:color w:val="222222"/>
          <w:sz w:val="22"/>
        </w:rPr>
        <w:t>say where your evidence came from</w:t>
      </w:r>
      <w:r>
        <w:rPr>
          <w:rFonts w:ascii="Calibri" w:hAnsi="Calibri"/>
          <w:color w:val="222222"/>
          <w:sz w:val="22"/>
        </w:rPr>
        <w:t xml:space="preserve">, in a natural sentence. Before you rely on an important fact, </w:t>
      </w:r>
      <w:r>
        <w:rPr>
          <w:rFonts w:ascii="Calibri" w:hAnsi="Calibri"/>
          <w:b/>
          <w:color w:val="222222"/>
          <w:sz w:val="22"/>
        </w:rPr>
        <w:t>cross-check</w:t>
      </w:r>
      <w:r>
        <w:rPr>
          <w:rFonts w:ascii="Calibri" w:hAnsi="Calibri"/>
          <w:color w:val="222222"/>
          <w:sz w:val="22"/>
        </w:rPr>
        <w:t xml:space="preserve"> it: confirm it appears on more than one trustworthy source.</w:t>
      </w:r>
    </w:p>
    <w:p>
      <w:pPr>
        <w:spacing w:after="120"/>
      </w:pPr>
      <w:r>
        <w:rPr>
          <w:rFonts w:ascii="Calibri" w:hAnsi="Calibri"/>
          <w:color w:val="222222"/>
          <w:sz w:val="22"/>
        </w:rPr>
        <w:t>Simple ways to reference out loud:</w:t>
      </w:r>
    </w:p>
    <w:p>
      <w:pPr>
        <w:pStyle w:val="ListBullet"/>
        <w:spacing w:after="40"/>
      </w:pPr>
      <w:r>
        <w:rPr>
          <w:rFonts w:ascii="Calibri" w:hAnsi="Calibri"/>
          <w:color w:val="222222"/>
          <w:sz w:val="22"/>
        </w:rPr>
        <w:t>In my own survey of ... people, I found that ...</w:t>
      </w:r>
    </w:p>
    <w:p>
      <w:pPr>
        <w:pStyle w:val="ListBullet"/>
        <w:spacing w:after="40"/>
      </w:pPr>
      <w:r>
        <w:rPr>
          <w:rFonts w:ascii="Calibri" w:hAnsi="Calibri"/>
          <w:color w:val="222222"/>
          <w:sz w:val="22"/>
        </w:rPr>
        <w:t>According to a report by ... , ...</w:t>
      </w:r>
    </w:p>
    <w:p>
      <w:pPr>
        <w:pStyle w:val="ListBullet"/>
        <w:spacing w:after="40"/>
      </w:pPr>
      <w:r>
        <w:rPr>
          <w:rFonts w:ascii="Calibri" w:hAnsi="Calibri"/>
          <w:color w:val="222222"/>
          <w:sz w:val="22"/>
        </w:rPr>
        <w:t>As one fisher I interviewed told me, ...</w:t>
      </w:r>
    </w:p>
    <w:p>
      <w:pPr>
        <w:pStyle w:val="ListBullet"/>
        <w:spacing w:after="40"/>
      </w:pPr>
      <w:r>
        <w:rPr>
          <w:rFonts w:ascii="Calibri" w:hAnsi="Calibri"/>
          <w:color w:val="222222"/>
          <w:sz w:val="22"/>
        </w:rPr>
        <w:t>A leaflet from ... (name the organisation) says that ...</w:t>
      </w:r>
    </w:p>
    <w:p>
      <w:pPr>
        <w:spacing w:after="120"/>
      </w:pPr>
      <w:r>
        <w:rPr>
          <w:rFonts w:ascii="Calibri" w:hAnsi="Calibri"/>
          <w:color w:val="222222"/>
          <w:sz w:val="22"/>
        </w:rPr>
        <w:t xml:space="preserve">Remember that the </w:t>
      </w:r>
      <w:r>
        <w:rPr>
          <w:rFonts w:ascii="Calibri" w:hAnsi="Calibri"/>
          <w:b/>
          <w:color w:val="222222"/>
          <w:sz w:val="22"/>
        </w:rPr>
        <w:t>type</w:t>
      </w:r>
      <w:r>
        <w:rPr>
          <w:rFonts w:ascii="Calibri" w:hAnsi="Calibri"/>
          <w:color w:val="222222"/>
          <w:sz w:val="22"/>
        </w:rPr>
        <w:t xml:space="preserve"> of source shapes the information: a personal blog usually gives an opinion, while a scientific report usually gives checked facts. If your piece is written rather than spoken, add a short </w:t>
      </w:r>
      <w:r>
        <w:rPr>
          <w:rFonts w:ascii="Calibri" w:hAnsi="Calibri"/>
          <w:b/>
          <w:color w:val="222222"/>
          <w:sz w:val="22"/>
        </w:rPr>
        <w:t>reference list</w:t>
      </w:r>
      <w:r>
        <w:rPr>
          <w:rFonts w:ascii="Calibri" w:hAnsi="Calibri"/>
          <w:color w:val="222222"/>
          <w:sz w:val="22"/>
        </w:rPr>
        <w:t xml:space="preserve"> at the end, giving the author, title, date and where you found each source.</w:t>
      </w:r>
    </w:p>
    <w:p>
      <w:pPr>
        <w:spacing w:before="360" w:after="120"/>
      </w:pPr>
      <w:r>
        <w:rPr>
          <w:rFonts w:ascii="Calibri" w:hAnsi="Calibri"/>
          <w:b/>
          <w:i w:val="0"/>
          <w:color w:val="0F6E63"/>
          <w:sz w:val="32"/>
        </w:rPr>
        <w:t>Checklist: Before you present</w:t>
      </w:r>
    </w:p>
    <w:p>
      <w:pPr>
        <w:spacing w:after="120"/>
      </w:pPr>
      <w:r>
        <w:rPr>
          <w:rFonts w:ascii="Calibri" w:hAnsi="Calibri"/>
          <w:color w:val="222222"/>
          <w:sz w:val="22"/>
        </w:rPr>
        <w:t>Tick each one. If you cannot tick them all, rehearse again.</w:t>
      </w:r>
    </w:p>
    <w:p>
      <w:pPr>
        <w:pStyle w:val="ListBullet"/>
        <w:spacing w:after="40"/>
      </w:pPr>
      <w:r>
        <w:rPr>
          <w:rFonts w:ascii="Calibri" w:hAnsi="Calibri"/>
          <w:b/>
          <w:color w:val="222222"/>
          <w:sz w:val="22"/>
        </w:rPr>
        <w:t>Clear message</w:t>
      </w:r>
      <w:r>
        <w:rPr>
          <w:rFonts w:ascii="Calibri" w:hAnsi="Calibri"/>
          <w:color w:val="222222"/>
          <w:sz w:val="22"/>
        </w:rPr>
        <w:t xml:space="preserve"> - I can say my key message in one short sentence.</w:t>
      </w:r>
    </w:p>
    <w:p>
      <w:pPr>
        <w:pStyle w:val="ListBullet"/>
        <w:spacing w:after="40"/>
      </w:pPr>
      <w:r>
        <w:rPr>
          <w:rFonts w:ascii="Calibri" w:hAnsi="Calibri"/>
          <w:b/>
          <w:color w:val="222222"/>
          <w:sz w:val="22"/>
        </w:rPr>
        <w:t>Structure</w:t>
      </w:r>
      <w:r>
        <w:rPr>
          <w:rFonts w:ascii="Calibri" w:hAnsi="Calibri"/>
          <w:color w:val="222222"/>
          <w:sz w:val="22"/>
        </w:rPr>
        <w:t xml:space="preserve"> - I have an introduction, a body and a conclusion with my personal perspective.</w:t>
      </w:r>
    </w:p>
    <w:p>
      <w:pPr>
        <w:pStyle w:val="ListBullet"/>
        <w:spacing w:after="40"/>
      </w:pPr>
      <w:r>
        <w:rPr>
          <w:rFonts w:ascii="Calibri" w:hAnsi="Calibri"/>
          <w:b/>
          <w:color w:val="222222"/>
          <w:sz w:val="22"/>
        </w:rPr>
        <w:t>Argument</w:t>
      </w:r>
      <w:r>
        <w:rPr>
          <w:rFonts w:ascii="Calibri" w:hAnsi="Calibri"/>
          <w:color w:val="222222"/>
          <w:sz w:val="22"/>
        </w:rPr>
        <w:t xml:space="preserve"> - every paragraph has a claim, reasoning and evidence.</w:t>
      </w:r>
    </w:p>
    <w:p>
      <w:pPr>
        <w:pStyle w:val="ListBullet"/>
        <w:spacing w:after="40"/>
      </w:pPr>
      <w:r>
        <w:rPr>
          <w:rFonts w:ascii="Calibri" w:hAnsi="Calibri"/>
          <w:b/>
          <w:color w:val="222222"/>
          <w:sz w:val="22"/>
        </w:rPr>
        <w:t>Reasoning</w:t>
      </w:r>
      <w:r>
        <w:rPr>
          <w:rFonts w:ascii="Calibri" w:hAnsi="Calibri"/>
          <w:color w:val="222222"/>
          <w:sz w:val="22"/>
        </w:rPr>
        <w:t xml:space="preserve"> - I use transition words like 'because' and 'for example'.</w:t>
      </w:r>
    </w:p>
    <w:p>
      <w:pPr>
        <w:pStyle w:val="ListBullet"/>
        <w:spacing w:after="40"/>
      </w:pPr>
      <w:r>
        <w:rPr>
          <w:rFonts w:ascii="Calibri" w:hAnsi="Calibri"/>
          <w:b/>
          <w:color w:val="222222"/>
          <w:sz w:val="22"/>
        </w:rPr>
        <w:t>Sources</w:t>
      </w:r>
      <w:r>
        <w:rPr>
          <w:rFonts w:ascii="Calibri" w:hAnsi="Calibri"/>
          <w:color w:val="222222"/>
          <w:sz w:val="22"/>
        </w:rPr>
        <w:t xml:space="preserve"> - I can name where my evidence came from, and I cross-checked my key fact.</w:t>
      </w:r>
    </w:p>
    <w:p>
      <w:pPr>
        <w:pStyle w:val="ListBullet"/>
        <w:spacing w:after="40"/>
      </w:pPr>
      <w:r>
        <w:rPr>
          <w:rFonts w:ascii="Calibri" w:hAnsi="Calibri"/>
          <w:b/>
          <w:color w:val="222222"/>
          <w:sz w:val="22"/>
        </w:rPr>
        <w:t>Voice</w:t>
      </w:r>
      <w:r>
        <w:rPr>
          <w:rFonts w:ascii="Calibri" w:hAnsi="Calibri"/>
          <w:color w:val="222222"/>
          <w:sz w:val="22"/>
        </w:rPr>
        <w:t xml:space="preserve"> - I will speak slowly and clearly, and pause after my message.</w:t>
      </w:r>
    </w:p>
    <w:p>
      <w:pPr>
        <w:pStyle w:val="ListBullet"/>
        <w:spacing w:after="40"/>
      </w:pPr>
      <w:r>
        <w:rPr>
          <w:rFonts w:ascii="Calibri" w:hAnsi="Calibri"/>
          <w:b/>
          <w:color w:val="222222"/>
          <w:sz w:val="22"/>
        </w:rPr>
        <w:t>Register</w:t>
      </w:r>
      <w:r>
        <w:rPr>
          <w:rFonts w:ascii="Calibri" w:hAnsi="Calibri"/>
          <w:color w:val="222222"/>
          <w:sz w:val="22"/>
        </w:rPr>
        <w:t xml:space="preserve"> - my language and spelling suit my audience.</w:t>
      </w:r>
    </w:p>
    <w:p>
      <w:pPr>
        <w:pStyle w:val="ListBullet"/>
        <w:spacing w:after="40"/>
      </w:pPr>
      <w:r>
        <w:rPr>
          <w:rFonts w:ascii="Calibri" w:hAnsi="Calibri"/>
          <w:b/>
          <w:color w:val="222222"/>
          <w:sz w:val="22"/>
        </w:rPr>
        <w:t>Fairness</w:t>
      </w:r>
      <w:r>
        <w:rPr>
          <w:rFonts w:ascii="Calibri" w:hAnsi="Calibri"/>
          <w:color w:val="222222"/>
          <w:sz w:val="22"/>
        </w:rPr>
        <w:t xml:space="preserve"> - I mention other perspectives honestly.</w:t>
      </w:r>
    </w:p>
    <w:p>
      <w:pPr>
        <w:pStyle w:val="ListBullet"/>
        <w:spacing w:after="40"/>
      </w:pPr>
      <w:r>
        <w:rPr>
          <w:rFonts w:ascii="Calibri" w:hAnsi="Calibri"/>
          <w:b/>
          <w:color w:val="222222"/>
          <w:sz w:val="22"/>
        </w:rPr>
        <w:t>Rehearsed</w:t>
      </w:r>
      <w:r>
        <w:rPr>
          <w:rFonts w:ascii="Calibri" w:hAnsi="Calibri"/>
          <w:color w:val="222222"/>
          <w:sz w:val="22"/>
        </w:rPr>
        <w:t xml:space="preserve"> - I have practised the whole thing out loud at least twice.</w:t>
      </w:r>
    </w:p>
    <w:p>
      <w:pPr>
        <w:spacing w:before="360" w:after="120"/>
      </w:pPr>
      <w:r>
        <w:rPr>
          <w:rFonts w:ascii="Calibri" w:hAnsi="Calibri"/>
          <w:b/>
          <w:i w:val="0"/>
          <w:color w:val="0F6E63"/>
          <w:sz w:val="32"/>
        </w:rPr>
        <w:t>Giving and receiving feedback</w:t>
      </w:r>
    </w:p>
    <w:p>
      <w:pPr>
        <w:spacing w:after="120"/>
      </w:pPr>
      <w:r>
        <w:rPr>
          <w:rFonts w:ascii="Calibri" w:hAnsi="Calibri"/>
          <w:color w:val="222222"/>
          <w:sz w:val="22"/>
        </w:rPr>
        <w:t>Feedback is how a piece gets better. Use these frames whether you are giving feedback in a teacher session or receiving it.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When you are ...</w:t>
            </w:r>
          </w:p>
        </w:tc>
        <w:tc>
          <w:tcPr>
            <w:tcW w:type="dxa" w:w="4680"/>
            <w:shd w:val="clear" w:color="auto" w:fill="E7F3F1"/>
          </w:tcPr>
          <w:p>
            <w:r/>
            <w:r>
              <w:rPr>
                <w:rFonts w:ascii="Calibri" w:hAnsi="Calibri"/>
                <w:b/>
                <w:i w:val="0"/>
                <w:color w:val="0F6E63"/>
                <w:sz w:val="22"/>
              </w:rPr>
              <w:t>What to do</w:t>
            </w:r>
          </w:p>
        </w:tc>
      </w:tr>
      <w:tr>
        <w:tc>
          <w:tcPr>
            <w:tcW w:type="dxa" w:w="4680"/>
          </w:tcPr>
          <w:p>
            <w:r/>
            <w:r>
              <w:rPr>
                <w:rFonts w:ascii="Calibri" w:hAnsi="Calibri"/>
                <w:b w:val="0"/>
                <w:i w:val="0"/>
                <w:color w:val="222222"/>
                <w:sz w:val="20"/>
              </w:rPr>
              <w:t>Giving feedback</w:t>
            </w:r>
          </w:p>
        </w:tc>
        <w:tc>
          <w:tcPr>
            <w:tcW w:type="dxa" w:w="4680"/>
          </w:tcPr>
          <w:p>
            <w:r/>
            <w:r>
              <w:rPr>
                <w:rFonts w:ascii="Calibri" w:hAnsi="Calibri"/>
                <w:b w:val="0"/>
                <w:i w:val="0"/>
                <w:color w:val="222222"/>
                <w:sz w:val="20"/>
              </w:rPr>
              <w:t>Start with a genuine positive; give more positives than negatives; talk about the work, not the person; be specific and give an example.</w:t>
            </w:r>
          </w:p>
        </w:tc>
      </w:tr>
      <w:tr>
        <w:tc>
          <w:tcPr>
            <w:tcW w:type="dxa" w:w="4680"/>
          </w:tcPr>
          <w:p>
            <w:r/>
            <w:r>
              <w:rPr>
                <w:rFonts w:ascii="Calibri" w:hAnsi="Calibri"/>
                <w:b w:val="0"/>
                <w:i w:val="0"/>
                <w:color w:val="222222"/>
                <w:sz w:val="20"/>
              </w:rPr>
              <w:t>Receiving feedback</w:t>
            </w:r>
          </w:p>
        </w:tc>
        <w:tc>
          <w:tcPr>
            <w:tcW w:type="dxa" w:w="4680"/>
          </w:tcPr>
          <w:p>
            <w:r/>
            <w:r>
              <w:rPr>
                <w:rFonts w:ascii="Calibri" w:hAnsi="Calibri"/>
                <w:b w:val="0"/>
                <w:i w:val="0"/>
                <w:color w:val="222222"/>
                <w:sz w:val="20"/>
              </w:rPr>
              <w:t>Listen without defending; thank the person; choose one or two changes that would help most; then improve the work and rehearse again.</w:t>
            </w:r>
          </w:p>
        </w:tc>
      </w:tr>
    </w:tbl>
    <w:p>
      <w:pPr>
        <w:spacing w:before="360" w:after="120"/>
      </w:pPr>
      <w:r>
        <w:rPr>
          <w:rFonts w:ascii="Calibri" w:hAnsi="Calibri"/>
          <w:b/>
          <w:i w:val="0"/>
          <w:color w:val="0F6E63"/>
          <w:sz w:val="32"/>
        </w:rPr>
        <w:t>Active listening guide</w:t>
      </w:r>
    </w:p>
    <w:p>
      <w:pPr>
        <w:spacing w:after="120"/>
      </w:pPr>
      <w:r>
        <w:rPr>
          <w:rFonts w:ascii="Calibri" w:hAnsi="Calibri"/>
          <w:color w:val="222222"/>
          <w:sz w:val="22"/>
        </w:rPr>
        <w:t>Active listening means attentively trying to understand a speaker, not just hearing their words while you wait to talk. Show it with two kinds of feedback.</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Signal</w:t>
            </w:r>
          </w:p>
        </w:tc>
        <w:tc>
          <w:tcPr>
            <w:tcW w:type="dxa" w:w="4680"/>
            <w:shd w:val="clear" w:color="auto" w:fill="E7F3F1"/>
          </w:tcPr>
          <w:p>
            <w:r/>
            <w:r>
              <w:rPr>
                <w:rFonts w:ascii="Calibri" w:hAnsi="Calibri"/>
                <w:b/>
                <w:i w:val="0"/>
                <w:color w:val="0F6E63"/>
                <w:sz w:val="22"/>
              </w:rPr>
              <w:t>What it looks like</w:t>
            </w:r>
          </w:p>
        </w:tc>
      </w:tr>
      <w:tr>
        <w:tc>
          <w:tcPr>
            <w:tcW w:type="dxa" w:w="4680"/>
          </w:tcPr>
          <w:p>
            <w:r/>
            <w:r>
              <w:rPr>
                <w:rFonts w:ascii="Calibri" w:hAnsi="Calibri"/>
                <w:b w:val="0"/>
                <w:i w:val="0"/>
                <w:color w:val="222222"/>
                <w:sz w:val="20"/>
              </w:rPr>
              <w:t>Non-verbal feedback</w:t>
            </w:r>
          </w:p>
        </w:tc>
        <w:tc>
          <w:tcPr>
            <w:tcW w:type="dxa" w:w="4680"/>
          </w:tcPr>
          <w:p>
            <w:r/>
            <w:r>
              <w:rPr>
                <w:rFonts w:ascii="Calibri" w:hAnsi="Calibri"/>
                <w:b w:val="0"/>
                <w:i w:val="0"/>
                <w:color w:val="222222"/>
                <w:sz w:val="20"/>
              </w:rPr>
              <w:t>Nodding, leaning forward, making eye contact.</w:t>
            </w:r>
          </w:p>
        </w:tc>
      </w:tr>
      <w:tr>
        <w:tc>
          <w:tcPr>
            <w:tcW w:type="dxa" w:w="4680"/>
          </w:tcPr>
          <w:p>
            <w:r/>
            <w:r>
              <w:rPr>
                <w:rFonts w:ascii="Calibri" w:hAnsi="Calibri"/>
                <w:b w:val="0"/>
                <w:i w:val="0"/>
                <w:color w:val="222222"/>
                <w:sz w:val="20"/>
              </w:rPr>
              <w:t>Verbal feedback</w:t>
            </w:r>
          </w:p>
        </w:tc>
        <w:tc>
          <w:tcPr>
            <w:tcW w:type="dxa" w:w="4680"/>
          </w:tcPr>
          <w:p>
            <w:r/>
            <w:r>
              <w:rPr>
                <w:rFonts w:ascii="Calibri" w:hAnsi="Calibri"/>
                <w:b w:val="0"/>
                <w:i w:val="0"/>
                <w:color w:val="222222"/>
                <w:sz w:val="20"/>
              </w:rPr>
              <w:t>Short signals such as 'I see', 'I understand', 'that makes sense'.</w:t>
            </w:r>
          </w:p>
        </w:tc>
      </w:tr>
      <w:tr>
        <w:tc>
          <w:tcPr>
            <w:tcW w:type="dxa" w:w="4680"/>
          </w:tcPr>
          <w:p>
            <w:r/>
            <w:r>
              <w:rPr>
                <w:rFonts w:ascii="Calibri" w:hAnsi="Calibri"/>
                <w:b w:val="0"/>
                <w:i w:val="0"/>
                <w:color w:val="222222"/>
                <w:sz w:val="20"/>
              </w:rPr>
              <w:t>Check you understood</w:t>
            </w:r>
          </w:p>
        </w:tc>
        <w:tc>
          <w:tcPr>
            <w:tcW w:type="dxa" w:w="4680"/>
          </w:tcPr>
          <w:p>
            <w:r/>
            <w:r>
              <w:rPr>
                <w:rFonts w:ascii="Calibri" w:hAnsi="Calibri"/>
                <w:b w:val="0"/>
                <w:i w:val="0"/>
                <w:color w:val="222222"/>
                <w:sz w:val="20"/>
              </w:rPr>
              <w:t>Say the speaker's key message back: 'So your main point is ...?'</w:t>
            </w:r>
          </w:p>
        </w:tc>
      </w:tr>
    </w:tbl>
    <w:p>
      <w:pPr>
        <w:spacing w:before="360" w:after="120"/>
      </w:pPr>
      <w:r>
        <w:rPr>
          <w:rFonts w:ascii="Calibri" w:hAnsi="Calibri"/>
          <w:b/>
          <w:i w:val="0"/>
          <w:color w:val="0F6E63"/>
          <w:sz w:val="32"/>
        </w:rPr>
        <w:t>Visual and creative-outcome tips</w:t>
      </w:r>
    </w:p>
    <w:p>
      <w:pPr>
        <w:spacing w:after="120"/>
      </w:pPr>
      <w:r>
        <w:rPr>
          <w:rFonts w:ascii="Calibri" w:hAnsi="Calibri"/>
          <w:color w:val="222222"/>
          <w:sz w:val="22"/>
        </w:rPr>
        <w:t>A good visual or creative outcome makes your message faster to understand or easier to feel, not just prettier. Keep these in mind.</w:t>
      </w:r>
    </w:p>
    <w:p>
      <w:pPr>
        <w:pStyle w:val="ListBullet"/>
        <w:spacing w:after="40"/>
      </w:pPr>
      <w:r>
        <w:rPr>
          <w:rFonts w:ascii="Calibri" w:hAnsi="Calibri"/>
          <w:color w:val="222222"/>
          <w:sz w:val="22"/>
        </w:rPr>
        <w:t xml:space="preserve">Use a </w:t>
      </w:r>
      <w:r>
        <w:rPr>
          <w:rFonts w:ascii="Calibri" w:hAnsi="Calibri"/>
          <w:b/>
          <w:color w:val="222222"/>
          <w:sz w:val="22"/>
        </w:rPr>
        <w:t>chart</w:t>
      </w:r>
      <w:r>
        <w:rPr>
          <w:rFonts w:ascii="Calibri" w:hAnsi="Calibri"/>
          <w:color w:val="222222"/>
          <w:sz w:val="22"/>
        </w:rPr>
        <w:t xml:space="preserve"> when your evidence is numbers - it shows a pattern at a glance.</w:t>
      </w:r>
    </w:p>
    <w:p>
      <w:pPr>
        <w:pStyle w:val="ListBullet"/>
        <w:spacing w:after="40"/>
      </w:pPr>
      <w:r>
        <w:rPr>
          <w:rFonts w:ascii="Calibri" w:hAnsi="Calibri"/>
          <w:color w:val="222222"/>
          <w:sz w:val="22"/>
        </w:rPr>
        <w:t xml:space="preserve">Keep posters </w:t>
      </w:r>
      <w:r>
        <w:rPr>
          <w:rFonts w:ascii="Calibri" w:hAnsi="Calibri"/>
          <w:b/>
          <w:color w:val="222222"/>
          <w:sz w:val="22"/>
        </w:rPr>
        <w:t>simple</w:t>
      </w:r>
      <w:r>
        <w:rPr>
          <w:rFonts w:ascii="Calibri" w:hAnsi="Calibri"/>
          <w:color w:val="222222"/>
          <w:sz w:val="22"/>
        </w:rPr>
        <w:t>: few words, large enough to read from a distance.</w:t>
      </w:r>
    </w:p>
    <w:p>
      <w:pPr>
        <w:pStyle w:val="ListBullet"/>
        <w:spacing w:after="40"/>
      </w:pPr>
      <w:r>
        <w:rPr>
          <w:rFonts w:ascii="Calibri" w:hAnsi="Calibri"/>
          <w:color w:val="222222"/>
          <w:sz w:val="22"/>
        </w:rPr>
        <w:t xml:space="preserve">Add a </w:t>
      </w:r>
      <w:r>
        <w:rPr>
          <w:rFonts w:ascii="Calibri" w:hAnsi="Calibri"/>
          <w:b/>
          <w:color w:val="222222"/>
          <w:sz w:val="22"/>
        </w:rPr>
        <w:t>slogan</w:t>
      </w:r>
      <w:r>
        <w:rPr>
          <w:rFonts w:ascii="Calibri" w:hAnsi="Calibri"/>
          <w:color w:val="222222"/>
          <w:sz w:val="22"/>
        </w:rPr>
        <w:t>: short, clear, and memorable, giving a reason or a feeling.</w:t>
      </w:r>
    </w:p>
    <w:p>
      <w:pPr>
        <w:pStyle w:val="ListBullet"/>
        <w:spacing w:after="40"/>
      </w:pPr>
      <w:r>
        <w:rPr>
          <w:rFonts w:ascii="Calibri" w:hAnsi="Calibri"/>
          <w:color w:val="222222"/>
          <w:sz w:val="22"/>
        </w:rPr>
        <w:t xml:space="preserve">Try a </w:t>
      </w:r>
      <w:r>
        <w:rPr>
          <w:rFonts w:ascii="Calibri" w:hAnsi="Calibri"/>
          <w:b/>
          <w:color w:val="222222"/>
          <w:sz w:val="22"/>
        </w:rPr>
        <w:t>rap, song or poem</w:t>
      </w:r>
      <w:r>
        <w:rPr>
          <w:rFonts w:ascii="Calibri" w:hAnsi="Calibri"/>
          <w:color w:val="222222"/>
          <w:sz w:val="22"/>
        </w:rPr>
        <w:t xml:space="preserve"> to raise awareness and reach people a report never would.</w:t>
      </w:r>
    </w:p>
    <w:p>
      <w:pPr>
        <w:pStyle w:val="ListBullet"/>
        <w:spacing w:after="40"/>
      </w:pPr>
      <w:r>
        <w:rPr>
          <w:rFonts w:ascii="Calibri" w:hAnsi="Calibri"/>
          <w:color w:val="222222"/>
          <w:sz w:val="22"/>
        </w:rPr>
        <w:t>Make sure every visual actually supports your key message, and remove anything that distracts.</w:t>
      </w:r>
    </w:p>
    <w:p>
      <w:pPr>
        <w:spacing w:before="360" w:after="120"/>
      </w:pPr>
      <w:r>
        <w:rPr>
          <w:rFonts w:ascii="Calibri" w:hAnsi="Calibri"/>
          <w:b/>
          <w:i w:val="0"/>
          <w:color w:val="0F6E63"/>
          <w:sz w:val="32"/>
        </w:rPr>
        <w:t>Register guide</w:t>
      </w:r>
    </w:p>
    <w:p>
      <w:pPr>
        <w:spacing w:after="120"/>
      </w:pPr>
      <w:r>
        <w:rPr>
          <w:rFonts w:ascii="Calibri" w:hAnsi="Calibri"/>
          <w:color w:val="222222"/>
          <w:sz w:val="22"/>
        </w:rPr>
        <w:t>Register is your level of formality. Match it to your audience.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Audience</w:t>
            </w:r>
          </w:p>
        </w:tc>
        <w:tc>
          <w:tcPr>
            <w:tcW w:type="dxa" w:w="3120"/>
            <w:shd w:val="clear" w:color="auto" w:fill="E7F3F1"/>
          </w:tcPr>
          <w:p>
            <w:r/>
            <w:r>
              <w:rPr>
                <w:rFonts w:ascii="Calibri" w:hAnsi="Calibri"/>
                <w:b/>
                <w:i w:val="0"/>
                <w:color w:val="0F6E63"/>
                <w:sz w:val="22"/>
              </w:rPr>
              <w:t>Suitable language</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Young children</w:t>
            </w:r>
          </w:p>
        </w:tc>
        <w:tc>
          <w:tcPr>
            <w:tcW w:type="dxa" w:w="3120"/>
          </w:tcPr>
          <w:p>
            <w:r/>
            <w:r>
              <w:rPr>
                <w:rFonts w:ascii="Calibri" w:hAnsi="Calibri"/>
                <w:b w:val="0"/>
                <w:i w:val="0"/>
                <w:color w:val="222222"/>
                <w:sz w:val="20"/>
              </w:rPr>
              <w:t>Simple, warm, friendly words; short sentences.</w:t>
            </w:r>
          </w:p>
        </w:tc>
        <w:tc>
          <w:tcPr>
            <w:tcW w:type="dxa" w:w="3120"/>
          </w:tcPr>
          <w:p>
            <w:r/>
            <w:r>
              <w:rPr>
                <w:rFonts w:ascii="Calibri" w:hAnsi="Calibri"/>
                <w:b w:val="0"/>
                <w:i w:val="0"/>
                <w:color w:val="222222"/>
                <w:sz w:val="20"/>
              </w:rPr>
              <w:t>The beach is where the fish live, so we always take our rubbish home.</w:t>
            </w:r>
          </w:p>
        </w:tc>
      </w:tr>
      <w:tr>
        <w:tc>
          <w:tcPr>
            <w:tcW w:type="dxa" w:w="3120"/>
          </w:tcPr>
          <w:p>
            <w:r/>
            <w:r>
              <w:rPr>
                <w:rFonts w:ascii="Calibri" w:hAnsi="Calibri"/>
                <w:b w:val="0"/>
                <w:i w:val="0"/>
                <w:color w:val="222222"/>
                <w:sz w:val="20"/>
              </w:rPr>
              <w:t>Family and community</w:t>
            </w:r>
          </w:p>
        </w:tc>
        <w:tc>
          <w:tcPr>
            <w:tcW w:type="dxa" w:w="3120"/>
          </w:tcPr>
          <w:p>
            <w:r/>
            <w:r>
              <w:rPr>
                <w:rFonts w:ascii="Calibri" w:hAnsi="Calibri"/>
                <w:b w:val="0"/>
                <w:i w:val="0"/>
                <w:color w:val="222222"/>
                <w:sz w:val="20"/>
              </w:rPr>
              <w:t>Clear and friendly, still respectful.</w:t>
            </w:r>
          </w:p>
        </w:tc>
        <w:tc>
          <w:tcPr>
            <w:tcW w:type="dxa" w:w="3120"/>
          </w:tcPr>
          <w:p>
            <w:r/>
            <w:r>
              <w:rPr>
                <w:rFonts w:ascii="Calibri" w:hAnsi="Calibri"/>
                <w:b w:val="0"/>
                <w:i w:val="0"/>
                <w:color w:val="222222"/>
                <w:sz w:val="20"/>
              </w:rPr>
              <w:t>Our coast is filling with plastic, and here is a simple way we can help.</w:t>
            </w:r>
          </w:p>
        </w:tc>
      </w:tr>
      <w:tr>
        <w:tc>
          <w:tcPr>
            <w:tcW w:type="dxa" w:w="3120"/>
          </w:tcPr>
          <w:p>
            <w:r/>
            <w:r>
              <w:rPr>
                <w:rFonts w:ascii="Calibri" w:hAnsi="Calibri"/>
                <w:b w:val="0"/>
                <w:i w:val="0"/>
                <w:color w:val="222222"/>
                <w:sz w:val="20"/>
              </w:rPr>
              <w:t>Officials, such as a council</w:t>
            </w:r>
          </w:p>
        </w:tc>
        <w:tc>
          <w:tcPr>
            <w:tcW w:type="dxa" w:w="3120"/>
          </w:tcPr>
          <w:p>
            <w:r/>
            <w:r>
              <w:rPr>
                <w:rFonts w:ascii="Calibri" w:hAnsi="Calibri"/>
                <w:b w:val="0"/>
                <w:i w:val="0"/>
                <w:color w:val="222222"/>
                <w:sz w:val="20"/>
              </w:rPr>
              <w:t>Formal, polite, evidence-first.</w:t>
            </w:r>
          </w:p>
        </w:tc>
        <w:tc>
          <w:tcPr>
            <w:tcW w:type="dxa" w:w="3120"/>
          </w:tcPr>
          <w:p>
            <w:r/>
            <w:r>
              <w:rPr>
                <w:rFonts w:ascii="Calibri" w:hAnsi="Calibri"/>
                <w:b w:val="0"/>
                <w:i w:val="0"/>
                <w:color w:val="222222"/>
                <w:sz w:val="20"/>
              </w:rPr>
              <w:t>I respectfully ask the council to support reusable bags and regular clean-ups.</w:t>
            </w:r>
          </w:p>
        </w:tc>
      </w:tr>
    </w:tbl>
    <w:p>
      <w:pPr>
        <w:spacing w:before="360" w:after="120"/>
      </w:pPr>
      <w:r>
        <w:rPr>
          <w:rFonts w:ascii="Calibri" w:hAnsi="Calibri"/>
          <w:b/>
          <w:i w:val="0"/>
          <w:color w:val="0F6E63"/>
          <w:sz w:val="32"/>
        </w:rPr>
        <w:t>Sentence starters for communicating</w:t>
      </w:r>
    </w:p>
    <w:p>
      <w:pPr>
        <w:spacing w:after="120"/>
      </w:pPr>
      <w:r>
        <w:rPr>
          <w:rFonts w:ascii="Calibri" w:hAnsi="Calibri"/>
          <w:color w:val="222222"/>
          <w:sz w:val="22"/>
        </w:rPr>
        <w:t>Use these to speak and write clearly. They work for talks, posters and written arguments.</w:t>
      </w:r>
    </w:p>
    <w:p>
      <w:pPr>
        <w:spacing w:before="240" w:after="80"/>
      </w:pPr>
      <w:r>
        <w:rPr>
          <w:rFonts w:ascii="Calibri" w:hAnsi="Calibri"/>
          <w:b/>
          <w:i w:val="0"/>
          <w:color w:val="1E885E"/>
          <w:sz w:val="26"/>
        </w:rPr>
        <w:t>To introduce your piece</w:t>
      </w:r>
    </w:p>
    <w:p>
      <w:pPr>
        <w:pStyle w:val="ListBullet"/>
        <w:spacing w:after="40"/>
      </w:pPr>
      <w:r>
        <w:rPr>
          <w:rFonts w:ascii="Calibri" w:hAnsi="Calibri"/>
          <w:color w:val="222222"/>
          <w:sz w:val="22"/>
        </w:rPr>
        <w:t>Today I will explain / show / argue that ...</w:t>
      </w:r>
    </w:p>
    <w:p>
      <w:pPr>
        <w:pStyle w:val="ListBullet"/>
        <w:spacing w:after="40"/>
      </w:pPr>
      <w:r>
        <w:rPr>
          <w:rFonts w:ascii="Calibri" w:hAnsi="Calibri"/>
          <w:color w:val="222222"/>
          <w:sz w:val="22"/>
        </w:rPr>
        <w:t>This piece is about ...</w:t>
      </w:r>
    </w:p>
    <w:p>
      <w:pPr>
        <w:pStyle w:val="ListBullet"/>
        <w:spacing w:after="40"/>
      </w:pPr>
      <w:r>
        <w:rPr>
          <w:rFonts w:ascii="Calibri" w:hAnsi="Calibri"/>
          <w:color w:val="222222"/>
          <w:sz w:val="22"/>
        </w:rPr>
        <w:t>My main message is that ...</w:t>
      </w:r>
    </w:p>
    <w:p>
      <w:pPr>
        <w:spacing w:before="240" w:after="80"/>
      </w:pPr>
      <w:r>
        <w:rPr>
          <w:rFonts w:ascii="Calibri" w:hAnsi="Calibri"/>
          <w:b/>
          <w:i w:val="0"/>
          <w:color w:val="1E885E"/>
          <w:sz w:val="26"/>
        </w:rPr>
        <w:t>To give reasoning or introduce evidence</w:t>
      </w:r>
    </w:p>
    <w:p>
      <w:pPr>
        <w:pStyle w:val="ListBullet"/>
        <w:spacing w:after="40"/>
      </w:pPr>
      <w:r>
        <w:rPr>
          <w:rFonts w:ascii="Calibri" w:hAnsi="Calibri"/>
          <w:color w:val="222222"/>
          <w:sz w:val="22"/>
        </w:rPr>
        <w:t>This matters because ...</w:t>
      </w:r>
    </w:p>
    <w:p>
      <w:pPr>
        <w:pStyle w:val="ListBullet"/>
        <w:spacing w:after="40"/>
      </w:pPr>
      <w:r>
        <w:rPr>
          <w:rFonts w:ascii="Calibri" w:hAnsi="Calibri"/>
          <w:color w:val="222222"/>
          <w:sz w:val="22"/>
        </w:rPr>
        <w:t>For example, ... / For instance, ...</w:t>
      </w:r>
    </w:p>
    <w:p>
      <w:pPr>
        <w:pStyle w:val="ListBullet"/>
        <w:spacing w:after="40"/>
      </w:pPr>
      <w:r>
        <w:rPr>
          <w:rFonts w:ascii="Calibri" w:hAnsi="Calibri"/>
          <w:color w:val="222222"/>
          <w:sz w:val="22"/>
        </w:rPr>
        <w:t>According to ... (source), ...</w:t>
      </w:r>
    </w:p>
    <w:p>
      <w:pPr>
        <w:pStyle w:val="ListBullet"/>
        <w:spacing w:after="40"/>
      </w:pPr>
      <w:r>
        <w:rPr>
          <w:rFonts w:ascii="Calibri" w:hAnsi="Calibri"/>
          <w:color w:val="222222"/>
          <w:sz w:val="22"/>
        </w:rPr>
        <w:t>My survey / research found that ...</w:t>
      </w:r>
    </w:p>
    <w:p>
      <w:pPr>
        <w:spacing w:before="240" w:after="80"/>
      </w:pPr>
      <w:r>
        <w:rPr>
          <w:rFonts w:ascii="Calibri" w:hAnsi="Calibri"/>
          <w:b/>
          <w:i w:val="0"/>
          <w:color w:val="1E885E"/>
          <w:sz w:val="26"/>
        </w:rPr>
        <w:t>To conclude with a personal perspective</w:t>
      </w:r>
    </w:p>
    <w:p>
      <w:pPr>
        <w:pStyle w:val="ListBullet"/>
        <w:spacing w:after="40"/>
      </w:pPr>
      <w:r>
        <w:rPr>
          <w:rFonts w:ascii="Calibri" w:hAnsi="Calibri"/>
          <w:color w:val="222222"/>
          <w:sz w:val="22"/>
        </w:rPr>
        <w:t>To sum up, ...</w:t>
      </w:r>
    </w:p>
    <w:p>
      <w:pPr>
        <w:pStyle w:val="ListBullet"/>
        <w:spacing w:after="40"/>
      </w:pPr>
      <w:r>
        <w:rPr>
          <w:rFonts w:ascii="Calibri" w:hAnsi="Calibri"/>
          <w:color w:val="222222"/>
          <w:sz w:val="22"/>
        </w:rPr>
        <w:t>Weighing all the evidence, I believe that ...</w:t>
      </w:r>
    </w:p>
    <w:p>
      <w:pPr>
        <w:pStyle w:val="ListBullet"/>
        <w:spacing w:after="40"/>
      </w:pPr>
      <w:r>
        <w:rPr>
          <w:rFonts w:ascii="Calibri" w:hAnsi="Calibri"/>
          <w:color w:val="222222"/>
          <w:sz w:val="22"/>
        </w:rPr>
        <w:t>For all these reasons, my own view is that ...</w:t>
      </w:r>
    </w:p>
    <w:p>
      <w:pPr>
        <w:pStyle w:val="ListBullet"/>
        <w:spacing w:after="40"/>
      </w:pPr>
      <w:r>
        <w:rPr>
          <w:rFonts w:ascii="Calibri" w:hAnsi="Calibri"/>
          <w:color w:val="222222"/>
          <w:sz w:val="22"/>
        </w:rPr>
        <w:t>As you can see, ...</w:t>
      </w:r>
    </w:p>
    <w:p>
      <w:pPr>
        <w:spacing w:before="240" w:after="80"/>
      </w:pPr>
      <w:r>
        <w:rPr>
          <w:rFonts w:ascii="Calibri" w:hAnsi="Calibri"/>
          <w:b/>
          <w:i w:val="0"/>
          <w:color w:val="1E885E"/>
          <w:sz w:val="26"/>
        </w:rPr>
        <w:t>To listen actively and give feedback</w:t>
      </w:r>
    </w:p>
    <w:p>
      <w:pPr>
        <w:pStyle w:val="ListBullet"/>
        <w:spacing w:after="40"/>
      </w:pPr>
      <w:r>
        <w:rPr>
          <w:rFonts w:ascii="Calibri" w:hAnsi="Calibri"/>
          <w:color w:val="222222"/>
          <w:sz w:val="22"/>
        </w:rPr>
        <w:t>I see. / I understand. / That makes sense.</w:t>
      </w:r>
    </w:p>
    <w:p>
      <w:pPr>
        <w:pStyle w:val="ListBullet"/>
        <w:spacing w:after="40"/>
      </w:pPr>
      <w:r>
        <w:rPr>
          <w:rFonts w:ascii="Calibri" w:hAnsi="Calibri"/>
          <w:color w:val="222222"/>
          <w:sz w:val="22"/>
        </w:rPr>
        <w:t>So your main point is ...? (checking you understood)</w:t>
      </w:r>
    </w:p>
    <w:p>
      <w:pPr>
        <w:pStyle w:val="ListBullet"/>
        <w:spacing w:after="40"/>
      </w:pPr>
      <w:r>
        <w:rPr>
          <w:rFonts w:ascii="Calibri" w:hAnsi="Calibri"/>
          <w:color w:val="222222"/>
          <w:sz w:val="22"/>
        </w:rPr>
        <w:t>One thing I really liked was ...</w:t>
      </w:r>
    </w:p>
    <w:p>
      <w:pPr>
        <w:pStyle w:val="ListBullet"/>
        <w:spacing w:after="40"/>
      </w:pPr>
      <w:r>
        <w:rPr>
          <w:rFonts w:ascii="Calibri" w:hAnsi="Calibri"/>
          <w:color w:val="222222"/>
          <w:sz w:val="22"/>
        </w:rPr>
        <w:t>One idea to make it even better would be ...</w:t>
      </w:r>
    </w:p>
    <w:p>
      <w:pPr>
        <w:spacing w:before="360" w:after="120"/>
      </w:pPr>
      <w:r>
        <w:rPr>
          <w:rFonts w:ascii="Calibri" w:hAnsi="Calibri"/>
          <w:b/>
          <w:i w:val="0"/>
          <w:color w:val="0F6E63"/>
          <w:sz w:val="32"/>
        </w:rPr>
        <w:t>Common communication mistakes to avoid</w:t>
      </w:r>
    </w:p>
    <w:p>
      <w:pPr>
        <w:pStyle w:val="ListBullet"/>
        <w:spacing w:after="40"/>
      </w:pPr>
      <w:r>
        <w:rPr>
          <w:rFonts w:ascii="Calibri" w:hAnsi="Calibri"/>
          <w:color w:val="222222"/>
          <w:sz w:val="22"/>
        </w:rPr>
        <w:t>Starting to plan before you know your purpose and audience.</w:t>
      </w:r>
    </w:p>
    <w:p>
      <w:pPr>
        <w:pStyle w:val="ListBullet"/>
        <w:spacing w:after="40"/>
      </w:pPr>
      <w:r>
        <w:rPr>
          <w:rFonts w:ascii="Calibri" w:hAnsi="Calibri"/>
          <w:color w:val="222222"/>
          <w:sz w:val="22"/>
        </w:rPr>
        <w:t>Having no clear key message, so the audience misses your point.</w:t>
      </w:r>
    </w:p>
    <w:p>
      <w:pPr>
        <w:pStyle w:val="ListBullet"/>
        <w:spacing w:after="40"/>
      </w:pPr>
      <w:r>
        <w:rPr>
          <w:rFonts w:ascii="Calibri" w:hAnsi="Calibri"/>
          <w:color w:val="222222"/>
          <w:sz w:val="22"/>
        </w:rPr>
        <w:t>Making a claim with no reasoning or evidence behind it.</w:t>
      </w:r>
    </w:p>
    <w:p>
      <w:pPr>
        <w:pStyle w:val="ListBullet"/>
        <w:spacing w:after="40"/>
      </w:pPr>
      <w:r>
        <w:rPr>
          <w:rFonts w:ascii="Calibri" w:hAnsi="Calibri"/>
          <w:color w:val="222222"/>
          <w:sz w:val="22"/>
        </w:rPr>
        <w:t>Sneaking a brand-new idea into the conclusion instead of giving your perspective.</w:t>
      </w:r>
    </w:p>
    <w:p>
      <w:pPr>
        <w:pStyle w:val="ListBullet"/>
        <w:spacing w:after="40"/>
      </w:pPr>
      <w:r>
        <w:rPr>
          <w:rFonts w:ascii="Calibri" w:hAnsi="Calibri"/>
          <w:color w:val="222222"/>
          <w:sz w:val="22"/>
        </w:rPr>
        <w:t>Speaking too fast and never pausing.</w:t>
      </w:r>
    </w:p>
    <w:p>
      <w:pPr>
        <w:pStyle w:val="ListBullet"/>
        <w:spacing w:after="40"/>
      </w:pPr>
      <w:r>
        <w:rPr>
          <w:rFonts w:ascii="Calibri" w:hAnsi="Calibri"/>
          <w:color w:val="222222"/>
          <w:sz w:val="22"/>
        </w:rPr>
        <w:t>Using a register that does not fit the audience.</w:t>
      </w:r>
    </w:p>
    <w:p>
      <w:pPr>
        <w:pStyle w:val="ListBullet"/>
        <w:spacing w:after="40"/>
      </w:pPr>
      <w:r>
        <w:rPr>
          <w:rFonts w:ascii="Calibri" w:hAnsi="Calibri"/>
          <w:color w:val="222222"/>
          <w:sz w:val="22"/>
        </w:rPr>
        <w:t>Forgetting to reference or cross-check where your evidence came from.</w:t>
      </w:r>
    </w:p>
    <w:p>
      <w:pPr>
        <w:pStyle w:val="ListBullet"/>
        <w:spacing w:after="40"/>
      </w:pPr>
      <w:r>
        <w:rPr>
          <w:rFonts w:ascii="Calibri" w:hAnsi="Calibri"/>
          <w:color w:val="222222"/>
          <w:sz w:val="22"/>
        </w:rPr>
        <w:t>Only speaking, and never really listening or acting on feedback.</w:t>
      </w:r>
    </w:p>
    <w:p>
      <w:pPr>
        <w:spacing w:before="360" w:after="120"/>
      </w:pPr>
      <w:r>
        <w:rPr>
          <w:rFonts w:ascii="Calibri" w:hAnsi="Calibri"/>
          <w:b/>
          <w:i w:val="0"/>
          <w:color w:val="0F6E63"/>
          <w:sz w:val="32"/>
        </w:rPr>
        <w:t>Glossary of communication words</w:t>
      </w:r>
    </w:p>
    <w:p>
      <w:pPr>
        <w:spacing w:after="120"/>
      </w:pPr>
      <w:r>
        <w:rPr>
          <w:rFonts w:ascii="Calibri" w:hAnsi="Calibri"/>
          <w:color w:val="222222"/>
          <w:sz w:val="22"/>
        </w:rPr>
        <w:t>These are the key words for this unit, gathered in one place. Learn them well: using the right word precisely is itself a part of communicating clearly, and your teacher and audience will notice when you do.</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communication</w:t>
            </w:r>
          </w:p>
        </w:tc>
        <w:tc>
          <w:tcPr>
            <w:tcW w:type="dxa" w:w="4680"/>
          </w:tcPr>
          <w:p>
            <w:r/>
            <w:r>
              <w:rPr>
                <w:rFonts w:ascii="Calibri" w:hAnsi="Calibri"/>
                <w:b w:val="0"/>
                <w:i w:val="0"/>
                <w:color w:val="222222"/>
                <w:sz w:val="20"/>
              </w:rPr>
              <w:t>Transferring information from one person to another, usually by speaking or writing.</w:t>
            </w:r>
          </w:p>
        </w:tc>
      </w:tr>
      <w:tr>
        <w:tc>
          <w:tcPr>
            <w:tcW w:type="dxa" w:w="4680"/>
          </w:tcPr>
          <w:p>
            <w:r/>
            <w:r>
              <w:rPr>
                <w:rFonts w:ascii="Calibri" w:hAnsi="Calibri"/>
                <w:b w:val="0"/>
                <w:i w:val="0"/>
                <w:color w:val="222222"/>
                <w:sz w:val="20"/>
              </w:rPr>
              <w:t>purpose</w:t>
            </w:r>
          </w:p>
        </w:tc>
        <w:tc>
          <w:tcPr>
            <w:tcW w:type="dxa" w:w="4680"/>
          </w:tcPr>
          <w:p>
            <w:r/>
            <w:r>
              <w:rPr>
                <w:rFonts w:ascii="Calibri" w:hAnsi="Calibri"/>
                <w:b w:val="0"/>
                <w:i w:val="0"/>
                <w:color w:val="222222"/>
                <w:sz w:val="20"/>
              </w:rPr>
              <w:t>The reason you are communicating: to inform, to persuade, or to raise awareness.</w:t>
            </w:r>
          </w:p>
        </w:tc>
      </w:tr>
      <w:tr>
        <w:tc>
          <w:tcPr>
            <w:tcW w:type="dxa" w:w="4680"/>
          </w:tcPr>
          <w:p>
            <w:r/>
            <w:r>
              <w:rPr>
                <w:rFonts w:ascii="Calibri" w:hAnsi="Calibri"/>
                <w:b w:val="0"/>
                <w:i w:val="0"/>
                <w:color w:val="222222"/>
                <w:sz w:val="20"/>
              </w:rPr>
              <w:t>audience</w:t>
            </w:r>
          </w:p>
        </w:tc>
        <w:tc>
          <w:tcPr>
            <w:tcW w:type="dxa" w:w="4680"/>
          </w:tcPr>
          <w:p>
            <w:r/>
            <w:r>
              <w:rPr>
                <w:rFonts w:ascii="Calibri" w:hAnsi="Calibri"/>
                <w:b w:val="0"/>
                <w:i w:val="0"/>
                <w:color w:val="222222"/>
                <w:sz w:val="20"/>
              </w:rPr>
              <w:t>The people you are communicating with.</w:t>
            </w:r>
          </w:p>
        </w:tc>
      </w:tr>
      <w:tr>
        <w:tc>
          <w:tcPr>
            <w:tcW w:type="dxa" w:w="4680"/>
          </w:tcPr>
          <w:p>
            <w:r/>
            <w:r>
              <w:rPr>
                <w:rFonts w:ascii="Calibri" w:hAnsi="Calibri"/>
                <w:b w:val="0"/>
                <w:i w:val="0"/>
                <w:color w:val="222222"/>
                <w:sz w:val="20"/>
              </w:rPr>
              <w:t>key message</w:t>
            </w:r>
          </w:p>
        </w:tc>
        <w:tc>
          <w:tcPr>
            <w:tcW w:type="dxa" w:w="4680"/>
          </w:tcPr>
          <w:p>
            <w:r/>
            <w:r>
              <w:rPr>
                <w:rFonts w:ascii="Calibri" w:hAnsi="Calibri"/>
                <w:b w:val="0"/>
                <w:i w:val="0"/>
                <w:color w:val="222222"/>
                <w:sz w:val="20"/>
              </w:rPr>
              <w:t>The single most important idea you want your audience to remember.</w:t>
            </w:r>
          </w:p>
        </w:tc>
      </w:tr>
      <w:tr>
        <w:tc>
          <w:tcPr>
            <w:tcW w:type="dxa" w:w="4680"/>
          </w:tcPr>
          <w:p>
            <w:r/>
            <w:r>
              <w:rPr>
                <w:rFonts w:ascii="Calibri" w:hAnsi="Calibri"/>
                <w:b w:val="0"/>
                <w:i w:val="0"/>
                <w:color w:val="222222"/>
                <w:sz w:val="20"/>
              </w:rPr>
              <w:t>text structure</w:t>
            </w:r>
          </w:p>
        </w:tc>
        <w:tc>
          <w:tcPr>
            <w:tcW w:type="dxa" w:w="4680"/>
          </w:tcPr>
          <w:p>
            <w:r/>
            <w:r>
              <w:rPr>
                <w:rFonts w:ascii="Calibri" w:hAnsi="Calibri"/>
                <w:b w:val="0"/>
                <w:i w:val="0"/>
                <w:color w:val="222222"/>
                <w:sz w:val="20"/>
              </w:rPr>
              <w:t>How a piece is organised so the audience can follow it easily.</w:t>
            </w:r>
          </w:p>
        </w:tc>
      </w:tr>
      <w:tr>
        <w:tc>
          <w:tcPr>
            <w:tcW w:type="dxa" w:w="4680"/>
          </w:tcPr>
          <w:p>
            <w:r/>
            <w:r>
              <w:rPr>
                <w:rFonts w:ascii="Calibri" w:hAnsi="Calibri"/>
                <w:b w:val="0"/>
                <w:i w:val="0"/>
                <w:color w:val="222222"/>
                <w:sz w:val="20"/>
              </w:rPr>
              <w:t>introduction</w:t>
            </w:r>
          </w:p>
        </w:tc>
        <w:tc>
          <w:tcPr>
            <w:tcW w:type="dxa" w:w="4680"/>
          </w:tcPr>
          <w:p>
            <w:r/>
            <w:r>
              <w:rPr>
                <w:rFonts w:ascii="Calibri" w:hAnsi="Calibri"/>
                <w:b w:val="0"/>
                <w:i w:val="0"/>
                <w:color w:val="222222"/>
                <w:sz w:val="20"/>
              </w:rPr>
              <w:t>The opening that links to the title or question and states the message.</w:t>
            </w:r>
          </w:p>
        </w:tc>
      </w:tr>
      <w:tr>
        <w:tc>
          <w:tcPr>
            <w:tcW w:type="dxa" w:w="4680"/>
          </w:tcPr>
          <w:p>
            <w:r/>
            <w:r>
              <w:rPr>
                <w:rFonts w:ascii="Calibri" w:hAnsi="Calibri"/>
                <w:b w:val="0"/>
                <w:i w:val="0"/>
                <w:color w:val="222222"/>
                <w:sz w:val="20"/>
              </w:rPr>
              <w:t>body</w:t>
            </w:r>
          </w:p>
        </w:tc>
        <w:tc>
          <w:tcPr>
            <w:tcW w:type="dxa" w:w="4680"/>
          </w:tcPr>
          <w:p>
            <w:r/>
            <w:r>
              <w:rPr>
                <w:rFonts w:ascii="Calibri" w:hAnsi="Calibri"/>
                <w:b w:val="0"/>
                <w:i w:val="0"/>
                <w:color w:val="222222"/>
                <w:sz w:val="20"/>
              </w:rPr>
              <w:t>The middle of a piece, made of paragraphs that give the points and evidence.</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The ending that sums up the points and gives a personal perspective, adding nothing new.</w:t>
            </w:r>
          </w:p>
        </w:tc>
      </w:tr>
      <w:tr>
        <w:tc>
          <w:tcPr>
            <w:tcW w:type="dxa" w:w="4680"/>
          </w:tcPr>
          <w:p>
            <w:r/>
            <w:r>
              <w:rPr>
                <w:rFonts w:ascii="Calibri" w:hAnsi="Calibri"/>
                <w:b w:val="0"/>
                <w:i w:val="0"/>
                <w:color w:val="222222"/>
                <w:sz w:val="20"/>
              </w:rPr>
              <w:t>paragraph</w:t>
            </w:r>
          </w:p>
        </w:tc>
        <w:tc>
          <w:tcPr>
            <w:tcW w:type="dxa" w:w="4680"/>
          </w:tcPr>
          <w:p>
            <w:r/>
            <w:r>
              <w:rPr>
                <w:rFonts w:ascii="Calibri" w:hAnsi="Calibri"/>
                <w:b w:val="0"/>
                <w:i w:val="0"/>
                <w:color w:val="222222"/>
                <w:sz w:val="20"/>
              </w:rPr>
              <w:t>A group of sentences presenting one point, its reasoning and its evidence.</w:t>
            </w:r>
          </w:p>
        </w:tc>
      </w:tr>
      <w:tr>
        <w:tc>
          <w:tcPr>
            <w:tcW w:type="dxa" w:w="4680"/>
          </w:tcPr>
          <w:p>
            <w:r/>
            <w:r>
              <w:rPr>
                <w:rFonts w:ascii="Calibri" w:hAnsi="Calibri"/>
                <w:b w:val="0"/>
                <w:i w:val="0"/>
                <w:color w:val="222222"/>
                <w:sz w:val="20"/>
              </w:rPr>
              <w:t>argument</w:t>
            </w:r>
          </w:p>
        </w:tc>
        <w:tc>
          <w:tcPr>
            <w:tcW w:type="dxa" w:w="4680"/>
          </w:tcPr>
          <w:p>
            <w:r/>
            <w:r>
              <w:rPr>
                <w:rFonts w:ascii="Calibri" w:hAnsi="Calibri"/>
                <w:b w:val="0"/>
                <w:i w:val="0"/>
                <w:color w:val="222222"/>
                <w:sz w:val="20"/>
              </w:rPr>
              <w:t>A claim supported by reasoning and evidence.</w:t>
            </w:r>
          </w:p>
        </w:tc>
      </w:tr>
      <w:tr>
        <w:tc>
          <w:tcPr>
            <w:tcW w:type="dxa" w:w="4680"/>
          </w:tcPr>
          <w:p>
            <w:r/>
            <w:r>
              <w:rPr>
                <w:rFonts w:ascii="Calibri" w:hAnsi="Calibri"/>
                <w:b w:val="0"/>
                <w:i w:val="0"/>
                <w:color w:val="222222"/>
                <w:sz w:val="20"/>
              </w:rPr>
              <w:t>claim</w:t>
            </w:r>
          </w:p>
        </w:tc>
        <w:tc>
          <w:tcPr>
            <w:tcW w:type="dxa" w:w="4680"/>
          </w:tcPr>
          <w:p>
            <w:r/>
            <w:r>
              <w:rPr>
                <w:rFonts w:ascii="Calibri" w:hAnsi="Calibri"/>
                <w:b w:val="0"/>
                <w:i w:val="0"/>
                <w:color w:val="222222"/>
                <w:sz w:val="20"/>
              </w:rPr>
              <w:t>A statement or assertion that something is true.</w:t>
            </w:r>
          </w:p>
        </w:tc>
      </w:tr>
      <w:tr>
        <w:tc>
          <w:tcPr>
            <w:tcW w:type="dxa" w:w="4680"/>
          </w:tcPr>
          <w:p>
            <w:r/>
            <w:r>
              <w:rPr>
                <w:rFonts w:ascii="Calibri" w:hAnsi="Calibri"/>
                <w:b w:val="0"/>
                <w:i w:val="0"/>
                <w:color w:val="222222"/>
                <w:sz w:val="20"/>
              </w:rPr>
              <w:t>reasoning</w:t>
            </w:r>
          </w:p>
        </w:tc>
        <w:tc>
          <w:tcPr>
            <w:tcW w:type="dxa" w:w="4680"/>
          </w:tcPr>
          <w:p>
            <w:r/>
            <w:r>
              <w:rPr>
                <w:rFonts w:ascii="Calibri" w:hAnsi="Calibri"/>
                <w:b w:val="0"/>
                <w:i w:val="0"/>
                <w:color w:val="222222"/>
                <w:sz w:val="20"/>
              </w:rPr>
              <w:t>The justification for a claim, often introduced by 'because'.</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A fact, number or example that supports a claim.</w:t>
            </w:r>
          </w:p>
        </w:tc>
      </w:tr>
      <w:tr>
        <w:tc>
          <w:tcPr>
            <w:tcW w:type="dxa" w:w="4680"/>
          </w:tcPr>
          <w:p>
            <w:r/>
            <w:r>
              <w:rPr>
                <w:rFonts w:ascii="Calibri" w:hAnsi="Calibri"/>
                <w:b w:val="0"/>
                <w:i w:val="0"/>
                <w:color w:val="222222"/>
                <w:sz w:val="20"/>
              </w:rPr>
              <w:t>source</w:t>
            </w:r>
          </w:p>
        </w:tc>
        <w:tc>
          <w:tcPr>
            <w:tcW w:type="dxa" w:w="4680"/>
          </w:tcPr>
          <w:p>
            <w:r/>
            <w:r>
              <w:rPr>
                <w:rFonts w:ascii="Calibri" w:hAnsi="Calibri"/>
                <w:b w:val="0"/>
                <w:i w:val="0"/>
                <w:color w:val="222222"/>
                <w:sz w:val="20"/>
              </w:rPr>
              <w:t>A place from which information or evidence is obtained.</w:t>
            </w:r>
          </w:p>
        </w:tc>
      </w:tr>
      <w:tr>
        <w:tc>
          <w:tcPr>
            <w:tcW w:type="dxa" w:w="4680"/>
          </w:tcPr>
          <w:p>
            <w:r/>
            <w:r>
              <w:rPr>
                <w:rFonts w:ascii="Calibri" w:hAnsi="Calibri"/>
                <w:b w:val="0"/>
                <w:i w:val="0"/>
                <w:color w:val="222222"/>
                <w:sz w:val="20"/>
              </w:rPr>
              <w:t>reference</w:t>
            </w:r>
          </w:p>
        </w:tc>
        <w:tc>
          <w:tcPr>
            <w:tcW w:type="dxa" w:w="4680"/>
          </w:tcPr>
          <w:p>
            <w:r/>
            <w:r>
              <w:rPr>
                <w:rFonts w:ascii="Calibri" w:hAnsi="Calibri"/>
                <w:b w:val="0"/>
                <w:i w:val="0"/>
                <w:color w:val="222222"/>
                <w:sz w:val="20"/>
              </w:rPr>
              <w:t>A note saying exactly where information came from.</w:t>
            </w:r>
          </w:p>
        </w:tc>
      </w:tr>
      <w:tr>
        <w:tc>
          <w:tcPr>
            <w:tcW w:type="dxa" w:w="4680"/>
          </w:tcPr>
          <w:p>
            <w:r/>
            <w:r>
              <w:rPr>
                <w:rFonts w:ascii="Calibri" w:hAnsi="Calibri"/>
                <w:b w:val="0"/>
                <w:i w:val="0"/>
                <w:color w:val="222222"/>
                <w:sz w:val="20"/>
              </w:rPr>
              <w:t>reference list</w:t>
            </w:r>
          </w:p>
        </w:tc>
        <w:tc>
          <w:tcPr>
            <w:tcW w:type="dxa" w:w="4680"/>
          </w:tcPr>
          <w:p>
            <w:r/>
            <w:r>
              <w:rPr>
                <w:rFonts w:ascii="Calibri" w:hAnsi="Calibri"/>
                <w:b w:val="0"/>
                <w:i w:val="0"/>
                <w:color w:val="222222"/>
                <w:sz w:val="20"/>
              </w:rPr>
              <w:t>All the sources used, gathered together at the end of a piece.</w:t>
            </w:r>
          </w:p>
        </w:tc>
      </w:tr>
      <w:tr>
        <w:tc>
          <w:tcPr>
            <w:tcW w:type="dxa" w:w="4680"/>
          </w:tcPr>
          <w:p>
            <w:r/>
            <w:r>
              <w:rPr>
                <w:rFonts w:ascii="Calibri" w:hAnsi="Calibri"/>
                <w:b w:val="0"/>
                <w:i w:val="0"/>
                <w:color w:val="222222"/>
                <w:sz w:val="20"/>
              </w:rPr>
              <w:t>cross-referencing</w:t>
            </w:r>
          </w:p>
        </w:tc>
        <w:tc>
          <w:tcPr>
            <w:tcW w:type="dxa" w:w="4680"/>
          </w:tcPr>
          <w:p>
            <w:r/>
            <w:r>
              <w:rPr>
                <w:rFonts w:ascii="Calibri" w:hAnsi="Calibri"/>
                <w:b w:val="0"/>
                <w:i w:val="0"/>
                <w:color w:val="222222"/>
                <w:sz w:val="20"/>
              </w:rPr>
              <w:t>Checking that a detail is the same on more than one source.</w:t>
            </w:r>
          </w:p>
        </w:tc>
      </w:tr>
      <w:tr>
        <w:tc>
          <w:tcPr>
            <w:tcW w:type="dxa" w:w="4680"/>
          </w:tcPr>
          <w:p>
            <w:r/>
            <w:r>
              <w:rPr>
                <w:rFonts w:ascii="Calibri" w:hAnsi="Calibri"/>
                <w:b w:val="0"/>
                <w:i w:val="0"/>
                <w:color w:val="222222"/>
                <w:sz w:val="20"/>
              </w:rPr>
              <w:t>transition words</w:t>
            </w:r>
          </w:p>
        </w:tc>
        <w:tc>
          <w:tcPr>
            <w:tcW w:type="dxa" w:w="4680"/>
          </w:tcPr>
          <w:p>
            <w:r/>
            <w:r>
              <w:rPr>
                <w:rFonts w:ascii="Calibri" w:hAnsi="Calibri"/>
                <w:b w:val="0"/>
                <w:i w:val="0"/>
                <w:color w:val="222222"/>
                <w:sz w:val="20"/>
              </w:rPr>
              <w:t>Linking words that connect ideas, such as because, therefore and for example.</w:t>
            </w:r>
          </w:p>
        </w:tc>
      </w:tr>
      <w:tr>
        <w:tc>
          <w:tcPr>
            <w:tcW w:type="dxa" w:w="4680"/>
          </w:tcPr>
          <w:p>
            <w:r/>
            <w:r>
              <w:rPr>
                <w:rFonts w:ascii="Calibri" w:hAnsi="Calibri"/>
                <w:b w:val="0"/>
                <w:i w:val="0"/>
                <w:color w:val="222222"/>
                <w:sz w:val="20"/>
              </w:rPr>
              <w:t>personal perspective</w:t>
            </w:r>
          </w:p>
        </w:tc>
        <w:tc>
          <w:tcPr>
            <w:tcW w:type="dxa" w:w="4680"/>
          </w:tcPr>
          <w:p>
            <w:r/>
            <w:r>
              <w:rPr>
                <w:rFonts w:ascii="Calibri" w:hAnsi="Calibri"/>
                <w:b w:val="0"/>
                <w:i w:val="0"/>
                <w:color w:val="222222"/>
                <w:sz w:val="20"/>
              </w:rPr>
              <w:t>What you personally think about an issue after weighing the evidence.</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A particular point of view on an issue.</w:t>
            </w:r>
          </w:p>
        </w:tc>
      </w:tr>
      <w:tr>
        <w:tc>
          <w:tcPr>
            <w:tcW w:type="dxa" w:w="4680"/>
          </w:tcPr>
          <w:p>
            <w:r/>
            <w:r>
              <w:rPr>
                <w:rFonts w:ascii="Calibri" w:hAnsi="Calibri"/>
                <w:b w:val="0"/>
                <w:i w:val="0"/>
                <w:color w:val="222222"/>
                <w:sz w:val="20"/>
              </w:rPr>
              <w:t>register</w:t>
            </w:r>
          </w:p>
        </w:tc>
        <w:tc>
          <w:tcPr>
            <w:tcW w:type="dxa" w:w="4680"/>
          </w:tcPr>
          <w:p>
            <w:r/>
            <w:r>
              <w:rPr>
                <w:rFonts w:ascii="Calibri" w:hAnsi="Calibri"/>
                <w:b w:val="0"/>
                <w:i w:val="0"/>
                <w:color w:val="222222"/>
                <w:sz w:val="20"/>
              </w:rPr>
              <w:t>The level of formality in language, chosen to suit the audience.</w:t>
            </w:r>
          </w:p>
        </w:tc>
      </w:tr>
      <w:tr>
        <w:tc>
          <w:tcPr>
            <w:tcW w:type="dxa" w:w="4680"/>
          </w:tcPr>
          <w:p>
            <w:r/>
            <w:r>
              <w:rPr>
                <w:rFonts w:ascii="Calibri" w:hAnsi="Calibri"/>
                <w:b w:val="0"/>
                <w:i w:val="0"/>
                <w:color w:val="222222"/>
                <w:sz w:val="20"/>
              </w:rPr>
              <w:t>slogan</w:t>
            </w:r>
          </w:p>
        </w:tc>
        <w:tc>
          <w:tcPr>
            <w:tcW w:type="dxa" w:w="4680"/>
          </w:tcPr>
          <w:p>
            <w:r/>
            <w:r>
              <w:rPr>
                <w:rFonts w:ascii="Calibri" w:hAnsi="Calibri"/>
                <w:b w:val="0"/>
                <w:i w:val="0"/>
                <w:color w:val="222222"/>
                <w:sz w:val="20"/>
              </w:rPr>
              <w:t>A short, memorable phrase used to raise awareness of an issue.</w:t>
            </w:r>
          </w:p>
        </w:tc>
      </w:tr>
      <w:tr>
        <w:tc>
          <w:tcPr>
            <w:tcW w:type="dxa" w:w="4680"/>
          </w:tcPr>
          <w:p>
            <w:r/>
            <w:r>
              <w:rPr>
                <w:rFonts w:ascii="Calibri" w:hAnsi="Calibri"/>
                <w:b w:val="0"/>
                <w:i w:val="0"/>
                <w:color w:val="222222"/>
                <w:sz w:val="20"/>
              </w:rPr>
              <w:t>outcome</w:t>
            </w:r>
          </w:p>
        </w:tc>
        <w:tc>
          <w:tcPr>
            <w:tcW w:type="dxa" w:w="4680"/>
          </w:tcPr>
          <w:p>
            <w:r/>
            <w:r>
              <w:rPr>
                <w:rFonts w:ascii="Calibri" w:hAnsi="Calibri"/>
                <w:b w:val="0"/>
                <w:i w:val="0"/>
                <w:color w:val="222222"/>
                <w:sz w:val="20"/>
              </w:rPr>
              <w:t>A product, such as a poster, talk or poem, made to achieve a purpose.</w:t>
            </w:r>
          </w:p>
        </w:tc>
      </w:tr>
      <w:tr>
        <w:tc>
          <w:tcPr>
            <w:tcW w:type="dxa" w:w="4680"/>
          </w:tcPr>
          <w:p>
            <w:r/>
            <w:r>
              <w:rPr>
                <w:rFonts w:ascii="Calibri" w:hAnsi="Calibri"/>
                <w:b w:val="0"/>
                <w:i w:val="0"/>
                <w:color w:val="222222"/>
                <w:sz w:val="20"/>
              </w:rPr>
              <w:t>active listening</w:t>
            </w:r>
          </w:p>
        </w:tc>
        <w:tc>
          <w:tcPr>
            <w:tcW w:type="dxa" w:w="4680"/>
          </w:tcPr>
          <w:p>
            <w:r/>
            <w:r>
              <w:rPr>
                <w:rFonts w:ascii="Calibri" w:hAnsi="Calibri"/>
                <w:b w:val="0"/>
                <w:i w:val="0"/>
                <w:color w:val="222222"/>
                <w:sz w:val="20"/>
              </w:rPr>
              <w:t>Attentively trying to understand a speaker, not just hearing their words.</w:t>
            </w:r>
          </w:p>
        </w:tc>
      </w:tr>
      <w:tr>
        <w:tc>
          <w:tcPr>
            <w:tcW w:type="dxa" w:w="4680"/>
          </w:tcPr>
          <w:p>
            <w:r/>
            <w:r>
              <w:rPr>
                <w:rFonts w:ascii="Calibri" w:hAnsi="Calibri"/>
                <w:b w:val="0"/>
                <w:i w:val="0"/>
                <w:color w:val="222222"/>
                <w:sz w:val="20"/>
              </w:rPr>
              <w:t>verbal feedback</w:t>
            </w:r>
          </w:p>
        </w:tc>
        <w:tc>
          <w:tcPr>
            <w:tcW w:type="dxa" w:w="4680"/>
          </w:tcPr>
          <w:p>
            <w:r/>
            <w:r>
              <w:rPr>
                <w:rFonts w:ascii="Calibri" w:hAnsi="Calibri"/>
                <w:b w:val="0"/>
                <w:i w:val="0"/>
                <w:color w:val="222222"/>
                <w:sz w:val="20"/>
              </w:rPr>
              <w:t>Spoken signals that show you are listening, such as 'I see' or 'I understand'.</w:t>
            </w:r>
          </w:p>
        </w:tc>
      </w:tr>
      <w:tr>
        <w:tc>
          <w:tcPr>
            <w:tcW w:type="dxa" w:w="4680"/>
          </w:tcPr>
          <w:p>
            <w:r/>
            <w:r>
              <w:rPr>
                <w:rFonts w:ascii="Calibri" w:hAnsi="Calibri"/>
                <w:b w:val="0"/>
                <w:i w:val="0"/>
                <w:color w:val="222222"/>
                <w:sz w:val="20"/>
              </w:rPr>
              <w:t>non-verbal feedback</w:t>
            </w:r>
          </w:p>
        </w:tc>
        <w:tc>
          <w:tcPr>
            <w:tcW w:type="dxa" w:w="4680"/>
          </w:tcPr>
          <w:p>
            <w:r/>
            <w:r>
              <w:rPr>
                <w:rFonts w:ascii="Calibri" w:hAnsi="Calibri"/>
                <w:b w:val="0"/>
                <w:i w:val="0"/>
                <w:color w:val="222222"/>
                <w:sz w:val="20"/>
              </w:rPr>
              <w:t>Signals without words, such as nodding, leaning forward, or eye contact.</w:t>
            </w:r>
          </w:p>
        </w:tc>
      </w:tr>
      <w:tr>
        <w:tc>
          <w:tcPr>
            <w:tcW w:type="dxa" w:w="4680"/>
          </w:tcPr>
          <w:p>
            <w:r/>
            <w:r>
              <w:rPr>
                <w:rFonts w:ascii="Calibri" w:hAnsi="Calibri"/>
                <w:b w:val="0"/>
                <w:i w:val="0"/>
                <w:color w:val="222222"/>
                <w:sz w:val="20"/>
              </w:rPr>
              <w:t>feedback</w:t>
            </w:r>
          </w:p>
        </w:tc>
        <w:tc>
          <w:tcPr>
            <w:tcW w:type="dxa" w:w="4680"/>
          </w:tcPr>
          <w:p>
            <w:r/>
            <w:r>
              <w:rPr>
                <w:rFonts w:ascii="Calibri" w:hAnsi="Calibri"/>
                <w:b w:val="0"/>
                <w:i w:val="0"/>
                <w:color w:val="222222"/>
                <w:sz w:val="20"/>
              </w:rPr>
              <w:t>Helpful information given to someone about their work.</w:t>
            </w:r>
          </w:p>
        </w:tc>
      </w:tr>
      <w:tr>
        <w:tc>
          <w:tcPr>
            <w:tcW w:type="dxa" w:w="4680"/>
          </w:tcPr>
          <w:p>
            <w:r/>
            <w:r>
              <w:rPr>
                <w:rFonts w:ascii="Calibri" w:hAnsi="Calibri"/>
                <w:b w:val="0"/>
                <w:i w:val="0"/>
                <w:color w:val="222222"/>
                <w:sz w:val="20"/>
              </w:rPr>
              <w:t>topic-specific words</w:t>
            </w:r>
          </w:p>
        </w:tc>
        <w:tc>
          <w:tcPr>
            <w:tcW w:type="dxa" w:w="4680"/>
          </w:tcPr>
          <w:p>
            <w:r/>
            <w:r>
              <w:rPr>
                <w:rFonts w:ascii="Calibri" w:hAnsi="Calibri"/>
                <w:b w:val="0"/>
                <w:i w:val="0"/>
                <w:color w:val="222222"/>
                <w:sz w:val="20"/>
              </w:rPr>
              <w:t>Words that are closely related to your topic.</w:t>
            </w:r>
          </w:p>
        </w:tc>
      </w:tr>
      <w:tr>
        <w:tc>
          <w:tcPr>
            <w:tcW w:type="dxa" w:w="4680"/>
          </w:tcPr>
          <w:p>
            <w:r/>
            <w:r>
              <w:rPr>
                <w:rFonts w:ascii="Calibri" w:hAnsi="Calibri"/>
                <w:b w:val="0"/>
                <w:i w:val="0"/>
                <w:color w:val="222222"/>
                <w:sz w:val="20"/>
              </w:rPr>
              <w:t>bias</w:t>
            </w:r>
          </w:p>
        </w:tc>
        <w:tc>
          <w:tcPr>
            <w:tcW w:type="dxa" w:w="4680"/>
          </w:tcPr>
          <w:p>
            <w:r/>
            <w:r>
              <w:rPr>
                <w:rFonts w:ascii="Calibri" w:hAnsi="Calibri"/>
                <w:b w:val="0"/>
                <w:i w:val="0"/>
                <w:color w:val="222222"/>
                <w:sz w:val="20"/>
              </w:rPr>
              <w:t>When a source or speaker leans unfairly to one side.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