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3: Letter Sounds g, h, i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pPr>
        <w:pStyle w:val="ListBullet"/>
      </w:pPr>
      <w:r>
        <w:t xml:space="preserve">Review the sounds </w:t>
      </w:r>
      <w:r>
        <w:rPr>
          <w:b/>
        </w:rPr>
        <w:t>a–f</w:t>
      </w:r>
      <w:r>
        <w:t xml:space="preserve"> with their actions.</w:t>
      </w:r>
    </w:p>
    <w:p>
      <w:pPr>
        <w:pStyle w:val="ListBullet"/>
      </w:pPr>
      <w:r>
        <w:t xml:space="preserve">Hear and copy the sounds </w:t>
      </w:r>
      <w:r>
        <w:rPr>
          <w:b/>
        </w:rPr>
        <w:t>g</w:t>
      </w:r>
      <w:r>
        <w:t xml:space="preserve"> (/g/ as in *goat*), </w:t>
      </w:r>
      <w:r>
        <w:rPr>
          <w:b/>
        </w:rPr>
        <w:t>h</w:t>
      </w:r>
      <w:r>
        <w:t xml:space="preserve"> (/h/ as in *hat*) and </w:t>
      </w:r>
      <w:r>
        <w:rPr>
          <w:b/>
        </w:rPr>
        <w:t>i</w:t>
      </w:r>
      <w:r>
        <w:t xml:space="preserve"> (/i/ as in *igloo*).</w:t>
      </w:r>
    </w:p>
    <w:p>
      <w:pPr>
        <w:pStyle w:val="ListBullet"/>
      </w:pPr>
      <w:r>
        <w:t xml:space="preserve">Begin to hear these sounds at the </w:t>
      </w:r>
      <w:r>
        <w:rPr>
          <w:b/>
        </w:rPr>
        <w:t>start of words</w:t>
      </w:r>
      <w:r>
        <w:t>.</w:t>
      </w:r>
    </w:p>
    <w:p>
      <w:pPr>
        <w:pStyle w:val="ListBullet"/>
      </w:pPr>
      <w:r>
        <w:t>Link each sound to a mouth movement and action.</w:t>
      </w:r>
    </w:p>
    <w:p>
      <w:pPr>
        <w:pStyle w:val="ListBullet"/>
      </w:pPr>
      <w:r>
        <w:t xml:space="preserve">Grow the skill of </w:t>
      </w:r>
      <w:r>
        <w:rPr>
          <w:b/>
        </w:rPr>
        <w:t>telling sounds apart</w:t>
      </w:r>
      <w:r>
        <w:t xml:space="preserve"> (sound discrimination).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spacing w:before="160" w:after="40"/>
      </w:pPr>
      <w:r>
        <w:rPr>
          <w:b/>
          <w:color w:val="1E885E"/>
          <w:sz w:val="26"/>
        </w:rPr>
        <w:t>Low-cost / printable</w:t>
      </w:r>
    </w:p>
    <w:p>
      <w:pPr>
        <w:pStyle w:val="ListBullet"/>
      </w:pPr>
      <w:r>
        <w:t>Letter cards for a–i (uppercase and lowercase).</w:t>
      </w:r>
    </w:p>
    <w:p>
      <w:pPr>
        <w:pStyle w:val="ListBullet"/>
      </w:pPr>
      <w:r>
        <w:t>Sound-picture cards: goat, hat, igloo.</w:t>
      </w:r>
    </w:p>
    <w:p>
      <w:pPr>
        <w:pStyle w:val="ListBullet"/>
      </w:pPr>
      <w:r>
        <w:t>Mouth-shape pictures for /g/, /h/, /i/.</w:t>
      </w:r>
    </w:p>
    <w:p>
      <w:pPr>
        <w:pStyle w:val="ListBullet"/>
      </w:pPr>
      <w:r>
        <w:t>Sound-matching worksheet; “which sound is different?” cards.</w:t>
      </w:r>
    </w:p>
    <w:p>
      <w:pPr>
        <w:pStyle w:val="ListBullet"/>
      </w:pPr>
      <w:r>
        <w:t>Objects or pictures starting with g, h, i; sorting baskets.</w:t>
      </w:r>
    </w:p>
    <w:p>
      <w:pPr>
        <w:pStyle w:val="ListBullet"/>
      </w:pPr>
      <w:r>
        <w:t>Small mirrors if available.</w:t>
      </w:r>
    </w:p>
    <w:p>
      <w:pPr>
        <w:spacing w:before="160" w:after="40"/>
      </w:pPr>
      <w:r>
        <w:rPr>
          <w:b/>
          <w:color w:val="1E885E"/>
          <w:sz w:val="26"/>
        </w:rPr>
        <w:t>Digital options</w:t>
      </w:r>
    </w:p>
    <w:p>
      <w:pPr>
        <w:pStyle w:val="ListBullet"/>
      </w:pPr>
      <w:r>
        <w:t>Recorded clips of /g/, /h/, /i/ for consistent modelling.</w:t>
      </w:r>
    </w:p>
    <w:p>
      <w:pPr>
        <w:pStyle w:val="ListBullet"/>
      </w:pPr>
      <w:r>
        <w:t>AI tutor to say the sounds and run a listening game.</w:t>
      </w:r>
    </w:p>
    <w:p>
      <w:pPr>
        <w:pStyle w:val="ListBullet"/>
      </w:pPr>
      <w:r>
        <w:t>Canva slides adding g, h, i to the growing sound wall.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Number"/>
      </w:pPr>
      <w:r>
        <w:t>Greet the children and review a–f using cards and actions.</w:t>
      </w:r>
    </w:p>
    <w:p>
      <w:pPr>
        <w:pStyle w:val="ListNumber"/>
      </w:pPr>
      <w:r>
        <w:t>Play a quick sound game with the sounds learned so far.</w:t>
      </w:r>
    </w:p>
    <w:p>
      <w:pPr>
        <w:pStyle w:val="ListNumber"/>
      </w:pPr>
      <w:r>
        <w:t>Signal: “Three more new sounds today — g, h, i!”</w:t>
      </w:r>
    </w:p>
    <w:p>
      <w:pPr>
        <w:spacing w:before="160" w:after="40"/>
      </w:pPr>
      <w:r>
        <w:rPr>
          <w:b/>
          <w:color w:val="1E885E"/>
          <w:sz w:val="26"/>
        </w:rPr>
        <w:t>2. New Content (10–15 min)</w:t>
      </w:r>
    </w:p>
    <w:p>
      <w:pPr>
        <w:pStyle w:val="ListNumber"/>
      </w:pPr>
      <w:r>
        <w:t xml:space="preserve">Hold up </w:t>
      </w:r>
      <w:r>
        <w:rPr>
          <w:b/>
        </w:rPr>
        <w:t>g</w:t>
      </w:r>
      <w:r>
        <w:t>: “g makes the sound /g/.” Feel it at the back of the mouth (like /k/ but with the voice on).</w:t>
      </w:r>
    </w:p>
    <w:p>
      <w:pPr>
        <w:pStyle w:val="ListNumber"/>
      </w:pPr>
      <w:r>
        <w:t xml:space="preserve">Show the </w:t>
      </w:r>
      <w:r>
        <w:rPr>
          <w:b/>
        </w:rPr>
        <w:t>goat</w:t>
      </w:r>
      <w:r>
        <w:t xml:space="preserve"> picture: “g says /g/ — /g/ goat.” Children nod their heads like a goat.</w:t>
      </w:r>
    </w:p>
    <w:p>
      <w:pPr>
        <w:pStyle w:val="ListNumber"/>
      </w:pPr>
      <w:r>
        <w:t xml:space="preserve">Hold up </w:t>
      </w:r>
      <w:r>
        <w:rPr>
          <w:b/>
        </w:rPr>
        <w:t>h</w:t>
      </w:r>
      <w:r>
        <w:t>: “h makes the sound /h/.” Show the soft, breathy puff of air.</w:t>
      </w:r>
    </w:p>
    <w:p>
      <w:pPr>
        <w:pStyle w:val="ListNumber"/>
      </w:pPr>
      <w:r>
        <w:t xml:space="preserve">Show the </w:t>
      </w:r>
      <w:r>
        <w:rPr>
          <w:b/>
        </w:rPr>
        <w:t>hat</w:t>
      </w:r>
      <w:r>
        <w:t xml:space="preserve"> picture: “h says /h/ — /h/ hat.” Children pop a pretend hat on their head.</w:t>
      </w:r>
    </w:p>
    <w:p>
      <w:pPr>
        <w:pStyle w:val="ListNumber"/>
      </w:pPr>
      <w:r>
        <w:t xml:space="preserve">Hold up </w:t>
      </w:r>
      <w:r>
        <w:rPr>
          <w:b/>
        </w:rPr>
        <w:t>i</w:t>
      </w:r>
      <w:r>
        <w:t>: “i makes the sound /i/.” Show the little smile-mouth for /i/.</w:t>
      </w:r>
    </w:p>
    <w:p>
      <w:pPr>
        <w:pStyle w:val="ListNumber"/>
      </w:pPr>
      <w:r>
        <w:t xml:space="preserve">Show the </w:t>
      </w:r>
      <w:r>
        <w:rPr>
          <w:b/>
        </w:rPr>
        <w:t>igloo</w:t>
      </w:r>
      <w:r>
        <w:t xml:space="preserve"> picture: “i says /i/ — /i/ igloo.” Children give a tiny cold shiver.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/>
          <w:i w:val="0"/>
        </w:rPr>
        <w:t>Sound recognition:</w:t>
      </w:r>
    </w:p>
    <w:p>
      <w:pPr>
        <w:pStyle w:val="ListBullet"/>
      </w:pPr>
      <w:r>
        <w:t>You make a sound; children point to the matching letter.</w:t>
      </w:r>
    </w:p>
    <w:p>
      <w:pPr>
        <w:pStyle w:val="ListBullet"/>
      </w:pPr>
      <w:r>
        <w:t>You show a picture; children say its beginning sound.</w:t>
      </w:r>
    </w:p>
    <w:p>
      <w:r>
        <w:rPr>
          <w:b/>
          <w:i w:val="0"/>
        </w:rPr>
        <w:t>Mouth-watching:</w:t>
      </w:r>
    </w:p>
    <w:p>
      <w:pPr>
        <w:pStyle w:val="ListBullet"/>
      </w:pPr>
      <w:r>
        <w:t>Use mirrors or a partner to watch the mouth for /g/, /h/, /i/.</w:t>
      </w:r>
    </w:p>
    <w:p>
      <w:pPr>
        <w:pStyle w:val="ListBullet"/>
      </w:pPr>
      <w:r>
        <w:t>Feel the breath of /h/ with a hand in front of the mouth.</w:t>
      </w:r>
    </w:p>
    <w:p>
      <w:pPr>
        <w:pStyle w:val="ListBullet"/>
      </w:pPr>
      <w:r>
        <w:t>Practise switching between the three sounds.</w:t>
      </w:r>
    </w:p>
    <w:p>
      <w:r>
        <w:rPr>
          <w:b/>
          <w:i w:val="0"/>
        </w:rPr>
        <w:t>Move to the sound:</w:t>
      </w:r>
    </w:p>
    <w:p>
      <w:pPr>
        <w:pStyle w:val="ListBullet"/>
      </w:pPr>
      <w:r>
        <w:t>/g/ — nod like a goat.</w:t>
      </w:r>
    </w:p>
    <w:p>
      <w:pPr>
        <w:pStyle w:val="ListBullet"/>
      </w:pPr>
      <w:r>
        <w:t>/h/ — fan a hand near the mouth to feel the breath.</w:t>
      </w:r>
    </w:p>
    <w:p>
      <w:pPr>
        <w:pStyle w:val="ListBullet"/>
      </w:pPr>
      <w:r>
        <w:t>/i/ — shiver like it is cold inside an igloo.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(10–15 min)</w:t>
      </w:r>
    </w:p>
    <w:p>
      <w:pPr>
        <w:pStyle w:val="ListBullet"/>
      </w:pPr>
      <w:r>
        <w:t>Sound-matching worksheet: match letters g, h, i to their pictures.</w:t>
      </w:r>
    </w:p>
    <w:p>
      <w:pPr>
        <w:pStyle w:val="ListBullet"/>
      </w:pPr>
      <w:r>
        <w:t>Colour the pictures that begin with today's sounds.</w:t>
      </w:r>
    </w:p>
    <w:p>
      <w:pPr>
        <w:pStyle w:val="ListBullet"/>
      </w:pPr>
      <w:r>
        <w:t>Sound discrimination: listen to three sounds and clap for the one that is different.</w:t>
      </w:r>
    </w:p>
    <w:p>
      <w:pPr>
        <w:spacing w:before="160" w:after="40"/>
      </w:pPr>
      <w:r>
        <w:rPr>
          <w:b/>
          <w:color w:val="1E885E"/>
          <w:sz w:val="26"/>
        </w:rPr>
        <w:t>5. Wrap-up (5 min)</w:t>
      </w:r>
    </w:p>
    <w:p>
      <w:pPr>
        <w:pStyle w:val="ListBullet"/>
      </w:pPr>
      <w:r>
        <w:t>Review all sounds so far (a–i) with actions.</w:t>
      </w:r>
    </w:p>
    <w:p>
      <w:pPr>
        <w:pStyle w:val="ListBullet"/>
      </w:pPr>
      <w:r>
        <w:t>Play a quick sound-spotting game.</w:t>
      </w:r>
    </w:p>
    <w:p>
      <w:pPr>
        <w:pStyle w:val="ListBullet"/>
      </w:pPr>
      <w:r>
        <w:t>Preview: “Tomorrow — j, k, l!”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r>
        <w:rPr>
          <w:b/>
          <w:i w:val="0"/>
        </w:rPr>
        <w:t>Support:</w:t>
      </w:r>
    </w:p>
    <w:p>
      <w:pPr>
        <w:pStyle w:val="ListBullet"/>
      </w:pPr>
      <w:r>
        <w:t>Focus on fewer sounds; give extra visual and touch cues.</w:t>
      </w:r>
    </w:p>
    <w:p>
      <w:pPr>
        <w:pStyle w:val="ListBullet"/>
      </w:pPr>
      <w:r>
        <w:t>For discrimination, start with sounds that are very different (e.g. /g/ vs /i/) before close ones.</w:t>
      </w:r>
    </w:p>
    <w:p>
      <w:r>
        <w:rPr>
          <w:b/>
          <w:i w:val="0"/>
        </w:rPr>
        <w:t>Extension:</w:t>
      </w:r>
    </w:p>
    <w:p>
      <w:pPr>
        <w:pStyle w:val="ListBullet"/>
      </w:pPr>
      <w:r>
        <w:t>Let children make a tiny sound booklet, drawing one picture for each new sound.</w:t>
      </w:r>
    </w:p>
    <w:p>
      <w:pPr>
        <w:pStyle w:val="ListBullet"/>
      </w:pPr>
      <w:r>
        <w:t>Invite them to think of another word that starts with /g/, /h/ or /i/.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Observe who produces each sound correctly.</w:t>
      </w:r>
    </w:p>
    <w:p>
      <w:pPr>
        <w:pStyle w:val="ListBullet"/>
      </w:pPr>
      <w:r>
        <w:t>Note who matches sounds to letters.</w:t>
      </w:r>
    </w:p>
    <w:p>
      <w:pPr>
        <w:pStyle w:val="ListBullet"/>
      </w:pPr>
      <w:r>
        <w:t>Check the discrimination activity — who can hear the odd one out?</w:t>
      </w: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and make sure every child can see your face clearly when you model a sound.</w:t>
      </w:r>
    </w:p>
    <w:p>
      <w:pPr>
        <w:pStyle w:val="ListBullet"/>
      </w:pPr>
      <w:r>
        <w:t>This is about hearing and saying sounds — not writing or spelling. Keep pencils away for most of the lesson.</w:t>
      </w:r>
    </w:p>
    <w:p>
      <w:pPr>
        <w:pStyle w:val="ListBullet"/>
      </w:pPr>
      <w:r>
        <w:t>Keep each activity short and lively; switch before anyone loses interest. Movement resets attention.</w:t>
      </w:r>
    </w:p>
    <w:p>
      <w:pPr>
        <w:pStyle w:val="ListBullet"/>
      </w:pPr>
      <w:r>
        <w:t>Praise effort and brave voices, not just correct answers — warmth keeps shy children trying.</w:t>
      </w:r>
    </w:p>
    <w:p>
      <w:pPr>
        <w:pStyle w:val="ListBullet"/>
      </w:pPr>
      <w:r>
        <w:t>Say the pure sound (“mmm”) not the letter name or “muh” — crisp sounds make reading easier later.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🖥️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 to run an “odd-one-out” listening game so children practise telling /g/, /h/, /i/ apart.</w:t>
            </w:r>
          </w:p>
          <w:p>
            <w:pPr>
              <w:spacing w:after="40"/>
            </w:pPr>
            <w:r>
              <w:rPr>
                <w:sz w:val="21"/>
              </w:rPr>
              <w:t>Use a Synthesia or iSpring clip to show the breathy /h/ up close — children love feeling the puff of air.</w:t>
            </w:r>
          </w:p>
          <w:p>
            <w:pPr>
              <w:spacing w:after="40"/>
            </w:pPr>
            <w:r>
              <w:rPr>
                <w:sz w:val="21"/>
              </w:rPr>
              <w:t>Add g, h, i to the Canva sound wall so the class can see they now know nine sounds.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