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4: Sight words — for, my, we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today's lesson, children will:</w:t>
      </w:r>
    </w:p>
    <w:p>
      <w:pPr>
        <w:pStyle w:val="ListBullet"/>
      </w:pPr>
      <w:r>
        <w:t>Review the nine sight words learned so far.</w:t>
      </w:r>
    </w:p>
    <w:p>
      <w:pPr>
        <w:pStyle w:val="ListBullet"/>
      </w:pPr>
      <w:r>
        <w:t xml:space="preserve">Learn three new sight words: </w:t>
      </w:r>
      <w:r>
        <w:rPr>
          <w:b/>
        </w:rPr>
        <w:t>for</w:t>
      </w:r>
      <w:r>
        <w:t xml:space="preserve">, </w:t>
      </w:r>
      <w:r>
        <w:rPr>
          <w:b/>
        </w:rPr>
        <w:t>my</w:t>
      </w:r>
      <w:r>
        <w:t xml:space="preserve">, </w:t>
      </w:r>
      <w:r>
        <w:rPr>
          <w:b/>
        </w:rPr>
        <w:t>we</w:t>
      </w:r>
      <w:r>
        <w:t>.</w:t>
      </w:r>
    </w:p>
    <w:p>
      <w:pPr>
        <w:pStyle w:val="ListBullet"/>
      </w:pPr>
      <w:r>
        <w:t>Revisit a few tricky letter sounds (phonics).</w:t>
      </w:r>
    </w:p>
    <w:p>
      <w:pPr>
        <w:pStyle w:val="ListBullet"/>
      </w:pPr>
      <w:r>
        <w:t>Read simple sentences that mix sight words and CVC words.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r>
        <w:rPr>
          <w:b w:val="0"/>
          <w:i w:val="0"/>
        </w:rPr>
        <w:t>Low-cost / printable:</w:t>
      </w:r>
    </w:p>
    <w:p>
      <w:pPr>
        <w:pStyle w:val="ListBullet"/>
      </w:pPr>
      <w:r>
        <w:t xml:space="preserve">Flashcards for all words so far, plus </w:t>
      </w:r>
      <w:r>
        <w:rPr>
          <w:b/>
        </w:rPr>
        <w:t>for, my, we</w:t>
      </w:r>
      <w:r>
        <w:t>.</w:t>
      </w:r>
    </w:p>
    <w:p>
      <w:pPr>
        <w:pStyle w:val="ListBullet"/>
      </w:pPr>
      <w:r>
        <w:t>Sentence strips (highlighted) and picture cards.</w:t>
      </w:r>
    </w:p>
    <w:p>
      <w:pPr>
        <w:pStyle w:val="ListBullet"/>
      </w:pPr>
      <w:r>
        <w:t>Phonics review cards; letter-sound practice materials.</w:t>
      </w:r>
    </w:p>
    <w:p>
      <w:pPr>
        <w:pStyle w:val="ListBullet"/>
      </w:pPr>
      <w:r>
        <w:t>Coloured markers/highlighters.</w:t>
      </w:r>
    </w:p>
    <w:p>
      <w:r>
        <w:rPr>
          <w:b w:val="0"/>
          <w:i w:val="0"/>
        </w:rPr>
        <w:t>Digital:</w:t>
      </w:r>
    </w:p>
    <w:p>
      <w:pPr>
        <w:pStyle w:val="ListBullet"/>
      </w:pPr>
      <w:r>
        <w:t>A short phonics/letter-sounds clip focused on tricky sounds.</w:t>
      </w:r>
    </w:p>
    <w:p>
      <w:pPr>
        <w:pStyle w:val="ListBullet"/>
      </w:pPr>
      <w:r>
        <w:t>Optional sight-word game on tablet or screen.</w:t>
      </w:r>
    </w:p>
    <w:p>
      <w:pPr>
        <w:pStyle w:val="ListBullet"/>
      </w:pPr>
      <w:r>
        <w:t>AI tutor for pronunciation and a quick sound game.</w:t>
      </w: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 Warm-up  (5–10 min)</w:t>
      </w:r>
    </w:p>
    <w:p>
      <w:pPr>
        <w:pStyle w:val="ListNumber"/>
      </w:pPr>
      <w:r>
        <w:t>Warm greeting and smile.</w:t>
      </w:r>
    </w:p>
    <w:p>
      <w:pPr>
        <w:pStyle w:val="ListNumber"/>
      </w:pPr>
      <w:r>
        <w:t>Flash the nine known words; children read them with actions.</w:t>
      </w:r>
    </w:p>
    <w:p>
      <w:pPr>
        <w:pStyle w:val="ListNumber"/>
      </w:pPr>
      <w:r>
        <w:t>Play a quick sight-word identification game.</w:t>
      </w:r>
    </w:p>
    <w:p>
      <w:pPr>
        <w:pStyle w:val="ListNumber"/>
      </w:pPr>
      <w:r>
        <w:t>Signal: “Three new words AND some sound practice today!”</w:t>
      </w:r>
    </w:p>
    <w:p>
      <w:pPr>
        <w:spacing w:before="160" w:after="40"/>
      </w:pPr>
      <w:r>
        <w:rPr>
          <w:b/>
          <w:color w:val="1E885E"/>
          <w:sz w:val="26"/>
        </w:rPr>
        <w:t>2.  New Content  (10–15 min)</w:t>
      </w:r>
    </w:p>
    <w:p>
      <w:pPr>
        <w:pStyle w:val="ListNumber"/>
      </w:pPr>
      <w:r>
        <w:t>Re-show the nine known words; children read them together.</w:t>
      </w:r>
    </w:p>
    <w:p>
      <w:pPr>
        <w:pStyle w:val="ListNumber"/>
      </w:pPr>
      <w:r>
        <w:t xml:space="preserve">Show </w:t>
      </w:r>
      <w:r>
        <w:rPr>
          <w:b/>
        </w:rPr>
        <w:t>for</w:t>
      </w:r>
      <w:r>
        <w:t>. “This word is *for*.” Give a small gift: “This is *for* you.”</w:t>
      </w:r>
    </w:p>
    <w:p>
      <w:pPr>
        <w:pStyle w:val="ListNumber"/>
      </w:pPr>
      <w:r>
        <w:t xml:space="preserve">Show </w:t>
      </w:r>
      <w:r>
        <w:rPr>
          <w:b/>
        </w:rPr>
        <w:t>my</w:t>
      </w:r>
      <w:r>
        <w:t>. “This word is *my*. It shows something is mine: *my* book.” Hold your own book.</w:t>
      </w:r>
    </w:p>
    <w:p>
      <w:pPr>
        <w:pStyle w:val="ListNumber"/>
      </w:pPr>
      <w:r>
        <w:t xml:space="preserve">Show </w:t>
      </w:r>
      <w:r>
        <w:rPr>
          <w:b/>
        </w:rPr>
        <w:t>we</w:t>
      </w:r>
      <w:r>
        <w:t>. “This word is *we*. It means me and you together.” Gesture around the group.</w:t>
      </w:r>
    </w:p>
    <w:p>
      <w:pPr>
        <w:pStyle w:val="ListNumber"/>
      </w:pPr>
      <w:r>
        <w:t>Repeat each word several times; keep each word's colour steady.</w:t>
      </w:r>
    </w:p>
    <w:p>
      <w:pPr>
        <w:spacing w:before="160" w:after="40"/>
      </w:pPr>
      <w:r>
        <w:rPr>
          <w:b/>
          <w:color w:val="1E885E"/>
          <w:sz w:val="26"/>
        </w:rPr>
        <w:t>3.  Guided Practice  (15–20 min)</w:t>
      </w:r>
    </w:p>
    <w:p>
      <w:pPr>
        <w:pStyle w:val="ListNumber"/>
      </w:pPr>
      <w:r>
        <w:rPr>
          <w:b/>
        </w:rPr>
        <w:t>Phonics review:</w:t>
      </w:r>
      <w:r>
        <w:t xml:space="preserve"> revisit tricky sounds and blend a couple of CVC words (</w:t>
      </w:r>
      <w:r>
        <w:rPr>
          <w:b/>
        </w:rPr>
        <w:t>b-a-g → bag</w:t>
      </w:r>
      <w:r>
        <w:t xml:space="preserve">, </w:t>
      </w:r>
      <w:r>
        <w:rPr>
          <w:b/>
        </w:rPr>
        <w:t>s-u-n → sun</w:t>
      </w:r>
      <w:r>
        <w:t>).</w:t>
      </w:r>
    </w:p>
    <w:p>
      <w:pPr>
        <w:pStyle w:val="ListNumber"/>
      </w:pPr>
      <w:r>
        <w:rPr>
          <w:b/>
        </w:rPr>
        <w:t>Look–Say–Cover–Check</w:t>
      </w:r>
      <w:r>
        <w:t xml:space="preserve"> with </w:t>
      </w:r>
      <w:r>
        <w:rPr>
          <w:b/>
        </w:rPr>
        <w:t>for, my, we</w:t>
      </w:r>
      <w:r>
        <w:t>.</w:t>
      </w:r>
    </w:p>
    <w:p>
      <w:pPr>
        <w:pStyle w:val="ListNumber"/>
      </w:pPr>
      <w:r>
        <w:rPr>
          <w:b/>
        </w:rPr>
        <w:t>Words in context:</w:t>
      </w:r>
      <w:r>
        <w:t xml:space="preserve"> read “This is *for* you.”, “*My* cat is big.”, “*We* see the dog.” with pictures.</w:t>
      </w:r>
    </w:p>
    <w:p>
      <w:pPr>
        <w:pStyle w:val="ListNumber"/>
      </w:pPr>
      <w:r>
        <w:rPr>
          <w:b/>
        </w:rPr>
        <w:t>Sentence reading:</w:t>
      </w:r>
      <w:r>
        <w:t xml:space="preserve"> read short sentences and match each to its picture.</w:t>
      </w:r>
    </w:p>
    <w:p>
      <w:pPr>
        <w:spacing w:before="160" w:after="40"/>
      </w:pPr>
      <w:r>
        <w:rPr>
          <w:b/>
          <w:color w:val="1E885E"/>
          <w:sz w:val="26"/>
        </w:rPr>
        <w:t>4.  Independent Practice  (10–15 min)</w:t>
      </w:r>
    </w:p>
    <w:p>
      <w:pPr>
        <w:pStyle w:val="ListNumber"/>
      </w:pPr>
      <w:r>
        <w:rPr>
          <w:b/>
        </w:rPr>
        <w:t>Word sort:</w:t>
      </w:r>
      <w:r>
        <w:t xml:space="preserve"> sort all learned words into groups (e.g. by colour, or known vs newest).</w:t>
      </w:r>
    </w:p>
    <w:p>
      <w:pPr>
        <w:pStyle w:val="ListNumber"/>
      </w:pPr>
      <w:r>
        <w:rPr>
          <w:b/>
        </w:rPr>
        <w:t>Picture match:</w:t>
      </w:r>
      <w:r>
        <w:t xml:space="preserve"> match sight words / phrases to pictures.</w:t>
      </w:r>
    </w:p>
    <w:p>
      <w:pPr>
        <w:pStyle w:val="ListNumber"/>
      </w:pPr>
      <w:r>
        <w:rPr>
          <w:b/>
        </w:rPr>
        <w:t>Phonics practice:</w:t>
      </w:r>
      <w:r>
        <w:t xml:space="preserve"> name beginning sounds in simple pictures; blend one or two CVC words.</w:t>
      </w:r>
    </w:p>
    <w:p>
      <w:pPr>
        <w:spacing w:before="160" w:after="40"/>
      </w:pPr>
      <w:r>
        <w:rPr>
          <w:b/>
          <w:color w:val="1E885E"/>
          <w:sz w:val="26"/>
        </w:rPr>
        <w:t>5.  Wrap-up  (5 min)</w:t>
      </w:r>
    </w:p>
    <w:p>
      <w:pPr>
        <w:pStyle w:val="ListNumber"/>
      </w:pPr>
      <w:r>
        <w:t>Quick flash round of all twelve words.</w:t>
      </w:r>
    </w:p>
    <w:p>
      <w:pPr>
        <w:pStyle w:val="ListNumber"/>
      </w:pPr>
      <w:r>
        <w:t>Read a couple of simple sentences together.</w:t>
      </w:r>
    </w:p>
    <w:p>
      <w:pPr>
        <w:pStyle w:val="ListNumber"/>
      </w:pPr>
      <w:r>
        <w:t>Preview: “Tomorrow we finish our words and celebrate!”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🧩  Sight words + CVC = tiny sentences</w:t>
            </w:r>
          </w:p>
          <w:p>
            <w:pPr>
              <w:spacing w:after="40"/>
            </w:pPr>
            <w:r>
              <w:rPr>
                <w:sz w:val="21"/>
              </w:rPr>
              <w:t>Mix the newest sight words with CVC words the class knows: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“My  cat  is  big.”        → my, is  +  CVC word cat.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“We  see  the  sun.”      → we, the  +  CVC word sun.</w:t>
            </w:r>
          </w:p>
          <w:p>
            <w:pPr>
              <w:spacing w:after="40"/>
            </w:pPr>
            <w:r>
              <w:rPr>
                <w:sz w:val="21"/>
              </w:rPr>
              <w:t xml:space="preserve">  “This  bag  is  for  you.”  → is, for  +  CVC word bag.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r>
        <w:rPr>
          <w:b/>
          <w:i w:val="0"/>
        </w:rPr>
        <w:t>Support:</w:t>
      </w:r>
    </w:p>
    <w:p>
      <w:pPr>
        <w:pStyle w:val="ListBullet"/>
      </w:pPr>
      <w:r>
        <w:t>Focus on fewer words and add extra picture cues.</w:t>
      </w:r>
    </w:p>
    <w:p>
      <w:pPr>
        <w:pStyle w:val="ListBullet"/>
      </w:pPr>
      <w:r>
        <w:t>Pair the child with a helper for the phonics blending.</w:t>
      </w:r>
    </w:p>
    <w:p>
      <w:r>
        <w:rPr>
          <w:b/>
          <w:i w:val="0"/>
        </w:rPr>
        <w:t>Extension:</w:t>
      </w:r>
    </w:p>
    <w:p>
      <w:pPr>
        <w:pStyle w:val="ListBullet"/>
      </w:pPr>
      <w:r>
        <w:t>Let children build and read a sentence using two or more sight words, e.g. “My dog can run” (preview of Day 5).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pPr>
        <w:pStyle w:val="ListBullet"/>
      </w:pPr>
      <w:r>
        <w:t>Watch recognition of all twelve words.</w:t>
      </w:r>
    </w:p>
    <w:p>
      <w:pPr>
        <w:pStyle w:val="ListBullet"/>
      </w:pPr>
      <w:r>
        <w:t>Note retention of letter sounds in the phonics review.</w:t>
      </w:r>
    </w:p>
    <w:p>
      <w:pPr>
        <w:pStyle w:val="ListBullet"/>
      </w:pPr>
      <w:r>
        <w:t>Check sentence reading for understanding.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💡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Ask the AI tutor: “Can you play a quick sound game with the letters b, s and m?”</w:t>
            </w:r>
          </w:p>
          <w:p>
            <w:pPr>
              <w:spacing w:after="40"/>
            </w:pPr>
            <w:r>
              <w:rPr>
                <w:sz w:val="21"/>
              </w:rPr>
              <w:t>Use a phonics app for a couple of minutes of playful sound review.</w:t>
            </w:r>
          </w:p>
          <w:p>
            <w:pPr>
              <w:spacing w:after="40"/>
            </w:pPr>
            <w:r>
              <w:rPr>
                <w:sz w:val="21"/>
              </w:rPr>
              <w:t>Have the tutor read “My cat is big” and let children echo it back.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one steady colour per sight word all week — the colour becomes a memory hook.</w:t>
      </w:r>
    </w:p>
    <w:p>
      <w:pPr>
        <w:pStyle w:val="ListBullet"/>
      </w:pPr>
      <w:r>
        <w:t>Show each word in isolation AND inside a phrase, so children meet it the way they will really read it.</w:t>
      </w:r>
    </w:p>
    <w:p>
      <w:pPr>
        <w:pStyle w:val="ListBullet"/>
      </w:pPr>
      <w:r>
        <w:t>Keep the pace slow and the mood light. Sight words are learned through many happy repetitions.</w:t>
      </w:r>
    </w:p>
    <w:p>
      <w:pPr>
        <w:pStyle w:val="ListBullet"/>
      </w:pPr>
      <w:r>
        <w:t>Celebrate small wins out loud — a thumbs-up, a cheer, a sticker. Confidence is the goal.</w:t>
      </w:r>
    </w:p>
    <w:p>
      <w:pPr>
        <w:pStyle w:val="ListBullet"/>
      </w:pPr>
      <w:r>
        <w:t>Point under each word as you read, left to right, to build one-to-one word tracking.</w:t>
      </w:r>
    </w:p>
    <w:p>
      <w:pPr>
        <w:pStyle w:val="ListBullet"/>
      </w:pPr>
      <w:r>
        <w:t>Balance today's sight-word work with the phonics review so both skills grow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