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Day 3: Review Blending CVC Words</w:t>
      </w:r>
    </w:p>
    <w:p>
      <w:pPr>
        <w:spacing w:after="200"/>
      </w:pPr>
      <w:r>
        <w:rPr>
          <w:i/>
          <w:color w:val="1E885E"/>
          <w:sz w:val="25"/>
        </w:rPr>
        <w:t>Pre-Unit 0: Alphabet &amp; Sounds  ·  Year 1  ·  Ehel Academy  ·  Teacher Lesson Plan</w:t>
      </w:r>
    </w:p>
    <w:p>
      <w:pPr>
        <w:pBdr>
          <w:bottom w:val="single" w:sz="12" w:space="1" w:color="0F6E63"/>
        </w:pBdr>
        <w:spacing w:after="160"/>
      </w:pPr>
    </w:p>
    <w:p>
      <w:pPr>
        <w:spacing w:before="240" w:after="80"/>
      </w:pPr>
      <w:r>
        <w:rPr>
          <w:b/>
          <w:color w:val="0F6E63"/>
          <w:sz w:val="32"/>
        </w:rPr>
        <w:t>Daily Objectives</w:t>
      </w:r>
    </w:p>
    <w:p>
      <w:r>
        <w:rPr>
          <w:b w:val="0"/>
          <w:i w:val="0"/>
        </w:rPr>
        <w:t>By the end of today's lesson, children will:</w:t>
      </w:r>
    </w:p>
    <w:p>
      <w:pPr>
        <w:pStyle w:val="ListBullet"/>
      </w:pPr>
      <w:r>
        <w:t>Push sounds together to read CVC words (like *cat, pen, sun*).</w:t>
      </w:r>
    </w:p>
    <w:p>
      <w:pPr>
        <w:pStyle w:val="ListBullet"/>
      </w:pPr>
      <w:r>
        <w:t>Read words using all five short vowels (a, e, i, o, u).</w:t>
      </w:r>
    </w:p>
    <w:p>
      <w:pPr>
        <w:pStyle w:val="ListBullet"/>
      </w:pPr>
      <w:r>
        <w:t>Build and change simple words with letter tiles.</w:t>
      </w:r>
    </w:p>
    <w:p>
      <w:pPr>
        <w:pStyle w:val="ListBullet"/>
      </w:pPr>
      <w:r>
        <w:t>Show their blending in a gentle check.</w:t>
      </w:r>
    </w:p>
    <w:p>
      <w:pPr>
        <w:spacing w:before="240" w:after="80"/>
      </w:pPr>
      <w:r>
        <w:rPr>
          <w:b/>
          <w:color w:val="0F6E63"/>
          <w:sz w:val="32"/>
        </w:rPr>
        <w:t>Materials</w:t>
      </w:r>
    </w:p>
    <w:p>
      <w:pPr>
        <w:spacing w:before="160" w:after="40"/>
      </w:pPr>
      <w:r>
        <w:rPr>
          <w:b/>
          <w:color w:val="1E885E"/>
          <w:sz w:val="26"/>
        </w:rPr>
        <w:t>Low-cost / printable</w:t>
      </w:r>
    </w:p>
    <w:p>
      <w:pPr>
        <w:pStyle w:val="ListBullet"/>
      </w:pPr>
      <w:r>
        <w:t>Letter cards and magnetic or paper letter tiles.</w:t>
      </w:r>
    </w:p>
    <w:p>
      <w:pPr>
        <w:pStyle w:val="ListBullet"/>
      </w:pPr>
      <w:r>
        <w:t>CVC word cards covering all five short vowels.</w:t>
      </w:r>
    </w:p>
    <w:p>
      <w:pPr>
        <w:pStyle w:val="ListBullet"/>
      </w:pPr>
      <w:r>
        <w:t>Picture cards matching the CVC words.</w:t>
      </w:r>
    </w:p>
    <w:p>
      <w:pPr>
        <w:pStyle w:val="ListBullet"/>
      </w:pPr>
      <w:r>
        <w:t>Sound boxes (three-box strips) for segmenting.</w:t>
      </w:r>
    </w:p>
    <w:p>
      <w:pPr>
        <w:pStyle w:val="ListBullet"/>
      </w:pPr>
      <w:r>
        <w:t>Word-building mats.</w:t>
      </w:r>
    </w:p>
    <w:p>
      <w:pPr>
        <w:pStyle w:val="ListBullet"/>
      </w:pPr>
      <w:r>
        <w:t>One-page blending checklist.</w:t>
      </w:r>
    </w:p>
    <w:p>
      <w:pPr>
        <w:spacing w:before="160" w:after="40"/>
      </w:pPr>
      <w:r>
        <w:rPr>
          <w:b/>
          <w:color w:val="1E885E"/>
          <w:sz w:val="26"/>
        </w:rPr>
        <w:t>Digital</w:t>
      </w:r>
    </w:p>
    <w:p>
      <w:pPr>
        <w:pStyle w:val="ListBullet"/>
      </w:pPr>
      <w:r>
        <w:t>A blending video that models pushing sounds together.</w:t>
      </w:r>
    </w:p>
    <w:p>
      <w:pPr>
        <w:pStyle w:val="ListBullet"/>
      </w:pPr>
      <w:r>
        <w:t>AI tutor to generate CVC word lists sorted by vowel sound.</w:t>
      </w:r>
    </w:p>
    <w:p>
      <w:pPr>
        <w:spacing w:before="240" w:after="80"/>
      </w:pPr>
      <w:r>
        <w:rPr>
          <w:b/>
          <w:color w:val="0F6E63"/>
          <w:sz w:val="32"/>
        </w:rPr>
        <w:t>Daily Structure</w:t>
      </w:r>
    </w:p>
    <w:p>
      <w:pPr>
        <w:spacing w:before="160" w:after="40"/>
      </w:pPr>
      <w:r>
        <w:rPr>
          <w:b/>
          <w:color w:val="1E885E"/>
          <w:sz w:val="26"/>
        </w:rPr>
        <w:t>1. Warm-up  (5–10 min)</w:t>
      </w:r>
    </w:p>
    <w:p>
      <w:pPr>
        <w:pStyle w:val="ListBullet"/>
      </w:pPr>
      <w:r>
        <w:t>Greet warmly; quick sound review with flashcards.</w:t>
      </w:r>
    </w:p>
    <w:p>
      <w:pPr>
        <w:pStyle w:val="ListBullet"/>
      </w:pPr>
      <w:r>
        <w:t>Segment a few easy words together: *“s – u – n… sun!”* using the blending hand-slide.</w:t>
      </w:r>
    </w:p>
    <w:p>
      <w:pPr>
        <w:pStyle w:val="ListBullet"/>
      </w:pPr>
      <w:r>
        <w:t xml:space="preserve">Gesture that today is </w:t>
      </w:r>
      <w:r>
        <w:rPr>
          <w:b/>
        </w:rPr>
        <w:t>blending review day</w:t>
      </w:r>
      <w:r>
        <w:t xml:space="preserve"> — turning sounds into words.</w:t>
      </w:r>
    </w:p>
    <w:p>
      <w:pPr>
        <w:spacing w:before="160" w:after="40"/>
      </w:pPr>
      <w:r>
        <w:rPr>
          <w:b/>
          <w:color w:val="1E885E"/>
          <w:sz w:val="26"/>
        </w:rPr>
        <w:t>2. Review Content  (10–15 min)</w:t>
      </w:r>
    </w:p>
    <w:p>
      <w:r>
        <w:rPr>
          <w:b/>
        </w:rPr>
        <w:t>Blending technique</w:t>
      </w:r>
    </w:p>
    <w:p>
      <w:pPr>
        <w:pStyle w:val="ListBullet"/>
      </w:pPr>
      <w:r>
        <w:t>Remind children how we push sounds together, using the hand motion (finger slides under each sound, then a sweep).</w:t>
      </w:r>
    </w:p>
    <w:p>
      <w:pPr>
        <w:pStyle w:val="ListBullet"/>
      </w:pPr>
      <w:r>
        <w:t>Model segmenting then blending 3–4 CVC words slowly, then a little faster.</w:t>
      </w:r>
    </w:p>
    <w:p>
      <w:r>
        <w:rPr>
          <w:b/>
        </w:rPr>
        <w:t>Word building</w:t>
      </w:r>
    </w:p>
    <w:p>
      <w:pPr>
        <w:pStyle w:val="ListBullet"/>
      </w:pPr>
      <w:r>
        <w:t>Build a word with tiles (*cat*), then change one letter to make a new word (*cat → cap → cup*).</w:t>
      </w:r>
    </w:p>
    <w:p>
      <w:pPr>
        <w:pStyle w:val="ListBullet"/>
      </w:pPr>
      <w:r>
        <w:t>Children read each new word aloud.</w:t>
      </w:r>
    </w:p>
    <w:p>
      <w:pPr>
        <w:spacing w:before="160" w:after="40"/>
      </w:pPr>
      <w:r>
        <w:rPr>
          <w:b/>
          <w:color w:val="1E885E"/>
          <w:sz w:val="26"/>
        </w:rPr>
        <w:t>3. Guided Practice  (15–20 min)</w:t>
      </w:r>
    </w:p>
    <w:p>
      <w:pPr>
        <w:pStyle w:val="ListBullet"/>
      </w:pPr>
      <w:r>
        <w:rPr>
          <w:b/>
        </w:rPr>
        <w:t>Sound Blending Relay</w:t>
      </w:r>
      <w:r>
        <w:t xml:space="preserve"> — teams take turns blending a word you segment.</w:t>
      </w:r>
    </w:p>
    <w:p>
      <w:pPr>
        <w:pStyle w:val="ListBullet"/>
      </w:pPr>
      <w:r>
        <w:rPr>
          <w:b/>
        </w:rPr>
        <w:t>Word-Building Challenge</w:t>
      </w:r>
      <w:r>
        <w:t xml:space="preserve"> — you say the sounds; children build the word with tiles.</w:t>
      </w:r>
    </w:p>
    <w:p>
      <w:pPr>
        <w:pStyle w:val="ListBullet"/>
      </w:pPr>
      <w:r>
        <w:rPr>
          <w:b/>
        </w:rPr>
        <w:t>CVC Word Bingo</w:t>
      </w:r>
      <w:r>
        <w:t xml:space="preserve"> — cover the picture that matches the word you read.</w:t>
      </w:r>
    </w:p>
    <w:p>
      <w:pPr>
        <w:pStyle w:val="ListBullet"/>
      </w:pPr>
      <w:r>
        <w:rPr>
          <w:b/>
        </w:rPr>
        <w:t>Vowel Sort</w:t>
      </w:r>
      <w:r>
        <w:t xml:space="preserve"> — sort CVC words by their middle vowel sound.</w:t>
      </w:r>
    </w:p>
    <w:p>
      <w:pPr>
        <w:spacing w:before="160" w:after="40"/>
      </w:pPr>
      <w:r>
        <w:rPr>
          <w:b/>
          <w:color w:val="1E885E"/>
          <w:sz w:val="26"/>
        </w:rPr>
        <w:t>4. Independent Practice &amp; Assessment  (10–15 min)</w:t>
      </w:r>
    </w:p>
    <w:p>
      <w:pPr>
        <w:pStyle w:val="ListBullet"/>
      </w:pPr>
      <w:r>
        <w:t>Children build CVC words from tiles and match them to pictures.</w:t>
      </w:r>
    </w:p>
    <w:p>
      <w:pPr>
        <w:pStyle w:val="ListBullet"/>
      </w:pPr>
      <w:r>
        <w:t>Call children individually: show a CVC word → child blends and reads it; show a picture → child segments and blends the word.</w:t>
      </w:r>
    </w:p>
    <w:p>
      <w:pPr>
        <w:pStyle w:val="ListBullet"/>
      </w:pPr>
      <w:r>
        <w:t>Record each child on the blending checklist.</w:t>
      </w:r>
    </w:p>
    <w:p>
      <w:pPr>
        <w:spacing w:before="160" w:after="40"/>
      </w:pPr>
      <w:r>
        <w:rPr>
          <w:b/>
          <w:color w:val="1E885E"/>
          <w:sz w:val="26"/>
        </w:rPr>
        <w:t>5. Wrap-up  (5 min)</w:t>
      </w:r>
    </w:p>
    <w:p>
      <w:pPr>
        <w:pStyle w:val="ListBullet"/>
      </w:pPr>
      <w:r>
        <w:t>Blend one or two words together as a class.</w:t>
      </w:r>
    </w:p>
    <w:p>
      <w:pPr>
        <w:pStyle w:val="ListBullet"/>
      </w:pPr>
      <w:r>
        <w:t>Celebrate — *“You are reading real words!”*</w:t>
      </w:r>
    </w:p>
    <w:p>
      <w:pPr>
        <w:pStyle w:val="ListBullet"/>
      </w:pPr>
      <w:r>
        <w:t>Preview tomorrow — sight words.</w:t>
      </w:r>
    </w:p>
    <w:p>
      <w:pPr>
        <w:spacing w:before="240" w:after="80"/>
      </w:pPr>
      <w:r>
        <w:rPr>
          <w:b/>
          <w:color w:val="0F6E63"/>
          <w:sz w:val="32"/>
        </w:rPr>
        <w:t>Differentiation</w:t>
      </w:r>
    </w:p>
    <w:p>
      <w:pPr>
        <w:pStyle w:val="ListBullet"/>
      </w:pPr>
      <w:r>
        <w:rPr>
          <w:b/>
        </w:rPr>
        <w:t>Support:</w:t>
      </w:r>
      <w:r>
        <w:t xml:space="preserve"> Stay with simple, clear patterns (words with m, s, t, a). Use sound boxes and touch each box while saying the sound. Blend the first two sounds for the child, then let them add the last.</w:t>
      </w:r>
    </w:p>
    <w:p>
      <w:pPr>
        <w:pStyle w:val="ListBullet"/>
      </w:pPr>
      <w:r>
        <w:rPr>
          <w:b/>
        </w:rPr>
        <w:t>Extension:</w:t>
      </w:r>
      <w:r>
        <w:t xml:space="preserve"> Try CCVC words with beginning blends (*stop, flag, drum*).</w:t>
      </w:r>
    </w:p>
    <w:p>
      <w:pPr>
        <w:spacing w:before="240" w:after="80"/>
      </w:pPr>
      <w:r>
        <w:rPr>
          <w:b/>
          <w:color w:val="0F6E63"/>
          <w:sz w:val="32"/>
        </w:rPr>
        <w:t>Assessment</w:t>
      </w:r>
    </w:p>
    <w:p>
      <w:pPr>
        <w:pStyle w:val="ListBullet"/>
      </w:pPr>
      <w:r>
        <w:t>Record ability to blend sounds into words.</w:t>
      </w:r>
    </w:p>
    <w:p>
      <w:pPr>
        <w:pStyle w:val="ListBullet"/>
      </w:pPr>
      <w:r>
        <w:t>Note any vowel sounds or patterns that need more practice.</w:t>
      </w:r>
    </w:p>
    <w:p>
      <w:pPr>
        <w:pStyle w:val="ListBullet"/>
      </w:pPr>
      <w:r>
        <w:t>Observe word-building skill.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Digital tools &amp; AI tutor</w:t>
            </w:r>
          </w:p>
          <w:p>
            <w:pPr>
              <w:spacing w:after="40"/>
            </w:pPr>
            <w:r>
              <w:rPr>
                <w:sz w:val="21"/>
              </w:rPr>
              <w:t>Play a short blending video so children see and hear the sounds slide together.</w:t>
            </w:r>
          </w:p>
          <w:p>
            <w:pPr>
              <w:spacing w:after="40"/>
            </w:pPr>
            <w:r>
              <w:rPr>
                <w:sz w:val="21"/>
              </w:rPr>
              <w:t>Ask the AI tutor: “Give me 5 simple CVC words for each short vowel, with a picture idea for each.”</w:t>
            </w:r>
          </w:p>
          <w:p>
            <w:pPr>
              <w:spacing w:after="40"/>
            </w:pPr>
            <w:r>
              <w:rPr>
                <w:sz w:val="21"/>
              </w:rPr>
              <w:t>Use a letter-tile app on the tablet for children who enjoy building words on screen.</w:t>
            </w:r>
          </w:p>
        </w:tc>
      </w:tr>
    </w:tbl>
    <w:p>
      <w:pPr>
        <w:spacing w:after="40"/>
      </w:pPr>
    </w:p>
    <w:p>
      <w:pPr>
        <w:spacing w:before="240" w:after="80"/>
      </w:pPr>
      <w:r>
        <w:rPr>
          <w:b/>
          <w:color w:val="0F6E63"/>
          <w:sz w:val="32"/>
        </w:rPr>
        <w:t>Teacher Notes</w:t>
      </w:r>
    </w:p>
    <w:p>
      <w:pPr>
        <w:pStyle w:val="ListBullet"/>
      </w:pPr>
      <w:r>
        <w:t>Keep sounds short and pure so they blend cleanly.</w:t>
      </w:r>
    </w:p>
    <w:p>
      <w:pPr>
        <w:pStyle w:val="ListBullet"/>
      </w:pPr>
      <w:r>
        <w:t>The hand-slide motion is a powerful cue — use it every time until children do it themselves.</w:t>
      </w:r>
    </w:p>
    <w:p>
      <w:pPr>
        <w:pStyle w:val="ListBullet"/>
      </w:pPr>
      <w:r>
        <w:t>Celebrate the very first time a child blends a whole word alone — it is a big milestone.</w:t>
      </w:r>
    </w:p>
    <w:p>
      <w:pPr>
        <w:pStyle w:val="ListBullet"/>
      </w:pPr>
      <w:r>
        <w:t>Perfect mastery is not expected; blending clicks at different times for different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