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2: School and Learning</w:t>
      </w:r>
    </w:p>
    <w:p>
      <w:pPr>
        <w:spacing w:after="200"/>
      </w:pPr>
      <w:r>
        <w:rPr>
          <w:i/>
          <w:color w:val="1E885E"/>
          <w:sz w:val="25"/>
        </w:rPr>
        <w:t>Year 3 English  ·  Ehel Academy  ·  Self-study word book</w:t>
      </w:r>
    </w:p>
    <w:p>
      <w:pPr>
        <w:pBdr>
          <w:bottom w:val="single" w:sz="12" w:space="1" w:color="0F6E63"/>
        </w:pBdr>
        <w:spacing w:after="160"/>
      </w:pPr>
    </w:p>
    <w:p>
      <w:r>
        <w:rPr>
          <w:b w:val="0"/>
          <w:i/>
        </w:rPr>
        <w:t>These are the important words for Unit 2. Learn a few words each day. For every word, read the meaning, say the example out loud, and then do the quick practice. Your AI tutor can check your sentences and help you say the words correctly.</w:t>
      </w:r>
    </w:p>
    <w:p>
      <w:pPr>
        <w:spacing w:before="240" w:after="80"/>
      </w:pPr>
      <w:r>
        <w:rPr>
          <w:b/>
          <w:color w:val="0F6E63"/>
          <w:sz w:val="32"/>
        </w:rPr>
        <w:t>Group 1: People and Places at School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teacher</w:t>
            </w:r>
          </w:p>
        </w:tc>
        <w:tc>
          <w:tcPr>
            <w:tcW w:type="dxa" w:w="2160"/>
          </w:tcPr>
          <w:p>
            <w:r>
              <w:rPr>
                <w:sz w:val="20"/>
              </w:rPr>
              <w:t>noun</w:t>
            </w:r>
          </w:p>
        </w:tc>
        <w:tc>
          <w:tcPr>
            <w:tcW w:type="dxa" w:w="2160"/>
          </w:tcPr>
          <w:p>
            <w:r>
              <w:rPr>
                <w:sz w:val="20"/>
              </w:rPr>
              <w:t>A person who helps us learn new things.</w:t>
            </w:r>
          </w:p>
        </w:tc>
        <w:tc>
          <w:tcPr>
            <w:tcW w:type="dxa" w:w="2160"/>
          </w:tcPr>
          <w:p>
            <w:r>
              <w:rPr>
                <w:sz w:val="20"/>
              </w:rPr>
              <w:t>My teacher helps me with my mathematics homework.</w:t>
            </w:r>
          </w:p>
        </w:tc>
      </w:tr>
      <w:tr>
        <w:tc>
          <w:tcPr>
            <w:tcW w:type="dxa" w:w="2160"/>
          </w:tcPr>
          <w:p>
            <w:r>
              <w:rPr>
                <w:b/>
                <w:sz w:val="20"/>
              </w:rPr>
              <w:t>author</w:t>
            </w:r>
          </w:p>
        </w:tc>
        <w:tc>
          <w:tcPr>
            <w:tcW w:type="dxa" w:w="2160"/>
          </w:tcPr>
          <w:p>
            <w:r>
              <w:rPr>
                <w:sz w:val="20"/>
              </w:rPr>
              <w:t>noun</w:t>
            </w:r>
          </w:p>
        </w:tc>
        <w:tc>
          <w:tcPr>
            <w:tcW w:type="dxa" w:w="2160"/>
          </w:tcPr>
          <w:p>
            <w:r>
              <w:rPr>
                <w:sz w:val="20"/>
              </w:rPr>
              <w:t>A person who writes books or stories.</w:t>
            </w:r>
          </w:p>
        </w:tc>
        <w:tc>
          <w:tcPr>
            <w:tcW w:type="dxa" w:w="2160"/>
          </w:tcPr>
          <w:p>
            <w:r>
              <w:rPr>
                <w:sz w:val="20"/>
              </w:rPr>
              <w:t>The author wrote a funny book about a talking camel.</w:t>
            </w:r>
          </w:p>
        </w:tc>
      </w:tr>
      <w:tr>
        <w:tc>
          <w:tcPr>
            <w:tcW w:type="dxa" w:w="2160"/>
          </w:tcPr>
          <w:p>
            <w:r>
              <w:rPr>
                <w:b/>
                <w:sz w:val="20"/>
              </w:rPr>
              <w:t>library</w:t>
            </w:r>
          </w:p>
        </w:tc>
        <w:tc>
          <w:tcPr>
            <w:tcW w:type="dxa" w:w="2160"/>
          </w:tcPr>
          <w:p>
            <w:r>
              <w:rPr>
                <w:sz w:val="20"/>
              </w:rPr>
              <w:t>noun</w:t>
            </w:r>
          </w:p>
        </w:tc>
        <w:tc>
          <w:tcPr>
            <w:tcW w:type="dxa" w:w="2160"/>
          </w:tcPr>
          <w:p>
            <w:r>
              <w:rPr>
                <w:sz w:val="20"/>
              </w:rPr>
              <w:t>A place where you can find and borrow books.</w:t>
            </w:r>
          </w:p>
        </w:tc>
        <w:tc>
          <w:tcPr>
            <w:tcW w:type="dxa" w:w="2160"/>
          </w:tcPr>
          <w:p>
            <w:r>
              <w:rPr>
                <w:sz w:val="20"/>
              </w:rPr>
              <w:t>I go to the library to read and borrow books.</w:t>
            </w:r>
          </w:p>
        </w:tc>
      </w:tr>
      <w:tr>
        <w:tc>
          <w:tcPr>
            <w:tcW w:type="dxa" w:w="2160"/>
          </w:tcPr>
          <w:p>
            <w:r>
              <w:rPr>
                <w:b/>
                <w:sz w:val="20"/>
              </w:rPr>
              <w:t>graduate</w:t>
            </w:r>
          </w:p>
        </w:tc>
        <w:tc>
          <w:tcPr>
            <w:tcW w:type="dxa" w:w="2160"/>
          </w:tcPr>
          <w:p>
            <w:r>
              <w:rPr>
                <w:sz w:val="20"/>
              </w:rPr>
              <w:t>verb</w:t>
            </w:r>
          </w:p>
        </w:tc>
        <w:tc>
          <w:tcPr>
            <w:tcW w:type="dxa" w:w="2160"/>
          </w:tcPr>
          <w:p>
            <w:r>
              <w:rPr>
                <w:sz w:val="20"/>
              </w:rPr>
              <w:t>To finish school or a class.</w:t>
            </w:r>
          </w:p>
        </w:tc>
        <w:tc>
          <w:tcPr>
            <w:tcW w:type="dxa" w:w="2160"/>
          </w:tcPr>
          <w:p>
            <w:r>
              <w:rPr>
                <w:sz w:val="20"/>
              </w:rPr>
              <w:t>My sister will graduate from primary school next year.</w:t>
            </w:r>
          </w:p>
        </w:tc>
      </w:tr>
    </w:tbl>
    <w:p>
      <w:pPr>
        <w:spacing w:after="80"/>
      </w:pPr>
    </w:p>
    <w:p>
      <w:pPr>
        <w:spacing w:before="160" w:after="40"/>
      </w:pPr>
      <w:r>
        <w:rPr>
          <w:b/>
          <w:color w:val="1E885E"/>
          <w:sz w:val="26"/>
        </w:rPr>
        <w:t>Practise these words</w:t>
      </w:r>
    </w:p>
    <w:p>
      <w:pPr>
        <w:pStyle w:val="ListNumber"/>
      </w:pPr>
      <w:r>
        <w:t>Say one sentence about your teacher: “My teacher helps me ______.”</w:t>
      </w:r>
    </w:p>
    <w:p>
      <w:pPr>
        <w:pStyle w:val="ListNumber"/>
      </w:pPr>
      <w:r>
        <w:t>Name a book you like. Say: “The author of this book is ______.”</w:t>
      </w:r>
    </w:p>
    <w:p>
      <w:pPr>
        <w:pStyle w:val="ListNumber"/>
      </w:pPr>
      <w:r>
        <w:t>Finish the sentence: “In the library, I like to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use these words in a sentence?”</w:t>
            </w:r>
          </w:p>
          <w:p>
            <w:pPr>
              <w:spacing w:after="40"/>
            </w:pPr>
            <w:r>
              <w:rPr>
                <w:sz w:val="21"/>
              </w:rPr>
              <w:t>“What is the difference between a teacher and an author?”</w:t>
            </w:r>
          </w:p>
          <w:p>
            <w:pPr>
              <w:spacing w:after="40"/>
            </w:pPr>
            <w:r>
              <w:rPr>
                <w:sz w:val="21"/>
              </w:rPr>
              <w:t>“Can you quiz me on Group 1 words?”</w:t>
            </w:r>
          </w:p>
        </w:tc>
      </w:tr>
    </w:tbl>
    <w:p>
      <w:pPr>
        <w:spacing w:after="40"/>
      </w:pPr>
    </w:p>
    <w:p>
      <w:pPr>
        <w:spacing w:before="240" w:after="80"/>
      </w:pPr>
      <w:r>
        <w:rPr>
          <w:b/>
          <w:color w:val="0F6E63"/>
          <w:sz w:val="32"/>
        </w:rPr>
        <w:t>Group 2: Subjects and Learning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mathematics</w:t>
            </w:r>
          </w:p>
        </w:tc>
        <w:tc>
          <w:tcPr>
            <w:tcW w:type="dxa" w:w="2160"/>
          </w:tcPr>
          <w:p>
            <w:r>
              <w:rPr>
                <w:sz w:val="20"/>
              </w:rPr>
              <w:t>noun</w:t>
            </w:r>
          </w:p>
        </w:tc>
        <w:tc>
          <w:tcPr>
            <w:tcW w:type="dxa" w:w="2160"/>
          </w:tcPr>
          <w:p>
            <w:r>
              <w:rPr>
                <w:sz w:val="20"/>
              </w:rPr>
              <w:t>The subject where we work with numbers, shapes, and measuring.</w:t>
            </w:r>
          </w:p>
        </w:tc>
        <w:tc>
          <w:tcPr>
            <w:tcW w:type="dxa" w:w="2160"/>
          </w:tcPr>
          <w:p>
            <w:r>
              <w:rPr>
                <w:sz w:val="20"/>
              </w:rPr>
              <w:t>In mathematics, we learn to add and subtract.</w:t>
            </w:r>
          </w:p>
        </w:tc>
      </w:tr>
      <w:tr>
        <w:tc>
          <w:tcPr>
            <w:tcW w:type="dxa" w:w="2160"/>
          </w:tcPr>
          <w:p>
            <w:r>
              <w:rPr>
                <w:b/>
                <w:sz w:val="20"/>
              </w:rPr>
              <w:t>grammar</w:t>
            </w:r>
          </w:p>
        </w:tc>
        <w:tc>
          <w:tcPr>
            <w:tcW w:type="dxa" w:w="2160"/>
          </w:tcPr>
          <w:p>
            <w:r>
              <w:rPr>
                <w:sz w:val="20"/>
              </w:rPr>
              <w:t>noun</w:t>
            </w:r>
          </w:p>
        </w:tc>
        <w:tc>
          <w:tcPr>
            <w:tcW w:type="dxa" w:w="2160"/>
          </w:tcPr>
          <w:p>
            <w:r>
              <w:rPr>
                <w:sz w:val="20"/>
              </w:rPr>
              <w:t>The rules for how we put words together to speak and write.</w:t>
            </w:r>
          </w:p>
        </w:tc>
        <w:tc>
          <w:tcPr>
            <w:tcW w:type="dxa" w:w="2160"/>
          </w:tcPr>
          <w:p>
            <w:r>
              <w:rPr>
                <w:sz w:val="20"/>
              </w:rPr>
              <w:t>We learn grammar so we can write correctly.</w:t>
            </w:r>
          </w:p>
        </w:tc>
      </w:tr>
      <w:tr>
        <w:tc>
          <w:tcPr>
            <w:tcW w:type="dxa" w:w="2160"/>
          </w:tcPr>
          <w:p>
            <w:r>
              <w:rPr>
                <w:b/>
                <w:sz w:val="20"/>
              </w:rPr>
              <w:t>lesson</w:t>
            </w:r>
          </w:p>
        </w:tc>
        <w:tc>
          <w:tcPr>
            <w:tcW w:type="dxa" w:w="2160"/>
          </w:tcPr>
          <w:p>
            <w:r>
              <w:rPr>
                <w:sz w:val="20"/>
              </w:rPr>
              <w:t>noun</w:t>
            </w:r>
          </w:p>
        </w:tc>
        <w:tc>
          <w:tcPr>
            <w:tcW w:type="dxa" w:w="2160"/>
          </w:tcPr>
          <w:p>
            <w:r>
              <w:rPr>
                <w:sz w:val="20"/>
              </w:rPr>
              <w:t>A time when we learn something new in school.</w:t>
            </w:r>
          </w:p>
        </w:tc>
        <w:tc>
          <w:tcPr>
            <w:tcW w:type="dxa" w:w="2160"/>
          </w:tcPr>
          <w:p>
            <w:r>
              <w:rPr>
                <w:sz w:val="20"/>
              </w:rPr>
              <w:t>Today's lesson is about authors.</w:t>
            </w:r>
          </w:p>
        </w:tc>
      </w:tr>
      <w:tr>
        <w:tc>
          <w:tcPr>
            <w:tcW w:type="dxa" w:w="2160"/>
          </w:tcPr>
          <w:p>
            <w:r>
              <w:rPr>
                <w:b/>
                <w:sz w:val="20"/>
              </w:rPr>
              <w:t>education</w:t>
            </w:r>
          </w:p>
        </w:tc>
        <w:tc>
          <w:tcPr>
            <w:tcW w:type="dxa" w:w="2160"/>
          </w:tcPr>
          <w:p>
            <w:r>
              <w:rPr>
                <w:sz w:val="20"/>
              </w:rPr>
              <w:t>noun</w:t>
            </w:r>
          </w:p>
        </w:tc>
        <w:tc>
          <w:tcPr>
            <w:tcW w:type="dxa" w:w="2160"/>
          </w:tcPr>
          <w:p>
            <w:r>
              <w:rPr>
                <w:sz w:val="20"/>
              </w:rPr>
              <w:t>Learning about things at school or at home.</w:t>
            </w:r>
          </w:p>
        </w:tc>
        <w:tc>
          <w:tcPr>
            <w:tcW w:type="dxa" w:w="2160"/>
          </w:tcPr>
          <w:p>
            <w:r>
              <w:rPr>
                <w:sz w:val="20"/>
              </w:rPr>
              <w:t>Education helps us learn something new every day.</w:t>
            </w:r>
          </w:p>
        </w:tc>
      </w:tr>
      <w:tr>
        <w:tc>
          <w:tcPr>
            <w:tcW w:type="dxa" w:w="2160"/>
          </w:tcPr>
          <w:p>
            <w:r>
              <w:rPr>
                <w:b/>
                <w:sz w:val="20"/>
              </w:rPr>
              <w:t>study</w:t>
            </w:r>
          </w:p>
        </w:tc>
        <w:tc>
          <w:tcPr>
            <w:tcW w:type="dxa" w:w="2160"/>
          </w:tcPr>
          <w:p>
            <w:r>
              <w:rPr>
                <w:sz w:val="20"/>
              </w:rPr>
              <w:t>verb</w:t>
            </w:r>
          </w:p>
        </w:tc>
        <w:tc>
          <w:tcPr>
            <w:tcW w:type="dxa" w:w="2160"/>
          </w:tcPr>
          <w:p>
            <w:r>
              <w:rPr>
                <w:sz w:val="20"/>
              </w:rPr>
              <w:t>To look at something carefully to learn about it.</w:t>
            </w:r>
          </w:p>
        </w:tc>
        <w:tc>
          <w:tcPr>
            <w:tcW w:type="dxa" w:w="2160"/>
          </w:tcPr>
          <w:p>
            <w:r>
              <w:rPr>
                <w:sz w:val="20"/>
              </w:rPr>
              <w:t>I study my spelling words every night.</w:t>
            </w:r>
          </w:p>
        </w:tc>
      </w:tr>
      <w:tr>
        <w:tc>
          <w:tcPr>
            <w:tcW w:type="dxa" w:w="2160"/>
          </w:tcPr>
          <w:p>
            <w:r>
              <w:rPr>
                <w:b/>
                <w:sz w:val="20"/>
              </w:rPr>
              <w:t>prepare</w:t>
            </w:r>
          </w:p>
        </w:tc>
        <w:tc>
          <w:tcPr>
            <w:tcW w:type="dxa" w:w="2160"/>
          </w:tcPr>
          <w:p>
            <w:r>
              <w:rPr>
                <w:sz w:val="20"/>
              </w:rPr>
              <w:t>verb</w:t>
            </w:r>
          </w:p>
        </w:tc>
        <w:tc>
          <w:tcPr>
            <w:tcW w:type="dxa" w:w="2160"/>
          </w:tcPr>
          <w:p>
            <w:r>
              <w:rPr>
                <w:sz w:val="20"/>
              </w:rPr>
              <w:t>To get ready for something.</w:t>
            </w:r>
          </w:p>
        </w:tc>
        <w:tc>
          <w:tcPr>
            <w:tcW w:type="dxa" w:w="2160"/>
          </w:tcPr>
          <w:p>
            <w:r>
              <w:rPr>
                <w:sz w:val="20"/>
              </w:rPr>
              <w:t>We prepare for the test by reading.</w:t>
            </w:r>
          </w:p>
        </w:tc>
      </w:tr>
    </w:tbl>
    <w:p>
      <w:pPr>
        <w:spacing w:after="80"/>
      </w:pPr>
    </w:p>
    <w:p>
      <w:pPr>
        <w:spacing w:before="160" w:after="40"/>
      </w:pPr>
      <w:r>
        <w:rPr>
          <w:b/>
          <w:color w:val="1E885E"/>
          <w:sz w:val="26"/>
        </w:rPr>
        <w:t>Practise these words</w:t>
      </w:r>
    </w:p>
    <w:p>
      <w:pPr>
        <w:pStyle w:val="ListNumber"/>
      </w:pPr>
      <w:r>
        <w:t>Say the two subjects in this group. Which one do you like best?</w:t>
      </w:r>
    </w:p>
    <w:p>
      <w:pPr>
        <w:pStyle w:val="ListNumber"/>
      </w:pPr>
      <w:r>
        <w:t>Finish the sentence: “Tonight I will study ______.”</w:t>
      </w:r>
    </w:p>
    <w:p>
      <w:pPr>
        <w:pStyle w:val="ListNumber"/>
      </w:pPr>
      <w:r>
        <w:t>Finish the sentence: “To prepare for school, I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subject words?”</w:t>
            </w:r>
          </w:p>
          <w:p>
            <w:pPr>
              <w:spacing w:after="40"/>
            </w:pPr>
            <w:r>
              <w:rPr>
                <w:sz w:val="21"/>
              </w:rPr>
              <w:t>“What does ‘prepare’ mean? Can you use it in three sentences?”</w:t>
            </w:r>
          </w:p>
          <w:p>
            <w:pPr>
              <w:spacing w:after="40"/>
            </w:pPr>
            <w:r>
              <w:rPr>
                <w:sz w:val="21"/>
              </w:rPr>
              <w:t>“Why is education important?”</w:t>
            </w:r>
          </w:p>
        </w:tc>
      </w:tr>
    </w:tbl>
    <w:p>
      <w:pPr>
        <w:spacing w:after="40"/>
      </w:pPr>
    </w:p>
    <w:p>
      <w:pPr>
        <w:spacing w:before="240" w:after="80"/>
      </w:pPr>
      <w:r>
        <w:rPr>
          <w:b/>
          <w:color w:val="0F6E63"/>
          <w:sz w:val="32"/>
        </w:rPr>
        <w:t>Group 3: Doing School Work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contest</w:t>
            </w:r>
          </w:p>
        </w:tc>
        <w:tc>
          <w:tcPr>
            <w:tcW w:type="dxa" w:w="2160"/>
          </w:tcPr>
          <w:p>
            <w:r>
              <w:rPr>
                <w:sz w:val="20"/>
              </w:rPr>
              <w:t>noun</w:t>
            </w:r>
          </w:p>
        </w:tc>
        <w:tc>
          <w:tcPr>
            <w:tcW w:type="dxa" w:w="2160"/>
          </w:tcPr>
          <w:p>
            <w:r>
              <w:rPr>
                <w:sz w:val="20"/>
              </w:rPr>
              <w:t>A game or test to see who is best.</w:t>
            </w:r>
          </w:p>
        </w:tc>
        <w:tc>
          <w:tcPr>
            <w:tcW w:type="dxa" w:w="2160"/>
          </w:tcPr>
          <w:p>
            <w:r>
              <w:rPr>
                <w:sz w:val="20"/>
              </w:rPr>
              <w:t>We had a spelling contest at school.</w:t>
            </w:r>
          </w:p>
        </w:tc>
      </w:tr>
      <w:tr>
        <w:tc>
          <w:tcPr>
            <w:tcW w:type="dxa" w:w="2160"/>
          </w:tcPr>
          <w:p>
            <w:r>
              <w:rPr>
                <w:b/>
                <w:sz w:val="20"/>
              </w:rPr>
              <w:t>report</w:t>
            </w:r>
          </w:p>
        </w:tc>
        <w:tc>
          <w:tcPr>
            <w:tcW w:type="dxa" w:w="2160"/>
          </w:tcPr>
          <w:p>
            <w:r>
              <w:rPr>
                <w:sz w:val="20"/>
              </w:rPr>
              <w:t>noun</w:t>
            </w:r>
          </w:p>
        </w:tc>
        <w:tc>
          <w:tcPr>
            <w:tcW w:type="dxa" w:w="2160"/>
          </w:tcPr>
          <w:p>
            <w:r>
              <w:rPr>
                <w:sz w:val="20"/>
              </w:rPr>
              <w:t>A short paper or talk that tells about something.</w:t>
            </w:r>
          </w:p>
        </w:tc>
        <w:tc>
          <w:tcPr>
            <w:tcW w:type="dxa" w:w="2160"/>
          </w:tcPr>
          <w:p>
            <w:r>
              <w:rPr>
                <w:sz w:val="20"/>
              </w:rPr>
              <w:t>I wrote a report about my favourite animal.</w:t>
            </w:r>
          </w:p>
        </w:tc>
      </w:tr>
      <w:tr>
        <w:tc>
          <w:tcPr>
            <w:tcW w:type="dxa" w:w="2160"/>
          </w:tcPr>
          <w:p>
            <w:r>
              <w:rPr>
                <w:b/>
                <w:sz w:val="20"/>
              </w:rPr>
              <w:t>topic</w:t>
            </w:r>
          </w:p>
        </w:tc>
        <w:tc>
          <w:tcPr>
            <w:tcW w:type="dxa" w:w="2160"/>
          </w:tcPr>
          <w:p>
            <w:r>
              <w:rPr>
                <w:sz w:val="20"/>
              </w:rPr>
              <w:t>noun</w:t>
            </w:r>
          </w:p>
        </w:tc>
        <w:tc>
          <w:tcPr>
            <w:tcW w:type="dxa" w:w="2160"/>
          </w:tcPr>
          <w:p>
            <w:r>
              <w:rPr>
                <w:sz w:val="20"/>
              </w:rPr>
              <w:t>The subject or idea we talk or write about.</w:t>
            </w:r>
          </w:p>
        </w:tc>
        <w:tc>
          <w:tcPr>
            <w:tcW w:type="dxa" w:w="2160"/>
          </w:tcPr>
          <w:p>
            <w:r>
              <w:rPr>
                <w:sz w:val="20"/>
              </w:rPr>
              <w:t>The topic of our story is animals.</w:t>
            </w:r>
          </w:p>
        </w:tc>
      </w:tr>
      <w:tr>
        <w:tc>
          <w:tcPr>
            <w:tcW w:type="dxa" w:w="2160"/>
          </w:tcPr>
          <w:p>
            <w:r>
              <w:rPr>
                <w:b/>
                <w:sz w:val="20"/>
              </w:rPr>
              <w:t>details</w:t>
            </w:r>
          </w:p>
        </w:tc>
        <w:tc>
          <w:tcPr>
            <w:tcW w:type="dxa" w:w="2160"/>
          </w:tcPr>
          <w:p>
            <w:r>
              <w:rPr>
                <w:sz w:val="20"/>
              </w:rPr>
              <w:t>noun</w:t>
            </w:r>
          </w:p>
        </w:tc>
        <w:tc>
          <w:tcPr>
            <w:tcW w:type="dxa" w:w="2160"/>
          </w:tcPr>
          <w:p>
            <w:r>
              <w:rPr>
                <w:sz w:val="20"/>
              </w:rPr>
              <w:t>Small pieces of information about something.</w:t>
            </w:r>
          </w:p>
        </w:tc>
        <w:tc>
          <w:tcPr>
            <w:tcW w:type="dxa" w:w="2160"/>
          </w:tcPr>
          <w:p>
            <w:r>
              <w:rPr>
                <w:sz w:val="20"/>
              </w:rPr>
              <w:t>I added more details to my report.</w:t>
            </w:r>
          </w:p>
        </w:tc>
      </w:tr>
      <w:tr>
        <w:tc>
          <w:tcPr>
            <w:tcW w:type="dxa" w:w="2160"/>
          </w:tcPr>
          <w:p>
            <w:r>
              <w:rPr>
                <w:b/>
                <w:sz w:val="20"/>
              </w:rPr>
              <w:t>supply</w:t>
            </w:r>
          </w:p>
        </w:tc>
        <w:tc>
          <w:tcPr>
            <w:tcW w:type="dxa" w:w="2160"/>
          </w:tcPr>
          <w:p>
            <w:r>
              <w:rPr>
                <w:sz w:val="20"/>
              </w:rPr>
              <w:t>noun</w:t>
            </w:r>
          </w:p>
        </w:tc>
        <w:tc>
          <w:tcPr>
            <w:tcW w:type="dxa" w:w="2160"/>
          </w:tcPr>
          <w:p>
            <w:r>
              <w:rPr>
                <w:sz w:val="20"/>
              </w:rPr>
              <w:t>Things we use at school or home, like pencils and paper.</w:t>
            </w:r>
          </w:p>
        </w:tc>
        <w:tc>
          <w:tcPr>
            <w:tcW w:type="dxa" w:w="2160"/>
          </w:tcPr>
          <w:p>
            <w:r>
              <w:rPr>
                <w:sz w:val="20"/>
              </w:rPr>
              <w:t>We keep our pencils in the supply box.</w:t>
            </w:r>
          </w:p>
        </w:tc>
      </w:tr>
      <w:tr>
        <w:tc>
          <w:tcPr>
            <w:tcW w:type="dxa" w:w="2160"/>
          </w:tcPr>
          <w:p>
            <w:r>
              <w:rPr>
                <w:b/>
                <w:sz w:val="20"/>
              </w:rPr>
              <w:t>eraser</w:t>
            </w:r>
          </w:p>
        </w:tc>
        <w:tc>
          <w:tcPr>
            <w:tcW w:type="dxa" w:w="2160"/>
          </w:tcPr>
          <w:p>
            <w:r>
              <w:rPr>
                <w:sz w:val="20"/>
              </w:rPr>
              <w:t>noun</w:t>
            </w:r>
          </w:p>
        </w:tc>
        <w:tc>
          <w:tcPr>
            <w:tcW w:type="dxa" w:w="2160"/>
          </w:tcPr>
          <w:p>
            <w:r>
              <w:rPr>
                <w:sz w:val="20"/>
              </w:rPr>
              <w:t>A tool used to clean pencil marks from paper.</w:t>
            </w:r>
          </w:p>
        </w:tc>
        <w:tc>
          <w:tcPr>
            <w:tcW w:type="dxa" w:w="2160"/>
          </w:tcPr>
          <w:p>
            <w:r>
              <w:rPr>
                <w:sz w:val="20"/>
              </w:rPr>
              <w:t>I used my eraser to fix my mistake.</w:t>
            </w:r>
          </w:p>
        </w:tc>
      </w:tr>
    </w:tbl>
    <w:p>
      <w:pPr>
        <w:spacing w:after="80"/>
      </w:pPr>
    </w:p>
    <w:p>
      <w:pPr>
        <w:spacing w:before="160" w:after="40"/>
      </w:pPr>
      <w:r>
        <w:rPr>
          <w:b/>
          <w:color w:val="1E885E"/>
          <w:sz w:val="26"/>
        </w:rPr>
        <w:t>Practise these words</w:t>
      </w:r>
    </w:p>
    <w:p>
      <w:pPr>
        <w:pStyle w:val="ListNumber"/>
      </w:pPr>
      <w:r>
        <w:t>Name three school supplies you keep in your bag.</w:t>
      </w:r>
    </w:p>
    <w:p>
      <w:pPr>
        <w:pStyle w:val="ListNumber"/>
      </w:pPr>
      <w:r>
        <w:t>Finish the sentence: “I would like to write a report about ______.”</w:t>
      </w:r>
    </w:p>
    <w:p>
      <w:pPr>
        <w:pStyle w:val="ListNumber"/>
      </w:pPr>
      <w:r>
        <w:t>Say: “When I make a mistake in pencil, I use an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plan a report? What details should I add?”</w:t>
            </w:r>
          </w:p>
          <w:p>
            <w:pPr>
              <w:spacing w:after="40"/>
            </w:pPr>
            <w:r>
              <w:rPr>
                <w:sz w:val="21"/>
              </w:rPr>
              <w:t>“Can you quiz me on Group 3 words?”</w:t>
            </w:r>
          </w:p>
          <w:p>
            <w:pPr>
              <w:spacing w:after="40"/>
            </w:pPr>
            <w:r>
              <w:rPr>
                <w:sz w:val="21"/>
              </w:rPr>
              <w:t>“What supplies do children use in school?”</w:t>
            </w:r>
          </w:p>
        </w:tc>
      </w:tr>
    </w:tbl>
    <w:p>
      <w:pPr>
        <w:spacing w:after="40"/>
      </w:pPr>
    </w:p>
    <w:p>
      <w:pPr>
        <w:spacing w:before="240" w:after="80"/>
      </w:pPr>
      <w:r>
        <w:rPr>
          <w:b/>
          <w:color w:val="0F6E63"/>
          <w:sz w:val="32"/>
        </w:rPr>
        <w:t>My Word Wall</w:t>
      </w:r>
    </w:p>
    <w:p>
      <w:r>
        <w:rPr>
          <w:b w:val="0"/>
          <w:i/>
        </w:rPr>
        <w:t>Tick each word when you can read it, say it, and use it in a sentence. Come back at the end of the unit and check again!</w:t>
      </w:r>
    </w:p>
    <w:p>
      <w:pPr>
        <w:pStyle w:val="ListBullet"/>
      </w:pPr>
      <w:r>
        <w:t>teacher ☐   author ☐   library ☐   graduate ☐</w:t>
      </w:r>
    </w:p>
    <w:p>
      <w:pPr>
        <w:pStyle w:val="ListBullet"/>
      </w:pPr>
      <w:r>
        <w:t>mathematics ☐   grammar ☐   lesson ☐   education ☐   study ☐   prepare ☐</w:t>
      </w:r>
    </w:p>
    <w:p>
      <w:pPr>
        <w:pStyle w:val="ListBullet"/>
      </w:pPr>
      <w:r>
        <w:t>contest ☐   report ☐   topic ☐   details ☐   supply ☐   eraser ☐</w:t>
      </w:r>
    </w:p>
    <w:p>
      <w:r>
        <w:rPr>
          <w:b w:val="0"/>
          <w:i/>
        </w:rPr>
        <w:t>That is 16 new words for Unit 2. Well done — keep practising a few each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