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3: Time and Daily Life</w:t>
      </w:r>
    </w:p>
    <w:p>
      <w:pPr>
        <w:spacing w:after="200"/>
      </w:pPr>
      <w:r>
        <w:rPr>
          <w:i/>
          <w:color w:val="1E885E"/>
          <w:sz w:val="25"/>
        </w:rPr>
        <w:t>Year 3 English  ·  Ehel Academy  ·  Self-study word book</w:t>
      </w:r>
    </w:p>
    <w:p>
      <w:pPr>
        <w:pBdr>
          <w:bottom w:val="single" w:sz="12" w:space="1" w:color="0F6E63"/>
        </w:pBdr>
        <w:spacing w:after="160"/>
      </w:pPr>
    </w:p>
    <w:p>
      <w:r>
        <w:rPr>
          <w:b w:val="0"/>
          <w:i/>
        </w:rPr>
        <w:t>These are the important words for Unit 3.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Months of the Year (January to June)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January</w:t>
            </w:r>
          </w:p>
        </w:tc>
        <w:tc>
          <w:tcPr>
            <w:tcW w:type="dxa" w:w="2160"/>
          </w:tcPr>
          <w:p>
            <w:r>
              <w:rPr>
                <w:sz w:val="20"/>
              </w:rPr>
              <w:t>noun</w:t>
            </w:r>
          </w:p>
        </w:tc>
        <w:tc>
          <w:tcPr>
            <w:tcW w:type="dxa" w:w="2160"/>
          </w:tcPr>
          <w:p>
            <w:r>
              <w:rPr>
                <w:sz w:val="20"/>
              </w:rPr>
              <w:t>The first month of the year.</w:t>
            </w:r>
          </w:p>
        </w:tc>
        <w:tc>
          <w:tcPr>
            <w:tcW w:type="dxa" w:w="2160"/>
          </w:tcPr>
          <w:p>
            <w:r>
              <w:rPr>
                <w:sz w:val="20"/>
              </w:rPr>
              <w:t>The school year begins in January.</w:t>
            </w:r>
          </w:p>
        </w:tc>
      </w:tr>
      <w:tr>
        <w:tc>
          <w:tcPr>
            <w:tcW w:type="dxa" w:w="2160"/>
          </w:tcPr>
          <w:p>
            <w:r>
              <w:rPr>
                <w:b/>
                <w:sz w:val="20"/>
              </w:rPr>
              <w:t>February</w:t>
            </w:r>
          </w:p>
        </w:tc>
        <w:tc>
          <w:tcPr>
            <w:tcW w:type="dxa" w:w="2160"/>
          </w:tcPr>
          <w:p>
            <w:r>
              <w:rPr>
                <w:sz w:val="20"/>
              </w:rPr>
              <w:t>noun</w:t>
            </w:r>
          </w:p>
        </w:tc>
        <w:tc>
          <w:tcPr>
            <w:tcW w:type="dxa" w:w="2160"/>
          </w:tcPr>
          <w:p>
            <w:r>
              <w:rPr>
                <w:sz w:val="20"/>
              </w:rPr>
              <w:t>The second month of the year, usually with 28 days.</w:t>
            </w:r>
          </w:p>
        </w:tc>
        <w:tc>
          <w:tcPr>
            <w:tcW w:type="dxa" w:w="2160"/>
          </w:tcPr>
          <w:p>
            <w:r>
              <w:rPr>
                <w:sz w:val="20"/>
              </w:rPr>
              <w:t>February is the shortest month.</w:t>
            </w:r>
          </w:p>
        </w:tc>
      </w:tr>
      <w:tr>
        <w:tc>
          <w:tcPr>
            <w:tcW w:type="dxa" w:w="2160"/>
          </w:tcPr>
          <w:p>
            <w:r>
              <w:rPr>
                <w:b/>
                <w:sz w:val="20"/>
              </w:rPr>
              <w:t>March</w:t>
            </w:r>
          </w:p>
        </w:tc>
        <w:tc>
          <w:tcPr>
            <w:tcW w:type="dxa" w:w="2160"/>
          </w:tcPr>
          <w:p>
            <w:r>
              <w:rPr>
                <w:sz w:val="20"/>
              </w:rPr>
              <w:t>noun</w:t>
            </w:r>
          </w:p>
        </w:tc>
        <w:tc>
          <w:tcPr>
            <w:tcW w:type="dxa" w:w="2160"/>
          </w:tcPr>
          <w:p>
            <w:r>
              <w:rPr>
                <w:sz w:val="20"/>
              </w:rPr>
              <w:t>The third month of the year.</w:t>
            </w:r>
          </w:p>
        </w:tc>
        <w:tc>
          <w:tcPr>
            <w:tcW w:type="dxa" w:w="2160"/>
          </w:tcPr>
          <w:p>
            <w:r>
              <w:rPr>
                <w:sz w:val="20"/>
              </w:rPr>
              <w:t>The rains often come in March.</w:t>
            </w:r>
          </w:p>
        </w:tc>
      </w:tr>
      <w:tr>
        <w:tc>
          <w:tcPr>
            <w:tcW w:type="dxa" w:w="2160"/>
          </w:tcPr>
          <w:p>
            <w:r>
              <w:rPr>
                <w:b/>
                <w:sz w:val="20"/>
              </w:rPr>
              <w:t>April</w:t>
            </w:r>
          </w:p>
        </w:tc>
        <w:tc>
          <w:tcPr>
            <w:tcW w:type="dxa" w:w="2160"/>
          </w:tcPr>
          <w:p>
            <w:r>
              <w:rPr>
                <w:sz w:val="20"/>
              </w:rPr>
              <w:t>noun</w:t>
            </w:r>
          </w:p>
        </w:tc>
        <w:tc>
          <w:tcPr>
            <w:tcW w:type="dxa" w:w="2160"/>
          </w:tcPr>
          <w:p>
            <w:r>
              <w:rPr>
                <w:sz w:val="20"/>
              </w:rPr>
              <w:t>The fourth month of the year, when flowers bloom in many places.</w:t>
            </w:r>
          </w:p>
        </w:tc>
        <w:tc>
          <w:tcPr>
            <w:tcW w:type="dxa" w:w="2160"/>
          </w:tcPr>
          <w:p>
            <w:r>
              <w:rPr>
                <w:sz w:val="20"/>
              </w:rPr>
              <w:t>We plant our garden in April.</w:t>
            </w:r>
          </w:p>
        </w:tc>
      </w:tr>
      <w:tr>
        <w:tc>
          <w:tcPr>
            <w:tcW w:type="dxa" w:w="2160"/>
          </w:tcPr>
          <w:p>
            <w:r>
              <w:rPr>
                <w:b/>
                <w:sz w:val="20"/>
              </w:rPr>
              <w:t>May</w:t>
            </w:r>
          </w:p>
        </w:tc>
        <w:tc>
          <w:tcPr>
            <w:tcW w:type="dxa" w:w="2160"/>
          </w:tcPr>
          <w:p>
            <w:r>
              <w:rPr>
                <w:sz w:val="20"/>
              </w:rPr>
              <w:t>noun</w:t>
            </w:r>
          </w:p>
        </w:tc>
        <w:tc>
          <w:tcPr>
            <w:tcW w:type="dxa" w:w="2160"/>
          </w:tcPr>
          <w:p>
            <w:r>
              <w:rPr>
                <w:sz w:val="20"/>
              </w:rPr>
              <w:t>The fifth month of the year.</w:t>
            </w:r>
          </w:p>
        </w:tc>
        <w:tc>
          <w:tcPr>
            <w:tcW w:type="dxa" w:w="2160"/>
          </w:tcPr>
          <w:p>
            <w:r>
              <w:rPr>
                <w:sz w:val="20"/>
              </w:rPr>
              <w:t>My cousin was born in May.</w:t>
            </w:r>
          </w:p>
        </w:tc>
      </w:tr>
      <w:tr>
        <w:tc>
          <w:tcPr>
            <w:tcW w:type="dxa" w:w="2160"/>
          </w:tcPr>
          <w:p>
            <w:r>
              <w:rPr>
                <w:b/>
                <w:sz w:val="20"/>
              </w:rPr>
              <w:t>June</w:t>
            </w:r>
          </w:p>
        </w:tc>
        <w:tc>
          <w:tcPr>
            <w:tcW w:type="dxa" w:w="2160"/>
          </w:tcPr>
          <w:p>
            <w:r>
              <w:rPr>
                <w:sz w:val="20"/>
              </w:rPr>
              <w:t>noun</w:t>
            </w:r>
          </w:p>
        </w:tc>
        <w:tc>
          <w:tcPr>
            <w:tcW w:type="dxa" w:w="2160"/>
          </w:tcPr>
          <w:p>
            <w:r>
              <w:rPr>
                <w:sz w:val="20"/>
              </w:rPr>
              <w:t>The sixth month of the year, often warm and sunny.</w:t>
            </w:r>
          </w:p>
        </w:tc>
        <w:tc>
          <w:tcPr>
            <w:tcW w:type="dxa" w:w="2160"/>
          </w:tcPr>
          <w:p>
            <w:r>
              <w:rPr>
                <w:sz w:val="20"/>
              </w:rPr>
              <w:t>In June, we have school games.</w:t>
            </w:r>
          </w:p>
        </w:tc>
      </w:tr>
    </w:tbl>
    <w:p>
      <w:pPr>
        <w:spacing w:after="80"/>
      </w:pPr>
    </w:p>
    <w:p>
      <w:pPr>
        <w:spacing w:before="160" w:after="40"/>
      </w:pPr>
      <w:r>
        <w:rPr>
          <w:b/>
          <w:color w:val="1E885E"/>
          <w:sz w:val="26"/>
        </w:rPr>
        <w:t>Practise these words</w:t>
      </w:r>
    </w:p>
    <w:p>
      <w:pPr>
        <w:pStyle w:val="ListNumber"/>
      </w:pPr>
      <w:r>
        <w:t>Say the first six months in order, from January to June. Record yourself.</w:t>
      </w:r>
    </w:p>
    <w:p>
      <w:pPr>
        <w:pStyle w:val="ListNumber"/>
      </w:pPr>
      <w:r>
        <w:t>Finish the sentence: “My birthday is in ______.”</w:t>
      </w:r>
    </w:p>
    <w:p>
      <w:pPr>
        <w:pStyle w:val="ListNumber"/>
      </w:pPr>
      <w:r>
        <w:t>Point to today on a calendar and say which month it is.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months in order?”</w:t>
            </w:r>
          </w:p>
          <w:p>
            <w:pPr>
              <w:spacing w:after="40"/>
            </w:pPr>
            <w:r>
              <w:rPr>
                <w:sz w:val="21"/>
              </w:rPr>
              <w:t>“How do I say and spell this month: ______?”</w:t>
            </w:r>
          </w:p>
          <w:p>
            <w:pPr>
              <w:spacing w:after="40"/>
            </w:pPr>
            <w:r>
              <w:rPr>
                <w:sz w:val="21"/>
              </w:rPr>
              <w:t>“Which months are hot and which months have rain where I live?”</w:t>
            </w:r>
          </w:p>
        </w:tc>
      </w:tr>
    </w:tbl>
    <w:p>
      <w:pPr>
        <w:spacing w:after="40"/>
      </w:pPr>
    </w:p>
    <w:p>
      <w:pPr>
        <w:spacing w:before="240" w:after="80"/>
      </w:pPr>
      <w:r>
        <w:rPr>
          <w:b/>
          <w:color w:val="0F6E63"/>
          <w:sz w:val="32"/>
        </w:rPr>
        <w:t>Group 2: Months of the Year (July to December)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July</w:t>
            </w:r>
          </w:p>
        </w:tc>
        <w:tc>
          <w:tcPr>
            <w:tcW w:type="dxa" w:w="2160"/>
          </w:tcPr>
          <w:p>
            <w:r>
              <w:rPr>
                <w:sz w:val="20"/>
              </w:rPr>
              <w:t>noun</w:t>
            </w:r>
          </w:p>
        </w:tc>
        <w:tc>
          <w:tcPr>
            <w:tcW w:type="dxa" w:w="2160"/>
          </w:tcPr>
          <w:p>
            <w:r>
              <w:rPr>
                <w:sz w:val="20"/>
              </w:rPr>
              <w:t>The seventh month of the year, often very warm.</w:t>
            </w:r>
          </w:p>
        </w:tc>
        <w:tc>
          <w:tcPr>
            <w:tcW w:type="dxa" w:w="2160"/>
          </w:tcPr>
          <w:p>
            <w:r>
              <w:rPr>
                <w:sz w:val="20"/>
              </w:rPr>
              <w:t>We go to visit family in July.</w:t>
            </w:r>
          </w:p>
        </w:tc>
      </w:tr>
      <w:tr>
        <w:tc>
          <w:tcPr>
            <w:tcW w:type="dxa" w:w="2160"/>
          </w:tcPr>
          <w:p>
            <w:r>
              <w:rPr>
                <w:b/>
                <w:sz w:val="20"/>
              </w:rPr>
              <w:t>August</w:t>
            </w:r>
          </w:p>
        </w:tc>
        <w:tc>
          <w:tcPr>
            <w:tcW w:type="dxa" w:w="2160"/>
          </w:tcPr>
          <w:p>
            <w:r>
              <w:rPr>
                <w:sz w:val="20"/>
              </w:rPr>
              <w:t>noun</w:t>
            </w:r>
          </w:p>
        </w:tc>
        <w:tc>
          <w:tcPr>
            <w:tcW w:type="dxa" w:w="2160"/>
          </w:tcPr>
          <w:p>
            <w:r>
              <w:rPr>
                <w:sz w:val="20"/>
              </w:rPr>
              <w:t>The eighth month of the year.</w:t>
            </w:r>
          </w:p>
        </w:tc>
        <w:tc>
          <w:tcPr>
            <w:tcW w:type="dxa" w:w="2160"/>
          </w:tcPr>
          <w:p>
            <w:r>
              <w:rPr>
                <w:sz w:val="20"/>
              </w:rPr>
              <w:t>In August, we go on vacation to visit Grandma.</w:t>
            </w:r>
          </w:p>
        </w:tc>
      </w:tr>
      <w:tr>
        <w:tc>
          <w:tcPr>
            <w:tcW w:type="dxa" w:w="2160"/>
          </w:tcPr>
          <w:p>
            <w:r>
              <w:rPr>
                <w:b/>
                <w:sz w:val="20"/>
              </w:rPr>
              <w:t>September</w:t>
            </w:r>
          </w:p>
        </w:tc>
        <w:tc>
          <w:tcPr>
            <w:tcW w:type="dxa" w:w="2160"/>
          </w:tcPr>
          <w:p>
            <w:r>
              <w:rPr>
                <w:sz w:val="20"/>
              </w:rPr>
              <w:t>noun</w:t>
            </w:r>
          </w:p>
        </w:tc>
        <w:tc>
          <w:tcPr>
            <w:tcW w:type="dxa" w:w="2160"/>
          </w:tcPr>
          <w:p>
            <w:r>
              <w:rPr>
                <w:sz w:val="20"/>
              </w:rPr>
              <w:t>The ninth month, when school often starts again.</w:t>
            </w:r>
          </w:p>
        </w:tc>
        <w:tc>
          <w:tcPr>
            <w:tcW w:type="dxa" w:w="2160"/>
          </w:tcPr>
          <w:p>
            <w:r>
              <w:rPr>
                <w:sz w:val="20"/>
              </w:rPr>
              <w:t>New books arrive in September.</w:t>
            </w:r>
          </w:p>
        </w:tc>
      </w:tr>
      <w:tr>
        <w:tc>
          <w:tcPr>
            <w:tcW w:type="dxa" w:w="2160"/>
          </w:tcPr>
          <w:p>
            <w:r>
              <w:rPr>
                <w:b/>
                <w:sz w:val="20"/>
              </w:rPr>
              <w:t>October</w:t>
            </w:r>
          </w:p>
        </w:tc>
        <w:tc>
          <w:tcPr>
            <w:tcW w:type="dxa" w:w="2160"/>
          </w:tcPr>
          <w:p>
            <w:r>
              <w:rPr>
                <w:sz w:val="20"/>
              </w:rPr>
              <w:t>noun</w:t>
            </w:r>
          </w:p>
        </w:tc>
        <w:tc>
          <w:tcPr>
            <w:tcW w:type="dxa" w:w="2160"/>
          </w:tcPr>
          <w:p>
            <w:r>
              <w:rPr>
                <w:sz w:val="20"/>
              </w:rPr>
              <w:t>The tenth month of the year.</w:t>
            </w:r>
          </w:p>
        </w:tc>
        <w:tc>
          <w:tcPr>
            <w:tcW w:type="dxa" w:w="2160"/>
          </w:tcPr>
          <w:p>
            <w:r>
              <w:rPr>
                <w:sz w:val="20"/>
              </w:rPr>
              <w:t>In October, we pick mangoes.</w:t>
            </w:r>
          </w:p>
        </w:tc>
      </w:tr>
      <w:tr>
        <w:tc>
          <w:tcPr>
            <w:tcW w:type="dxa" w:w="2160"/>
          </w:tcPr>
          <w:p>
            <w:r>
              <w:rPr>
                <w:b/>
                <w:sz w:val="20"/>
              </w:rPr>
              <w:t>November</w:t>
            </w:r>
          </w:p>
        </w:tc>
        <w:tc>
          <w:tcPr>
            <w:tcW w:type="dxa" w:w="2160"/>
          </w:tcPr>
          <w:p>
            <w:r>
              <w:rPr>
                <w:sz w:val="20"/>
              </w:rPr>
              <w:t>noun</w:t>
            </w:r>
          </w:p>
        </w:tc>
        <w:tc>
          <w:tcPr>
            <w:tcW w:type="dxa" w:w="2160"/>
          </w:tcPr>
          <w:p>
            <w:r>
              <w:rPr>
                <w:sz w:val="20"/>
              </w:rPr>
              <w:t>The eleventh month, after October and before December.</w:t>
            </w:r>
          </w:p>
        </w:tc>
        <w:tc>
          <w:tcPr>
            <w:tcW w:type="dxa" w:w="2160"/>
          </w:tcPr>
          <w:p>
            <w:r>
              <w:rPr>
                <w:sz w:val="20"/>
              </w:rPr>
              <w:t>The school year ends in November.</w:t>
            </w:r>
          </w:p>
        </w:tc>
      </w:tr>
      <w:tr>
        <w:tc>
          <w:tcPr>
            <w:tcW w:type="dxa" w:w="2160"/>
          </w:tcPr>
          <w:p>
            <w:r>
              <w:rPr>
                <w:b/>
                <w:sz w:val="20"/>
              </w:rPr>
              <w:t>(December)</w:t>
            </w:r>
          </w:p>
        </w:tc>
        <w:tc>
          <w:tcPr>
            <w:tcW w:type="dxa" w:w="2160"/>
          </w:tcPr>
          <w:p>
            <w:r>
              <w:rPr>
                <w:sz w:val="20"/>
              </w:rPr>
              <w:t>noun</w:t>
            </w:r>
          </w:p>
        </w:tc>
        <w:tc>
          <w:tcPr>
            <w:tcW w:type="dxa" w:w="2160"/>
          </w:tcPr>
          <w:p>
            <w:r>
              <w:rPr>
                <w:sz w:val="20"/>
              </w:rPr>
              <w:t>The twelfth and last month of the year.</w:t>
            </w:r>
          </w:p>
        </w:tc>
        <w:tc>
          <w:tcPr>
            <w:tcW w:type="dxa" w:w="2160"/>
          </w:tcPr>
          <w:p>
            <w:r>
              <w:rPr>
                <w:sz w:val="20"/>
              </w:rPr>
              <w:t>In December, the weather is hot here.</w:t>
            </w:r>
          </w:p>
        </w:tc>
      </w:tr>
    </w:tbl>
    <w:p>
      <w:r>
        <w:rPr>
          <w:b w:val="0"/>
          <w:i/>
        </w:rPr>
        <w:t>Note: December is not a new Unit 3 word, but you need it to finish the year. Learn it too!</w:t>
      </w:r>
    </w:p>
    <w:p>
      <w:pPr>
        <w:spacing w:after="80"/>
      </w:pPr>
    </w:p>
    <w:p>
      <w:pPr>
        <w:spacing w:before="160" w:after="40"/>
      </w:pPr>
      <w:r>
        <w:rPr>
          <w:b/>
          <w:color w:val="1E885E"/>
          <w:sz w:val="26"/>
        </w:rPr>
        <w:t>Practise these words</w:t>
      </w:r>
    </w:p>
    <w:p>
      <w:pPr>
        <w:pStyle w:val="ListNumber"/>
      </w:pPr>
      <w:r>
        <w:t>Say all twelve months in order, from January to December. Record yourself.</w:t>
      </w:r>
    </w:p>
    <w:p>
      <w:pPr>
        <w:pStyle w:val="ListNumber"/>
      </w:pPr>
      <w:r>
        <w:t>Tell your AI tutor one thing your family does in each of three different months.</w:t>
      </w:r>
    </w:p>
    <w:p>
      <w:pPr>
        <w:pStyle w:val="ListNumber"/>
      </w:pPr>
      <w:r>
        <w:t>Which month comes sooner: September or November? Say your answer in a full sentence.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play a months-of-the-year game with me?”</w:t>
            </w:r>
          </w:p>
          <w:p>
            <w:pPr>
              <w:spacing w:after="40"/>
            </w:pPr>
            <w:r>
              <w:rPr>
                <w:sz w:val="21"/>
              </w:rPr>
              <w:t>“What comes after October? What comes before September?”</w:t>
            </w:r>
          </w:p>
        </w:tc>
      </w:tr>
    </w:tbl>
    <w:p>
      <w:pPr>
        <w:spacing w:after="40"/>
      </w:pPr>
    </w:p>
    <w:p>
      <w:pPr>
        <w:spacing w:before="240" w:after="80"/>
      </w:pPr>
      <w:r>
        <w:rPr>
          <w:b/>
          <w:color w:val="0F6E63"/>
          <w:sz w:val="32"/>
        </w:rPr>
        <w:t>Group 3: Time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calendar</w:t>
            </w:r>
          </w:p>
        </w:tc>
        <w:tc>
          <w:tcPr>
            <w:tcW w:type="dxa" w:w="2160"/>
          </w:tcPr>
          <w:p>
            <w:r>
              <w:rPr>
                <w:sz w:val="20"/>
              </w:rPr>
              <w:t>noun</w:t>
            </w:r>
          </w:p>
        </w:tc>
        <w:tc>
          <w:tcPr>
            <w:tcW w:type="dxa" w:w="2160"/>
          </w:tcPr>
          <w:p>
            <w:r>
              <w:rPr>
                <w:sz w:val="20"/>
              </w:rPr>
              <w:t>A paper or digital tool that shows the days, weeks and months of a year.</w:t>
            </w:r>
          </w:p>
        </w:tc>
        <w:tc>
          <w:tcPr>
            <w:tcW w:type="dxa" w:w="2160"/>
          </w:tcPr>
          <w:p>
            <w:r>
              <w:rPr>
                <w:sz w:val="20"/>
              </w:rPr>
              <w:t>We use a calendar to know what day it is.</w:t>
            </w:r>
          </w:p>
        </w:tc>
      </w:tr>
      <w:tr>
        <w:tc>
          <w:tcPr>
            <w:tcW w:type="dxa" w:w="2160"/>
          </w:tcPr>
          <w:p>
            <w:r>
              <w:rPr>
                <w:b/>
                <w:sz w:val="20"/>
              </w:rPr>
              <w:t>hour</w:t>
            </w:r>
          </w:p>
        </w:tc>
        <w:tc>
          <w:tcPr>
            <w:tcW w:type="dxa" w:w="2160"/>
          </w:tcPr>
          <w:p>
            <w:r>
              <w:rPr>
                <w:sz w:val="20"/>
              </w:rPr>
              <w:t>noun</w:t>
            </w:r>
          </w:p>
        </w:tc>
        <w:tc>
          <w:tcPr>
            <w:tcW w:type="dxa" w:w="2160"/>
          </w:tcPr>
          <w:p>
            <w:r>
              <w:rPr>
                <w:sz w:val="20"/>
              </w:rPr>
              <w:t>A length of time that is 60 minutes long.</w:t>
            </w:r>
          </w:p>
        </w:tc>
        <w:tc>
          <w:tcPr>
            <w:tcW w:type="dxa" w:w="2160"/>
          </w:tcPr>
          <w:p>
            <w:r>
              <w:rPr>
                <w:sz w:val="20"/>
              </w:rPr>
              <w:t>There are 24 hours in one day.</w:t>
            </w:r>
          </w:p>
        </w:tc>
      </w:tr>
      <w:tr>
        <w:tc>
          <w:tcPr>
            <w:tcW w:type="dxa" w:w="2160"/>
          </w:tcPr>
          <w:p>
            <w:r>
              <w:rPr>
                <w:b/>
                <w:sz w:val="20"/>
              </w:rPr>
              <w:t>century</w:t>
            </w:r>
          </w:p>
        </w:tc>
        <w:tc>
          <w:tcPr>
            <w:tcW w:type="dxa" w:w="2160"/>
          </w:tcPr>
          <w:p>
            <w:r>
              <w:rPr>
                <w:sz w:val="20"/>
              </w:rPr>
              <w:t>noun</w:t>
            </w:r>
          </w:p>
        </w:tc>
        <w:tc>
          <w:tcPr>
            <w:tcW w:type="dxa" w:w="2160"/>
          </w:tcPr>
          <w:p>
            <w:r>
              <w:rPr>
                <w:sz w:val="20"/>
              </w:rPr>
              <w:t>A period of 100 years.</w:t>
            </w:r>
          </w:p>
        </w:tc>
        <w:tc>
          <w:tcPr>
            <w:tcW w:type="dxa" w:w="2160"/>
          </w:tcPr>
          <w:p>
            <w:r>
              <w:rPr>
                <w:sz w:val="20"/>
              </w:rPr>
              <w:t>A century ago, people had no printed calendars.</w:t>
            </w:r>
          </w:p>
        </w:tc>
      </w:tr>
      <w:tr>
        <w:tc>
          <w:tcPr>
            <w:tcW w:type="dxa" w:w="2160"/>
          </w:tcPr>
          <w:p>
            <w:r>
              <w:rPr>
                <w:b/>
                <w:sz w:val="20"/>
              </w:rPr>
              <w:t>vacation</w:t>
            </w:r>
          </w:p>
        </w:tc>
        <w:tc>
          <w:tcPr>
            <w:tcW w:type="dxa" w:w="2160"/>
          </w:tcPr>
          <w:p>
            <w:r>
              <w:rPr>
                <w:sz w:val="20"/>
              </w:rPr>
              <w:t>noun</w:t>
            </w:r>
          </w:p>
        </w:tc>
        <w:tc>
          <w:tcPr>
            <w:tcW w:type="dxa" w:w="2160"/>
          </w:tcPr>
          <w:p>
            <w:r>
              <w:rPr>
                <w:sz w:val="20"/>
              </w:rPr>
              <w:t>A time when you stop school or work to rest or have fun.</w:t>
            </w:r>
          </w:p>
        </w:tc>
        <w:tc>
          <w:tcPr>
            <w:tcW w:type="dxa" w:w="2160"/>
          </w:tcPr>
          <w:p>
            <w:r>
              <w:rPr>
                <w:sz w:val="20"/>
              </w:rPr>
              <w:t>I am going to visit Grandma for my vacation.</w:t>
            </w:r>
          </w:p>
        </w:tc>
      </w:tr>
      <w:tr>
        <w:tc>
          <w:tcPr>
            <w:tcW w:type="dxa" w:w="2160"/>
          </w:tcPr>
          <w:p>
            <w:r>
              <w:rPr>
                <w:b/>
                <w:sz w:val="20"/>
              </w:rPr>
              <w:t>future</w:t>
            </w:r>
          </w:p>
        </w:tc>
        <w:tc>
          <w:tcPr>
            <w:tcW w:type="dxa" w:w="2160"/>
          </w:tcPr>
          <w:p>
            <w:r>
              <w:rPr>
                <w:sz w:val="20"/>
              </w:rPr>
              <w:t>noun</w:t>
            </w:r>
          </w:p>
        </w:tc>
        <w:tc>
          <w:tcPr>
            <w:tcW w:type="dxa" w:w="2160"/>
          </w:tcPr>
          <w:p>
            <w:r>
              <w:rPr>
                <w:sz w:val="20"/>
              </w:rPr>
              <w:t>The time that comes after now.</w:t>
            </w:r>
          </w:p>
        </w:tc>
        <w:tc>
          <w:tcPr>
            <w:tcW w:type="dxa" w:w="2160"/>
          </w:tcPr>
          <w:p>
            <w:r>
              <w:rPr>
                <w:sz w:val="20"/>
              </w:rPr>
              <w:t>In the future, I want to be a teacher.</w:t>
            </w:r>
          </w:p>
        </w:tc>
      </w:tr>
    </w:tbl>
    <w:p>
      <w:pPr>
        <w:spacing w:after="80"/>
      </w:pPr>
    </w:p>
    <w:p>
      <w:pPr>
        <w:spacing w:before="160" w:after="40"/>
      </w:pPr>
      <w:r>
        <w:rPr>
          <w:b/>
          <w:color w:val="1E885E"/>
          <w:sz w:val="26"/>
        </w:rPr>
        <w:t>Practise these words</w:t>
      </w:r>
    </w:p>
    <w:p>
      <w:pPr>
        <w:pStyle w:val="ListNumber"/>
      </w:pPr>
      <w:r>
        <w:t>Finish the sentence: “In the future, I want to ______.”</w:t>
      </w:r>
    </w:p>
    <w:p>
      <w:pPr>
        <w:pStyle w:val="ListNumber"/>
      </w:pPr>
      <w:r>
        <w:t>How many hours are there in one day? Say it in a full sentence.</w:t>
      </w:r>
    </w:p>
    <w:p>
      <w:pPr>
        <w:pStyle w:val="ListNumber"/>
      </w:pPr>
      <w:r>
        <w:t>Tell your AI tutor what you like to do on vacation.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the word ‘century’ in a sentence?”</w:t>
            </w:r>
          </w:p>
          <w:p>
            <w:pPr>
              <w:spacing w:after="40"/>
            </w:pPr>
            <w:r>
              <w:rPr>
                <w:sz w:val="21"/>
              </w:rPr>
              <w:t>“What is the difference between an hour and a day?”</w:t>
            </w:r>
          </w:p>
          <w:p>
            <w:pPr>
              <w:spacing w:after="40"/>
            </w:pPr>
            <w:r>
              <w:rPr>
                <w:sz w:val="21"/>
              </w:rPr>
              <w:t>“Can you check my sentence about the future?”</w:t>
            </w:r>
          </w:p>
        </w:tc>
      </w:tr>
    </w:tbl>
    <w:p>
      <w:pPr>
        <w:spacing w:after="40"/>
      </w:pPr>
    </w:p>
    <w:p>
      <w:pPr>
        <w:spacing w:before="240" w:after="80"/>
      </w:pPr>
      <w:r>
        <w:rPr>
          <w:b/>
          <w:color w:val="0F6E63"/>
          <w:sz w:val="32"/>
        </w:rPr>
        <w:t>Group 4: Sooner and Soon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soon</w:t>
            </w:r>
          </w:p>
        </w:tc>
        <w:tc>
          <w:tcPr>
            <w:tcW w:type="dxa" w:w="2160"/>
          </w:tcPr>
          <w:p>
            <w:r>
              <w:rPr>
                <w:sz w:val="20"/>
              </w:rPr>
              <w:t>adverb</w:t>
            </w:r>
          </w:p>
        </w:tc>
        <w:tc>
          <w:tcPr>
            <w:tcW w:type="dxa" w:w="2160"/>
          </w:tcPr>
          <w:p>
            <w:r>
              <w:rPr>
                <w:sz w:val="20"/>
              </w:rPr>
              <w:t>In a short time; not long from now.</w:t>
            </w:r>
          </w:p>
        </w:tc>
        <w:tc>
          <w:tcPr>
            <w:tcW w:type="dxa" w:w="2160"/>
          </w:tcPr>
          <w:p>
            <w:r>
              <w:rPr>
                <w:sz w:val="20"/>
              </w:rPr>
              <w:t>We will go on vacation soon.</w:t>
            </w:r>
          </w:p>
        </w:tc>
      </w:tr>
      <w:tr>
        <w:tc>
          <w:tcPr>
            <w:tcW w:type="dxa" w:w="2160"/>
          </w:tcPr>
          <w:p>
            <w:r>
              <w:rPr>
                <w:b/>
                <w:sz w:val="20"/>
              </w:rPr>
              <w:t>sooner</w:t>
            </w:r>
          </w:p>
        </w:tc>
        <w:tc>
          <w:tcPr>
            <w:tcW w:type="dxa" w:w="2160"/>
          </w:tcPr>
          <w:p>
            <w:r>
              <w:rPr>
                <w:sz w:val="20"/>
              </w:rPr>
              <w:t>adverb</w:t>
            </w:r>
          </w:p>
        </w:tc>
        <w:tc>
          <w:tcPr>
            <w:tcW w:type="dxa" w:w="2160"/>
          </w:tcPr>
          <w:p>
            <w:r>
              <w:rPr>
                <w:sz w:val="20"/>
              </w:rPr>
              <w:t>Earlier than something else; before another time.</w:t>
            </w:r>
          </w:p>
        </w:tc>
        <w:tc>
          <w:tcPr>
            <w:tcW w:type="dxa" w:w="2160"/>
          </w:tcPr>
          <w:p>
            <w:r>
              <w:rPr>
                <w:sz w:val="20"/>
              </w:rPr>
              <w:t>April comes sooner than May.</w:t>
            </w:r>
          </w:p>
        </w:tc>
      </w:tr>
    </w:tbl>
    <w:p>
      <w:pPr>
        <w:spacing w:after="80"/>
      </w:pPr>
    </w:p>
    <w:p>
      <w:pPr>
        <w:spacing w:before="160" w:after="40"/>
      </w:pPr>
      <w:r>
        <w:rPr>
          <w:b/>
          <w:color w:val="1E885E"/>
          <w:sz w:val="26"/>
        </w:rPr>
        <w:t>Practise these words</w:t>
      </w:r>
    </w:p>
    <w:p>
      <w:pPr>
        <w:pStyle w:val="ListNumber"/>
      </w:pPr>
      <w:r>
        <w:t>Finish the sentence: “Something I want to do soon is ______.”</w:t>
      </w:r>
    </w:p>
    <w:p>
      <w:pPr>
        <w:pStyle w:val="ListNumber"/>
      </w:pPr>
      <w:r>
        <w:t>Which comes sooner, breakfast or lunch? Answer in a full sentence.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‘soon’ and ‘sooner’?”</w:t>
            </w:r>
          </w:p>
          <w:p>
            <w:pPr>
              <w:spacing w:after="40"/>
            </w:pPr>
            <w:r>
              <w:rPr>
                <w:sz w:val="21"/>
              </w:rPr>
              <w:t>“Can you give me two sentences using ‘sooner’?”</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January □   February □   March □   April □   May □   June □</w:t>
      </w:r>
    </w:p>
    <w:p>
      <w:pPr>
        <w:pStyle w:val="ListBullet"/>
      </w:pPr>
      <w:r>
        <w:t>July □   August □   September □   October □   November □</w:t>
      </w:r>
    </w:p>
    <w:p>
      <w:pPr>
        <w:pStyle w:val="ListBullet"/>
      </w:pPr>
      <w:r>
        <w:t>calendar □   hour □   century □   vacation □   future □</w:t>
      </w:r>
    </w:p>
    <w:p>
      <w:pPr>
        <w:pStyle w:val="ListBullet"/>
      </w:pPr>
      <w:r>
        <w:t>soon □   sooner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