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6: Describing People and Things</w:t>
      </w:r>
    </w:p>
    <w:p>
      <w:pPr>
        <w:spacing w:after="200"/>
      </w:pPr>
      <w:r>
        <w:rPr>
          <w:i/>
          <w:color w:val="1E885E"/>
          <w:sz w:val="25"/>
        </w:rPr>
        <w:t>Year 3 English  ·  Ehel Academy  ·  Self-study word book</w:t>
      </w:r>
    </w:p>
    <w:p>
      <w:pPr>
        <w:pBdr>
          <w:bottom w:val="single" w:sz="12" w:space="1" w:color="0F6E63"/>
        </w:pBdr>
        <w:spacing w:after="160"/>
      </w:pPr>
    </w:p>
    <w:p>
      <w:r>
        <w:rPr>
          <w:i/>
        </w:rPr>
        <w:t>These are the important words for Unit 6. This unit is all about describing people and things — what someone is like on the inside and on the outside.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Words for a Kind Person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kind</w:t>
            </w:r>
          </w:p>
        </w:tc>
        <w:tc>
          <w:tcPr>
            <w:tcW w:type="dxa" w:w="2160"/>
          </w:tcPr>
          <w:p>
            <w:r>
              <w:rPr>
                <w:sz w:val="20"/>
              </w:rPr>
              <w:t>adjective</w:t>
            </w:r>
          </w:p>
        </w:tc>
        <w:tc>
          <w:tcPr>
            <w:tcW w:type="dxa" w:w="2160"/>
          </w:tcPr>
          <w:p>
            <w:r>
              <w:rPr>
                <w:sz w:val="20"/>
              </w:rPr>
              <w:t>Nice and helpful to other people.</w:t>
            </w:r>
          </w:p>
        </w:tc>
        <w:tc>
          <w:tcPr>
            <w:tcW w:type="dxa" w:w="2160"/>
          </w:tcPr>
          <w:p>
            <w:r>
              <w:rPr>
                <w:sz w:val="20"/>
              </w:rPr>
              <w:t>The kind girl shared her lunch with a new pupil.</w:t>
            </w:r>
          </w:p>
        </w:tc>
      </w:tr>
      <w:tr>
        <w:tc>
          <w:tcPr>
            <w:tcW w:type="dxa" w:w="2160"/>
          </w:tcPr>
          <w:p>
            <w:r>
              <w:rPr>
                <w:b/>
                <w:sz w:val="20"/>
              </w:rPr>
              <w:t>friendly</w:t>
            </w:r>
          </w:p>
        </w:tc>
        <w:tc>
          <w:tcPr>
            <w:tcW w:type="dxa" w:w="2160"/>
          </w:tcPr>
          <w:p>
            <w:r>
              <w:rPr>
                <w:sz w:val="20"/>
              </w:rPr>
              <w:t>adjective</w:t>
            </w:r>
          </w:p>
        </w:tc>
        <w:tc>
          <w:tcPr>
            <w:tcW w:type="dxa" w:w="2160"/>
          </w:tcPr>
          <w:p>
            <w:r>
              <w:rPr>
                <w:sz w:val="20"/>
              </w:rPr>
              <w:t>Happy to talk to people and play with them.</w:t>
            </w:r>
          </w:p>
        </w:tc>
        <w:tc>
          <w:tcPr>
            <w:tcW w:type="dxa" w:w="2160"/>
          </w:tcPr>
          <w:p>
            <w:r>
              <w:rPr>
                <w:sz w:val="20"/>
              </w:rPr>
              <w:t>Our new neighbour is very friendly.</w:t>
            </w:r>
          </w:p>
        </w:tc>
      </w:tr>
      <w:tr>
        <w:tc>
          <w:tcPr>
            <w:tcW w:type="dxa" w:w="2160"/>
          </w:tcPr>
          <w:p>
            <w:r>
              <w:rPr>
                <w:b/>
                <w:sz w:val="20"/>
              </w:rPr>
              <w:t>honest</w:t>
            </w:r>
          </w:p>
        </w:tc>
        <w:tc>
          <w:tcPr>
            <w:tcW w:type="dxa" w:w="2160"/>
          </w:tcPr>
          <w:p>
            <w:r>
              <w:rPr>
                <w:sz w:val="20"/>
              </w:rPr>
              <w:t>adjective</w:t>
            </w:r>
          </w:p>
        </w:tc>
        <w:tc>
          <w:tcPr>
            <w:tcW w:type="dxa" w:w="2160"/>
          </w:tcPr>
          <w:p>
            <w:r>
              <w:rPr>
                <w:sz w:val="20"/>
              </w:rPr>
              <w:t>Always tells the truth.</w:t>
            </w:r>
          </w:p>
        </w:tc>
        <w:tc>
          <w:tcPr>
            <w:tcW w:type="dxa" w:w="2160"/>
          </w:tcPr>
          <w:p>
            <w:r>
              <w:rPr>
                <w:sz w:val="20"/>
              </w:rPr>
              <w:t>Sagal is honest, so she told the teacher what really happened.</w:t>
            </w:r>
          </w:p>
        </w:tc>
      </w:tr>
      <w:tr>
        <w:tc>
          <w:tcPr>
            <w:tcW w:type="dxa" w:w="2160"/>
          </w:tcPr>
          <w:p>
            <w:r>
              <w:rPr>
                <w:b/>
                <w:sz w:val="20"/>
              </w:rPr>
              <w:t>kindness</w:t>
            </w:r>
          </w:p>
        </w:tc>
        <w:tc>
          <w:tcPr>
            <w:tcW w:type="dxa" w:w="2160"/>
          </w:tcPr>
          <w:p>
            <w:r>
              <w:rPr>
                <w:sz w:val="20"/>
              </w:rPr>
              <w:t>noun</w:t>
            </w:r>
          </w:p>
        </w:tc>
        <w:tc>
          <w:tcPr>
            <w:tcW w:type="dxa" w:w="2160"/>
          </w:tcPr>
          <w:p>
            <w:r>
              <w:rPr>
                <w:sz w:val="20"/>
              </w:rPr>
              <w:t>The act of being kind and helpful.</w:t>
            </w:r>
          </w:p>
        </w:tc>
        <w:tc>
          <w:tcPr>
            <w:tcW w:type="dxa" w:w="2160"/>
          </w:tcPr>
          <w:p>
            <w:r>
              <w:rPr>
                <w:sz w:val="20"/>
              </w:rPr>
              <w:t>She showed kindness by helping the boy who fell.</w:t>
            </w:r>
          </w:p>
        </w:tc>
      </w:tr>
      <w:tr>
        <w:tc>
          <w:tcPr>
            <w:tcW w:type="dxa" w:w="2160"/>
          </w:tcPr>
          <w:p>
            <w:r>
              <w:rPr>
                <w:b/>
                <w:sz w:val="20"/>
              </w:rPr>
              <w:t>care</w:t>
            </w:r>
          </w:p>
        </w:tc>
        <w:tc>
          <w:tcPr>
            <w:tcW w:type="dxa" w:w="2160"/>
          </w:tcPr>
          <w:p>
            <w:r>
              <w:rPr>
                <w:sz w:val="20"/>
              </w:rPr>
              <w:t>verb / noun</w:t>
            </w:r>
          </w:p>
        </w:tc>
        <w:tc>
          <w:tcPr>
            <w:tcW w:type="dxa" w:w="2160"/>
          </w:tcPr>
          <w:p>
            <w:r>
              <w:rPr>
                <w:sz w:val="20"/>
              </w:rPr>
              <w:t>To help or worry about someone because you want them to be well.</w:t>
            </w:r>
          </w:p>
        </w:tc>
        <w:tc>
          <w:tcPr>
            <w:tcW w:type="dxa" w:w="2160"/>
          </w:tcPr>
          <w:p>
            <w:r>
              <w:rPr>
                <w:sz w:val="20"/>
              </w:rPr>
              <w:t>I care about my little brother.</w:t>
            </w:r>
          </w:p>
        </w:tc>
      </w:tr>
    </w:tbl>
    <w:p>
      <w:pPr>
        <w:spacing w:after="80"/>
      </w:pPr>
    </w:p>
    <w:p>
      <w:pPr>
        <w:spacing w:before="160" w:after="40"/>
      </w:pPr>
      <w:r>
        <w:rPr>
          <w:b/>
          <w:color w:val="1E885E"/>
          <w:sz w:val="26"/>
        </w:rPr>
        <w:t>Practise these words</w:t>
      </w:r>
    </w:p>
    <w:p>
      <w:pPr>
        <w:pStyle w:val="ListNumber"/>
      </w:pPr>
      <w:r>
        <w:t xml:space="preserve">Think of one person who is </w:t>
      </w:r>
      <w:r>
        <w:rPr>
          <w:b/>
        </w:rPr>
        <w:t>kind</w:t>
      </w:r>
      <w:r>
        <w:t>. Say: “______ is kind because ______.”</w:t>
      </w:r>
    </w:p>
    <w:p>
      <w:pPr>
        <w:pStyle w:val="ListNumber"/>
      </w:pPr>
      <w:r>
        <w:t xml:space="preserve">Finish the sentence two times: “I show </w:t>
      </w:r>
      <w:r>
        <w:rPr>
          <w:b/>
        </w:rPr>
        <w:t>kindness</w:t>
      </w:r>
      <w:r>
        <w:t xml:space="preserve"> when I ______.”</w:t>
      </w:r>
    </w:p>
    <w:p>
      <w:pPr>
        <w:pStyle w:val="ListNumber"/>
      </w:pPr>
      <w:r>
        <w:t xml:space="preserve">Tell your AI tutor about someone who is </w:t>
      </w:r>
      <w:r>
        <w:rPr>
          <w:b/>
        </w:rPr>
        <w:t>honest</w:t>
      </w:r>
      <w:r>
        <w:t xml:space="preserve"> and </w:t>
      </w:r>
      <w:r>
        <w:rPr>
          <w:b/>
        </w:rPr>
        <w:t>friendly</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describe a kind person?”</w:t>
            </w:r>
          </w:p>
          <w:p>
            <w:pPr>
              <w:spacing w:after="40"/>
            </w:pPr>
            <w:r>
              <w:rPr>
                <w:sz w:val="21"/>
              </w:rPr>
              <w:t xml:space="preserve">“What is the difference between </w:t>
            </w:r>
            <w:r>
              <w:rPr>
                <w:b/>
                <w:sz w:val="21"/>
              </w:rPr>
              <w:t>kind</w:t>
            </w:r>
            <w:r>
              <w:rPr>
                <w:sz w:val="21"/>
              </w:rPr>
              <w:t xml:space="preserve"> and </w:t>
            </w:r>
            <w:r>
              <w:rPr>
                <w:b/>
                <w:sz w:val="21"/>
              </w:rPr>
              <w:t>kindness</w:t>
            </w:r>
            <w:r>
              <w:rPr>
                <w:sz w:val="21"/>
              </w:rPr>
              <w:t>?”</w:t>
            </w:r>
          </w:p>
          <w:p>
            <w:pPr>
              <w:spacing w:after="40"/>
            </w:pPr>
            <w:r>
              <w:rPr>
                <w:sz w:val="21"/>
              </w:rPr>
              <w:t xml:space="preserve">“Can you give me other words that mean </w:t>
            </w:r>
            <w:r>
              <w:rPr>
                <w:b/>
                <w:sz w:val="21"/>
              </w:rPr>
              <w:t>friendly</w:t>
            </w:r>
            <w:r>
              <w:rPr>
                <w:sz w:val="21"/>
              </w:rPr>
              <w:t>?”</w:t>
            </w:r>
          </w:p>
        </w:tc>
      </w:tr>
    </w:tbl>
    <w:p>
      <w:pPr>
        <w:spacing w:after="40"/>
      </w:pPr>
    </w:p>
    <w:p>
      <w:pPr>
        <w:spacing w:before="240" w:after="80"/>
      </w:pPr>
      <w:r>
        <w:rPr>
          <w:b/>
          <w:color w:val="0F6E63"/>
          <w:sz w:val="32"/>
        </w:rPr>
        <w:t>Group 2: How People 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busy</w:t>
            </w:r>
          </w:p>
        </w:tc>
        <w:tc>
          <w:tcPr>
            <w:tcW w:type="dxa" w:w="2160"/>
          </w:tcPr>
          <w:p>
            <w:r>
              <w:rPr>
                <w:sz w:val="20"/>
              </w:rPr>
              <w:t>adjective</w:t>
            </w:r>
          </w:p>
        </w:tc>
        <w:tc>
          <w:tcPr>
            <w:tcW w:type="dxa" w:w="2160"/>
          </w:tcPr>
          <w:p>
            <w:r>
              <w:rPr>
                <w:sz w:val="20"/>
              </w:rPr>
              <w:t>Doing many things and having little free time.</w:t>
            </w:r>
          </w:p>
        </w:tc>
        <w:tc>
          <w:tcPr>
            <w:tcW w:type="dxa" w:w="2160"/>
          </w:tcPr>
          <w:p>
            <w:r>
              <w:rPr>
                <w:sz w:val="20"/>
              </w:rPr>
              <w:t>The teacher was too busy to talk right now.</w:t>
            </w:r>
          </w:p>
        </w:tc>
      </w:tr>
      <w:tr>
        <w:tc>
          <w:tcPr>
            <w:tcW w:type="dxa" w:w="2160"/>
          </w:tcPr>
          <w:p>
            <w:r>
              <w:rPr>
                <w:b/>
                <w:sz w:val="20"/>
              </w:rPr>
              <w:t>calm</w:t>
            </w:r>
          </w:p>
        </w:tc>
        <w:tc>
          <w:tcPr>
            <w:tcW w:type="dxa" w:w="2160"/>
          </w:tcPr>
          <w:p>
            <w:r>
              <w:rPr>
                <w:sz w:val="20"/>
              </w:rPr>
              <w:t>adjective</w:t>
            </w:r>
          </w:p>
        </w:tc>
        <w:tc>
          <w:tcPr>
            <w:tcW w:type="dxa" w:w="2160"/>
          </w:tcPr>
          <w:p>
            <w:r>
              <w:rPr>
                <w:sz w:val="20"/>
              </w:rPr>
              <w:t>Quiet and gentle; not angry or excited.</w:t>
            </w:r>
          </w:p>
        </w:tc>
        <w:tc>
          <w:tcPr>
            <w:tcW w:type="dxa" w:w="2160"/>
          </w:tcPr>
          <w:p>
            <w:r>
              <w:rPr>
                <w:sz w:val="20"/>
              </w:rPr>
              <w:t>Neema stayed calm and helped in a soft voice.</w:t>
            </w:r>
          </w:p>
        </w:tc>
      </w:tr>
      <w:tr>
        <w:tc>
          <w:tcPr>
            <w:tcW w:type="dxa" w:w="2160"/>
          </w:tcPr>
          <w:p>
            <w:r>
              <w:rPr>
                <w:b/>
                <w:sz w:val="20"/>
              </w:rPr>
              <w:t>able</w:t>
            </w:r>
          </w:p>
        </w:tc>
        <w:tc>
          <w:tcPr>
            <w:tcW w:type="dxa" w:w="2160"/>
          </w:tcPr>
          <w:p>
            <w:r>
              <w:rPr>
                <w:sz w:val="20"/>
              </w:rPr>
              <w:t>adjective</w:t>
            </w:r>
          </w:p>
        </w:tc>
        <w:tc>
          <w:tcPr>
            <w:tcW w:type="dxa" w:w="2160"/>
          </w:tcPr>
          <w:p>
            <w:r>
              <w:rPr>
                <w:sz w:val="20"/>
              </w:rPr>
              <w:t>Can do something.</w:t>
            </w:r>
          </w:p>
        </w:tc>
        <w:tc>
          <w:tcPr>
            <w:tcW w:type="dxa" w:w="2160"/>
          </w:tcPr>
          <w:p>
            <w:r>
              <w:rPr>
                <w:sz w:val="20"/>
              </w:rPr>
              <w:t>I am able to tie my own shoes now.</w:t>
            </w:r>
          </w:p>
        </w:tc>
      </w:tr>
      <w:tr>
        <w:tc>
          <w:tcPr>
            <w:tcW w:type="dxa" w:w="2160"/>
          </w:tcPr>
          <w:p>
            <w:r>
              <w:rPr>
                <w:b/>
                <w:sz w:val="20"/>
              </w:rPr>
              <w:t>careless</w:t>
            </w:r>
          </w:p>
        </w:tc>
        <w:tc>
          <w:tcPr>
            <w:tcW w:type="dxa" w:w="2160"/>
          </w:tcPr>
          <w:p>
            <w:r>
              <w:rPr>
                <w:sz w:val="20"/>
              </w:rPr>
              <w:t>adjective</w:t>
            </w:r>
          </w:p>
        </w:tc>
        <w:tc>
          <w:tcPr>
            <w:tcW w:type="dxa" w:w="2160"/>
          </w:tcPr>
          <w:p>
            <w:r>
              <w:rPr>
                <w:sz w:val="20"/>
              </w:rPr>
              <w:t>Not careful, so you make mistakes.</w:t>
            </w:r>
          </w:p>
        </w:tc>
        <w:tc>
          <w:tcPr>
            <w:tcW w:type="dxa" w:w="2160"/>
          </w:tcPr>
          <w:p>
            <w:r>
              <w:rPr>
                <w:sz w:val="20"/>
              </w:rPr>
              <w:t>A careless move knocked the cup off the table.</w:t>
            </w:r>
          </w:p>
        </w:tc>
      </w:tr>
      <w:tr>
        <w:tc>
          <w:tcPr>
            <w:tcW w:type="dxa" w:w="2160"/>
          </w:tcPr>
          <w:p>
            <w:r>
              <w:rPr>
                <w:b/>
                <w:sz w:val="20"/>
              </w:rPr>
              <w:t>popular</w:t>
            </w:r>
          </w:p>
        </w:tc>
        <w:tc>
          <w:tcPr>
            <w:tcW w:type="dxa" w:w="2160"/>
          </w:tcPr>
          <w:p>
            <w:r>
              <w:rPr>
                <w:sz w:val="20"/>
              </w:rPr>
              <w:t>adjective</w:t>
            </w:r>
          </w:p>
        </w:tc>
        <w:tc>
          <w:tcPr>
            <w:tcW w:type="dxa" w:w="2160"/>
          </w:tcPr>
          <w:p>
            <w:r>
              <w:rPr>
                <w:sz w:val="20"/>
              </w:rPr>
              <w:t>Liked by many people.</w:t>
            </w:r>
          </w:p>
        </w:tc>
        <w:tc>
          <w:tcPr>
            <w:tcW w:type="dxa" w:w="2160"/>
          </w:tcPr>
          <w:p>
            <w:r>
              <w:rPr>
                <w:sz w:val="20"/>
              </w:rPr>
              <w:t>He is popular at school because he is kind to everyone.</w:t>
            </w:r>
          </w:p>
        </w:tc>
      </w:tr>
    </w:tbl>
    <w:p>
      <w:pPr>
        <w:spacing w:after="80"/>
      </w:pPr>
    </w:p>
    <w:p>
      <w:pPr>
        <w:spacing w:before="160" w:after="40"/>
      </w:pPr>
      <w:r>
        <w:rPr>
          <w:b/>
          <w:color w:val="1E885E"/>
          <w:sz w:val="26"/>
        </w:rPr>
        <w:t>Practise these words</w:t>
      </w:r>
    </w:p>
    <w:p>
      <w:pPr>
        <w:pStyle w:val="ListNumber"/>
      </w:pPr>
      <w:r>
        <w:t xml:space="preserve">Say one thing you are </w:t>
      </w:r>
      <w:r>
        <w:rPr>
          <w:b/>
        </w:rPr>
        <w:t>able</w:t>
      </w:r>
      <w:r>
        <w:t xml:space="preserve"> to do: “I am able to ______.”</w:t>
      </w:r>
    </w:p>
    <w:p>
      <w:pPr>
        <w:pStyle w:val="ListNumber"/>
      </w:pPr>
      <w:r>
        <w:t xml:space="preserve">When do you feel </w:t>
      </w:r>
      <w:r>
        <w:rPr>
          <w:b/>
        </w:rPr>
        <w:t>calm</w:t>
      </w:r>
      <w:r>
        <w:t>? Say: “I feel calm when ______.”</w:t>
      </w:r>
    </w:p>
    <w:p>
      <w:pPr>
        <w:pStyle w:val="ListNumber"/>
      </w:pPr>
      <w:r>
        <w:rPr>
          <w:b/>
        </w:rPr>
        <w:t>Careless</w:t>
      </w:r>
      <w:r>
        <w:t xml:space="preserve"> is the opposite of </w:t>
      </w:r>
      <w:r>
        <w:rPr>
          <w:b/>
        </w:rPr>
        <w:t>careful</w:t>
      </w:r>
      <w:r>
        <w:t>. Give an example of each to your AI tutor.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these five words?”</w:t>
            </w:r>
          </w:p>
          <w:p>
            <w:pPr>
              <w:spacing w:after="40"/>
            </w:pPr>
            <w:r>
              <w:rPr>
                <w:sz w:val="21"/>
              </w:rPr>
              <w:t xml:space="preserve">“Can you help me use </w:t>
            </w:r>
            <w:r>
              <w:rPr>
                <w:b/>
                <w:sz w:val="21"/>
              </w:rPr>
              <w:t>careless</w:t>
            </w:r>
            <w:r>
              <w:rPr>
                <w:sz w:val="21"/>
              </w:rPr>
              <w:t xml:space="preserve"> and </w:t>
            </w:r>
            <w:r>
              <w:rPr>
                <w:b/>
                <w:sz w:val="21"/>
              </w:rPr>
              <w:t>careful</w:t>
            </w:r>
            <w:r>
              <w:rPr>
                <w:sz w:val="21"/>
              </w:rPr>
              <w:t xml:space="preserve"> in sentences?”</w:t>
            </w:r>
          </w:p>
        </w:tc>
      </w:tr>
    </w:tbl>
    <w:p>
      <w:pPr>
        <w:spacing w:after="40"/>
      </w:pPr>
    </w:p>
    <w:p>
      <w:pPr>
        <w:spacing w:before="240" w:after="80"/>
      </w:pPr>
      <w:r>
        <w:rPr>
          <w:b/>
          <w:color w:val="0F6E63"/>
          <w:sz w:val="32"/>
        </w:rPr>
        <w:t>Group 3: Describing Things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rough</w:t>
            </w:r>
          </w:p>
        </w:tc>
        <w:tc>
          <w:tcPr>
            <w:tcW w:type="dxa" w:w="2160"/>
          </w:tcPr>
          <w:p>
            <w:r>
              <w:rPr>
                <w:sz w:val="20"/>
              </w:rPr>
              <w:t>adjective</w:t>
            </w:r>
          </w:p>
        </w:tc>
        <w:tc>
          <w:tcPr>
            <w:tcW w:type="dxa" w:w="2160"/>
          </w:tcPr>
          <w:p>
            <w:r>
              <w:rPr>
                <w:sz w:val="20"/>
              </w:rPr>
              <w:t>Hard or bumpy; not smooth.</w:t>
            </w:r>
          </w:p>
        </w:tc>
        <w:tc>
          <w:tcPr>
            <w:tcW w:type="dxa" w:w="2160"/>
          </w:tcPr>
          <w:p>
            <w:r>
              <w:rPr>
                <w:sz w:val="20"/>
              </w:rPr>
              <w:t>The road was very rough after the heavy rain.</w:t>
            </w:r>
          </w:p>
        </w:tc>
      </w:tr>
      <w:tr>
        <w:tc>
          <w:tcPr>
            <w:tcW w:type="dxa" w:w="2160"/>
          </w:tcPr>
          <w:p>
            <w:r>
              <w:rPr>
                <w:b/>
                <w:sz w:val="20"/>
              </w:rPr>
              <w:t>tough</w:t>
            </w:r>
          </w:p>
        </w:tc>
        <w:tc>
          <w:tcPr>
            <w:tcW w:type="dxa" w:w="2160"/>
          </w:tcPr>
          <w:p>
            <w:r>
              <w:rPr>
                <w:sz w:val="20"/>
              </w:rPr>
              <w:t>adjective</w:t>
            </w:r>
          </w:p>
        </w:tc>
        <w:tc>
          <w:tcPr>
            <w:tcW w:type="dxa" w:w="2160"/>
          </w:tcPr>
          <w:p>
            <w:r>
              <w:rPr>
                <w:sz w:val="20"/>
              </w:rPr>
              <w:t>Strong and hard to break or hurt.</w:t>
            </w:r>
          </w:p>
        </w:tc>
        <w:tc>
          <w:tcPr>
            <w:tcW w:type="dxa" w:w="2160"/>
          </w:tcPr>
          <w:p>
            <w:r>
              <w:rPr>
                <w:sz w:val="20"/>
              </w:rPr>
              <w:t>My boots are tough, so they are good for walking far.</w:t>
            </w:r>
          </w:p>
        </w:tc>
      </w:tr>
      <w:tr>
        <w:tc>
          <w:tcPr>
            <w:tcW w:type="dxa" w:w="2160"/>
          </w:tcPr>
          <w:p>
            <w:r>
              <w:rPr>
                <w:b/>
                <w:sz w:val="20"/>
              </w:rPr>
              <w:t>similar</w:t>
            </w:r>
          </w:p>
        </w:tc>
        <w:tc>
          <w:tcPr>
            <w:tcW w:type="dxa" w:w="2160"/>
          </w:tcPr>
          <w:p>
            <w:r>
              <w:rPr>
                <w:sz w:val="20"/>
              </w:rPr>
              <w:t>adjective</w:t>
            </w:r>
          </w:p>
        </w:tc>
        <w:tc>
          <w:tcPr>
            <w:tcW w:type="dxa" w:w="2160"/>
          </w:tcPr>
          <w:p>
            <w:r>
              <w:rPr>
                <w:sz w:val="20"/>
              </w:rPr>
              <w:t>Almost the same as something else.</w:t>
            </w:r>
          </w:p>
        </w:tc>
        <w:tc>
          <w:tcPr>
            <w:tcW w:type="dxa" w:w="2160"/>
          </w:tcPr>
          <w:p>
            <w:r>
              <w:rPr>
                <w:sz w:val="20"/>
              </w:rPr>
              <w:t>My bag is similar to yours — they are both blue.</w:t>
            </w:r>
          </w:p>
        </w:tc>
      </w:tr>
      <w:tr>
        <w:tc>
          <w:tcPr>
            <w:tcW w:type="dxa" w:w="2160"/>
          </w:tcPr>
          <w:p>
            <w:r>
              <w:rPr>
                <w:b/>
                <w:sz w:val="20"/>
              </w:rPr>
              <w:t>alive</w:t>
            </w:r>
          </w:p>
        </w:tc>
        <w:tc>
          <w:tcPr>
            <w:tcW w:type="dxa" w:w="2160"/>
          </w:tcPr>
          <w:p>
            <w:r>
              <w:rPr>
                <w:sz w:val="20"/>
              </w:rPr>
              <w:t>adjective</w:t>
            </w:r>
          </w:p>
        </w:tc>
        <w:tc>
          <w:tcPr>
            <w:tcW w:type="dxa" w:w="2160"/>
          </w:tcPr>
          <w:p>
            <w:r>
              <w:rPr>
                <w:sz w:val="20"/>
              </w:rPr>
              <w:t>Living, and not dead.</w:t>
            </w:r>
          </w:p>
        </w:tc>
        <w:tc>
          <w:tcPr>
            <w:tcW w:type="dxa" w:w="2160"/>
          </w:tcPr>
          <w:p>
            <w:r>
              <w:rPr>
                <w:sz w:val="20"/>
              </w:rPr>
              <w:t>The little fish is still alive in the bucket of water.</w:t>
            </w:r>
          </w:p>
        </w:tc>
      </w:tr>
    </w:tbl>
    <w:p>
      <w:pPr>
        <w:spacing w:after="80"/>
      </w:pPr>
    </w:p>
    <w:p>
      <w:pPr>
        <w:spacing w:before="160" w:after="40"/>
      </w:pPr>
      <w:r>
        <w:rPr>
          <w:b/>
          <w:color w:val="1E885E"/>
          <w:sz w:val="26"/>
        </w:rPr>
        <w:t>Practise these words</w:t>
      </w:r>
    </w:p>
    <w:p>
      <w:pPr>
        <w:pStyle w:val="ListNumber"/>
      </w:pPr>
      <w:r>
        <w:t xml:space="preserve">Touch something </w:t>
      </w:r>
      <w:r>
        <w:rPr>
          <w:b/>
        </w:rPr>
        <w:t>rough</w:t>
      </w:r>
      <w:r>
        <w:t xml:space="preserve"> and something smooth in your home. Name them out loud.</w:t>
      </w:r>
    </w:p>
    <w:p>
      <w:pPr>
        <w:pStyle w:val="ListNumber"/>
      </w:pPr>
      <w:r>
        <w:t xml:space="preserve">Find two things that are </w:t>
      </w:r>
      <w:r>
        <w:rPr>
          <w:b/>
        </w:rPr>
        <w:t>similar</w:t>
      </w:r>
      <w:r>
        <w:t>. Say: “The ______ is similar to the ______.”</w:t>
      </w:r>
    </w:p>
    <w:p>
      <w:pPr>
        <w:pStyle w:val="ListNumber"/>
      </w:pPr>
      <w:r>
        <w:t xml:space="preserve">Name one thing that is </w:t>
      </w:r>
      <w:r>
        <w:rPr>
          <w:b/>
        </w:rPr>
        <w:t>alive</w:t>
      </w:r>
      <w:r>
        <w:t xml:space="preserve"> and one thing that is not alive.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 xml:space="preserve">“What is the difference between </w:t>
            </w:r>
            <w:r>
              <w:rPr>
                <w:b/>
                <w:sz w:val="21"/>
              </w:rPr>
              <w:t>rough</w:t>
            </w:r>
            <w:r>
              <w:rPr>
                <w:sz w:val="21"/>
              </w:rPr>
              <w:t xml:space="preserve"> and </w:t>
            </w:r>
            <w:r>
              <w:rPr>
                <w:b/>
                <w:sz w:val="21"/>
              </w:rPr>
              <w:t>tough</w:t>
            </w:r>
            <w:r>
              <w:rPr>
                <w:sz w:val="21"/>
              </w:rPr>
              <w:t>?”</w:t>
            </w:r>
          </w:p>
          <w:p>
            <w:pPr>
              <w:spacing w:after="40"/>
            </w:pPr>
            <w:r>
              <w:rPr>
                <w:sz w:val="21"/>
              </w:rPr>
              <w:t xml:space="preserve">“Can you give me two things that are </w:t>
            </w:r>
            <w:r>
              <w:rPr>
                <w:b/>
                <w:sz w:val="21"/>
              </w:rPr>
              <w:t>similar</w:t>
            </w:r>
            <w:r>
              <w:rPr>
                <w:sz w:val="21"/>
              </w:rPr>
              <w:t xml:space="preserve"> so I can compare them?”</w:t>
            </w:r>
          </w:p>
        </w:tc>
      </w:tr>
    </w:tbl>
    <w:p>
      <w:pPr>
        <w:spacing w:after="40"/>
      </w:pPr>
    </w:p>
    <w:p>
      <w:pPr>
        <w:spacing w:before="240" w:after="80"/>
      </w:pPr>
      <w:r>
        <w:rPr>
          <w:b/>
          <w:color w:val="0F6E63"/>
          <w:sz w:val="32"/>
        </w:rPr>
        <w:t>Group 4: Favourites and Extras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favourite</w:t>
            </w:r>
          </w:p>
        </w:tc>
        <w:tc>
          <w:tcPr>
            <w:tcW w:type="dxa" w:w="2160"/>
          </w:tcPr>
          <w:p>
            <w:r>
              <w:rPr>
                <w:sz w:val="20"/>
              </w:rPr>
              <w:t>adjective</w:t>
            </w:r>
          </w:p>
        </w:tc>
        <w:tc>
          <w:tcPr>
            <w:tcW w:type="dxa" w:w="2160"/>
          </w:tcPr>
          <w:p>
            <w:r>
              <w:rPr>
                <w:sz w:val="20"/>
              </w:rPr>
              <w:t>The one you like the most.</w:t>
            </w:r>
          </w:p>
        </w:tc>
        <w:tc>
          <w:tcPr>
            <w:tcW w:type="dxa" w:w="2160"/>
          </w:tcPr>
          <w:p>
            <w:r>
              <w:rPr>
                <w:sz w:val="20"/>
              </w:rPr>
              <w:t>My favourite food is rice and beans.</w:t>
            </w:r>
          </w:p>
        </w:tc>
      </w:tr>
      <w:tr>
        <w:tc>
          <w:tcPr>
            <w:tcW w:type="dxa" w:w="2160"/>
          </w:tcPr>
          <w:p>
            <w:r>
              <w:rPr>
                <w:b/>
                <w:sz w:val="20"/>
              </w:rPr>
              <w:t>extra</w:t>
            </w:r>
          </w:p>
        </w:tc>
        <w:tc>
          <w:tcPr>
            <w:tcW w:type="dxa" w:w="2160"/>
          </w:tcPr>
          <w:p>
            <w:r>
              <w:rPr>
                <w:sz w:val="20"/>
              </w:rPr>
              <w:t>adjective</w:t>
            </w:r>
          </w:p>
        </w:tc>
        <w:tc>
          <w:tcPr>
            <w:tcW w:type="dxa" w:w="2160"/>
          </w:tcPr>
          <w:p>
            <w:r>
              <w:rPr>
                <w:sz w:val="20"/>
              </w:rPr>
              <w:t>More than you need.</w:t>
            </w:r>
          </w:p>
        </w:tc>
        <w:tc>
          <w:tcPr>
            <w:tcW w:type="dxa" w:w="2160"/>
          </w:tcPr>
          <w:p>
            <w:r>
              <w:rPr>
                <w:sz w:val="20"/>
              </w:rPr>
              <w:t>We brought extra pencils for the class.</w:t>
            </w:r>
          </w:p>
        </w:tc>
      </w:tr>
    </w:tbl>
    <w:p>
      <w:pPr>
        <w:spacing w:after="80"/>
      </w:pPr>
    </w:p>
    <w:p>
      <w:pPr>
        <w:spacing w:before="160" w:after="40"/>
      </w:pPr>
      <w:r>
        <w:rPr>
          <w:b/>
          <w:color w:val="1E885E"/>
          <w:sz w:val="26"/>
        </w:rPr>
        <w:t>Practise these words</w:t>
      </w:r>
    </w:p>
    <w:p>
      <w:pPr>
        <w:pStyle w:val="ListNumber"/>
      </w:pPr>
      <w:r>
        <w:t xml:space="preserve">Say your </w:t>
      </w:r>
      <w:r>
        <w:rPr>
          <w:b/>
        </w:rPr>
        <w:t>favourite</w:t>
      </w:r>
      <w:r>
        <w:t xml:space="preserve"> food, colour and game: “My favourite ______ is ______.”</w:t>
      </w:r>
    </w:p>
    <w:p>
      <w:pPr>
        <w:pStyle w:val="ListNumber"/>
      </w:pPr>
      <w:r>
        <w:t xml:space="preserve">When is it good to have something </w:t>
      </w:r>
      <w:r>
        <w:rPr>
          <w:b/>
        </w:rPr>
        <w:t>extra</w:t>
      </w:r>
      <w:r>
        <w:t>? Tell your AI tutor.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ask me about my favourite things?”</w:t>
            </w:r>
          </w:p>
          <w:p>
            <w:pPr>
              <w:spacing w:after="40"/>
            </w:pPr>
            <w:r>
              <w:rPr>
                <w:sz w:val="21"/>
              </w:rPr>
              <w:t>“In the story, someone says ‘give extra when you can.’ What does that mean?”</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kind □   friendly □   honest □   kindness □   care □</w:t>
      </w:r>
    </w:p>
    <w:p>
      <w:pPr>
        <w:pStyle w:val="ListBullet"/>
      </w:pPr>
      <w:r>
        <w:t>busy □   calm □   able □   careless □   popular □</w:t>
      </w:r>
    </w:p>
    <w:p>
      <w:pPr>
        <w:pStyle w:val="ListBullet"/>
      </w:pPr>
      <w:r>
        <w:t>rough □   tough □   similar □   alive □</w:t>
      </w:r>
    </w:p>
    <w:p>
      <w:pPr>
        <w:pStyle w:val="ListBullet"/>
      </w:pPr>
      <w:r>
        <w:t>favourite □   extra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