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1: Daily Life &amp; Communication</w:t>
      </w:r>
    </w:p>
    <w:p>
      <w:pPr>
        <w:spacing w:after="200"/>
      </w:pPr>
      <w:r>
        <w:rPr>
          <w:i/>
          <w:color w:val="1E885E"/>
          <w:sz w:val="25"/>
        </w:rPr>
        <w:t>Year 4 English  ·  Ehel Academy  ·  Grammar mini-lessons</w:t>
      </w:r>
    </w:p>
    <w:p>
      <w:pPr>
        <w:pBdr>
          <w:bottom w:val="single" w:sz="12" w:space="1" w:color="0F6E63"/>
        </w:pBdr>
        <w:spacing w:after="160"/>
      </w:pPr>
    </w:p>
    <w:p>
      <w:r>
        <w:rPr>
          <w:i/>
        </w:rPr>
        <w:t xml:space="preserve">This unit has several small grammar lessons. For each one, read what it means, look at how to form it, study the mistake to avoid, remember the tip, and then try the practice. Check your answers in the </w:t>
      </w:r>
      <w:r>
        <w:rPr>
          <w:b/>
          <w:i/>
        </w:rPr>
        <w:t>Answer Key</w:t>
      </w:r>
      <w:r>
        <w:rPr>
          <w:i/>
        </w:rPr>
        <w:t xml:space="preserve"> at the bottom. Say the example sentences out loud — grammar sticks better when you hear it!</w:t>
      </w:r>
    </w:p>
    <w:p>
      <w:pPr>
        <w:spacing w:before="240" w:after="80"/>
      </w:pPr>
      <w:r>
        <w:rPr>
          <w:b/>
          <w:color w:val="0F6E63"/>
          <w:sz w:val="32"/>
        </w:rPr>
        <w:t>Lesson 1:  Verb Patterns</w:t>
      </w:r>
    </w:p>
    <w:p>
      <w:pPr>
        <w:spacing w:before="160" w:after="40"/>
      </w:pPr>
      <w:r>
        <w:rPr>
          <w:b/>
          <w:color w:val="1E885E"/>
          <w:sz w:val="26"/>
        </w:rPr>
        <w:t>What it means and why it matters</w:t>
      </w:r>
    </w:p>
    <w:p>
      <w:r>
        <w:t xml:space="preserve">A verb pattern is the way we join a verb to the word that comes after it. Some verbs are followed by </w:t>
      </w:r>
      <w:r>
        <w:rPr>
          <w:b/>
        </w:rPr>
        <w:t>to + another verb</w:t>
      </w:r>
      <w:r>
        <w:t xml:space="preserve">, and some are followed by a verb ending in </w:t>
      </w:r>
      <w:r>
        <w:rPr>
          <w:b/>
        </w:rPr>
        <w:t>-ing</w:t>
      </w:r>
      <w:r>
        <w:t>. Getting the pattern right makes your sentences clear.</w:t>
      </w:r>
    </w:p>
    <w:p>
      <w:pPr>
        <w:spacing w:before="160" w:after="40"/>
      </w:pPr>
      <w:r>
        <w:rPr>
          <w:b/>
          <w:color w:val="1E885E"/>
          <w:sz w:val="26"/>
        </w:rPr>
        <w:t>How to form it</w:t>
      </w:r>
    </w:p>
    <w:p>
      <w:pPr>
        <w:pStyle w:val="ListBullet"/>
      </w:pPr>
      <w:r>
        <w:t xml:space="preserve">Some verbs take </w:t>
      </w:r>
      <w:r>
        <w:rPr>
          <w:b/>
        </w:rPr>
        <w:t>to + verb</w:t>
      </w:r>
      <w:r>
        <w:t xml:space="preserve">: agree, want, decide, plan, need. → “She agrees </w:t>
      </w:r>
      <w:r>
        <w:rPr>
          <w:b/>
        </w:rPr>
        <w:t>to send</w:t>
      </w:r>
      <w:r>
        <w:t xml:space="preserve"> the mail.”</w:t>
      </w:r>
    </w:p>
    <w:p>
      <w:pPr>
        <w:pStyle w:val="ListBullet"/>
      </w:pPr>
      <w:r>
        <w:t xml:space="preserve">Some verbs take </w:t>
      </w:r>
      <w:r>
        <w:rPr>
          <w:b/>
        </w:rPr>
        <w:t>verb + -ing</w:t>
      </w:r>
      <w:r>
        <w:t xml:space="preserve">: enjoy, love, like, finish. → “They enjoy </w:t>
      </w:r>
      <w:r>
        <w:rPr>
          <w:b/>
        </w:rPr>
        <w:t>playing</w:t>
      </w:r>
      <w:r>
        <w:t xml:space="preserve"> football.”</w:t>
      </w:r>
    </w:p>
    <w:p>
      <w:pPr>
        <w:spacing w:before="160" w:after="40"/>
      </w:pPr>
      <w:r>
        <w:rPr>
          <w:b/>
          <w:color w:val="1E885E"/>
          <w:sz w:val="26"/>
        </w:rPr>
        <w:t>A common mistake</w:t>
      </w:r>
    </w:p>
    <w:p>
      <w:r>
        <w:t xml:space="preserve">Mistake: “She agrees </w:t>
      </w:r>
      <w:r>
        <w:rPr>
          <w:b/>
        </w:rPr>
        <w:t>help</w:t>
      </w:r>
      <w:r>
        <w:t xml:space="preserve"> her friend.”  ✗</w:t>
      </w:r>
    </w:p>
    <w:p>
      <w:r>
        <w:t xml:space="preserve">Fix: The verb “agree” needs </w:t>
      </w:r>
      <w:r>
        <w:rPr>
          <w:b/>
        </w:rPr>
        <w:t>to</w:t>
      </w:r>
      <w:r>
        <w:t xml:space="preserve">: “She agrees </w:t>
      </w:r>
      <w:r>
        <w:rPr>
          <w:b/>
        </w:rPr>
        <w:t>to help</w:t>
      </w:r>
      <w:r>
        <w:t xml:space="preserve"> her friend.”  ✓</w:t>
      </w:r>
    </w:p>
    <w:p>
      <w:pPr>
        <w:spacing w:before="160" w:after="40"/>
      </w:pPr>
      <w:r>
        <w:rPr>
          <w:b/>
          <w:color w:val="1E885E"/>
          <w:sz w:val="26"/>
        </w:rPr>
        <w:t>Memory tip</w:t>
      </w:r>
    </w:p>
    <w:p>
      <w:r>
        <w:t xml:space="preserve">Think of the main verb as a key that opens the door to its partner. Learn which verbs carry the </w:t>
      </w:r>
      <w:r>
        <w:rPr>
          <w:b/>
        </w:rPr>
        <w:t>to</w:t>
      </w:r>
      <w:r>
        <w:t xml:space="preserve"> key and which carry the </w:t>
      </w:r>
      <w:r>
        <w:rPr>
          <w:b/>
        </w:rPr>
        <w:t>-ing</w:t>
      </w:r>
      <w:r>
        <w:t xml:space="preserve"> key.</w:t>
      </w:r>
    </w:p>
    <w:p>
      <w:pPr>
        <w:spacing w:before="160" w:after="40"/>
      </w:pPr>
      <w:r>
        <w:rPr>
          <w:b/>
          <w:color w:val="1E885E"/>
          <w:sz w:val="26"/>
        </w:rPr>
        <w:t>Practice 1</w:t>
      </w:r>
    </w:p>
    <w:p>
      <w:r>
        <w:t>Choose the correct form in brackets.</w:t>
      </w:r>
    </w:p>
    <w:p>
      <w:pPr>
        <w:pStyle w:val="ListNumber"/>
      </w:pPr>
      <w:r>
        <w:t>She decided ______ (to go / going) to the library.</w:t>
      </w:r>
    </w:p>
    <w:p>
      <w:pPr>
        <w:pStyle w:val="ListNumber"/>
      </w:pPr>
      <w:r>
        <w:t>They enjoy ______ (to play / playing) basketball.</w:t>
      </w:r>
    </w:p>
    <w:p>
      <w:pPr>
        <w:pStyle w:val="ListNumber"/>
      </w:pPr>
      <w:r>
        <w:t>I want ______ (to learn / learning) a new language.</w:t>
      </w:r>
    </w:p>
    <w:p>
      <w:pPr>
        <w:pStyle w:val="ListNumber"/>
      </w:pPr>
      <w:r>
        <w:t>He finished ______ (to write / writing) his report.</w:t>
      </w:r>
    </w:p>
    <w:p>
      <w:pPr>
        <w:spacing w:before="240" w:after="80"/>
      </w:pPr>
      <w:r>
        <w:rPr>
          <w:b/>
          <w:color w:val="0F6E63"/>
          <w:sz w:val="32"/>
        </w:rPr>
        <w:t>Lesson 2:  Present Simple + Adverbs</w:t>
      </w:r>
    </w:p>
    <w:p>
      <w:pPr>
        <w:spacing w:before="160" w:after="40"/>
      </w:pPr>
      <w:r>
        <w:rPr>
          <w:b/>
          <w:color w:val="1E885E"/>
          <w:sz w:val="26"/>
        </w:rPr>
        <w:t>What it means and why it matters</w:t>
      </w:r>
    </w:p>
    <w:p>
      <w:r>
        <w:t xml:space="preserve">We use the present simple to talk about things we do regularly. Adverbs of frequency (how often) and manner (how) make these sentences richer. Instead of “I check the mail,” we can say “I </w:t>
      </w:r>
      <w:r>
        <w:rPr>
          <w:b/>
        </w:rPr>
        <w:t>daily</w:t>
      </w:r>
      <w:r>
        <w:t xml:space="preserve"> check the mail” or “I check the mail </w:t>
      </w:r>
      <w:r>
        <w:rPr>
          <w:b/>
        </w:rPr>
        <w:t>clearly</w:t>
      </w:r>
      <w:r>
        <w:t>.”</w:t>
      </w:r>
    </w:p>
    <w:p>
      <w:pPr>
        <w:spacing w:before="160" w:after="40"/>
      </w:pPr>
      <w:r>
        <w:rPr>
          <w:b/>
          <w:color w:val="1E885E"/>
          <w:sz w:val="26"/>
        </w:rPr>
        <w:t>How to form it</w:t>
      </w:r>
    </w:p>
    <w:p>
      <w:pPr>
        <w:pStyle w:val="ListBullet"/>
      </w:pPr>
      <w:r>
        <w:t xml:space="preserve">For </w:t>
      </w:r>
      <w:r>
        <w:rPr>
          <w:b/>
        </w:rPr>
        <w:t>he, she, it</w:t>
      </w:r>
      <w:r>
        <w:t xml:space="preserve">, add </w:t>
      </w:r>
      <w:r>
        <w:rPr>
          <w:b/>
        </w:rPr>
        <w:t>-s</w:t>
      </w:r>
      <w:r>
        <w:t xml:space="preserve"> to the verb: “He </w:t>
      </w:r>
      <w:r>
        <w:rPr>
          <w:b/>
        </w:rPr>
        <w:t>checks</w:t>
      </w:r>
      <w:r>
        <w:t xml:space="preserve"> the mail.”</w:t>
      </w:r>
    </w:p>
    <w:p>
      <w:pPr>
        <w:pStyle w:val="ListBullet"/>
      </w:pPr>
      <w:r>
        <w:t xml:space="preserve">Adverbs of frequency (usually, sometimes, often, rarely, never) usually go </w:t>
      </w:r>
      <w:r>
        <w:rPr>
          <w:b/>
        </w:rPr>
        <w:t>before</w:t>
      </w:r>
      <w:r>
        <w:t xml:space="preserve"> the main verb: “I </w:t>
      </w:r>
      <w:r>
        <w:rPr>
          <w:b/>
        </w:rPr>
        <w:t>usually</w:t>
      </w:r>
      <w:r>
        <w:t xml:space="preserve"> check the mail.”</w:t>
      </w:r>
    </w:p>
    <w:p>
      <w:pPr>
        <w:pStyle w:val="ListBullet"/>
      </w:pPr>
      <w:r>
        <w:t xml:space="preserve">With the verb </w:t>
      </w:r>
      <w:r>
        <w:rPr>
          <w:b/>
        </w:rPr>
        <w:t>to be</w:t>
      </w:r>
      <w:r>
        <w:t xml:space="preserve">, the adverb goes </w:t>
      </w:r>
      <w:r>
        <w:rPr>
          <w:b/>
        </w:rPr>
        <w:t>after</w:t>
      </w:r>
      <w:r>
        <w:t xml:space="preserve">: “She </w:t>
      </w:r>
      <w:r>
        <w:rPr>
          <w:b/>
        </w:rPr>
        <w:t>is always</w:t>
      </w:r>
      <w:r>
        <w:t xml:space="preserve"> happy.”</w:t>
      </w:r>
    </w:p>
    <w:p>
      <w:pPr>
        <w:spacing w:before="160" w:after="40"/>
      </w:pPr>
      <w:r>
        <w:rPr>
          <w:b/>
          <w:color w:val="1E885E"/>
          <w:sz w:val="26"/>
        </w:rPr>
        <w:t>A common mistake</w:t>
      </w:r>
    </w:p>
    <w:p>
      <w:r>
        <w:t xml:space="preserve">Mistake: “He check the mail.”  ✗    Fix: “He </w:t>
      </w:r>
      <w:r>
        <w:rPr>
          <w:b/>
        </w:rPr>
        <w:t>checks</w:t>
      </w:r>
      <w:r>
        <w:t xml:space="preserve"> the mail.”  ✓</w:t>
      </w:r>
    </w:p>
    <w:p>
      <w:pPr>
        <w:spacing w:before="160" w:after="40"/>
      </w:pPr>
      <w:r>
        <w:rPr>
          <w:b/>
          <w:color w:val="1E885E"/>
          <w:sz w:val="26"/>
        </w:rPr>
        <w:t>Memory tip</w:t>
      </w:r>
    </w:p>
    <w:p>
      <w:r>
        <w:t xml:space="preserve">Adverbs of frequency are “time helpers” — they usually sit just </w:t>
      </w:r>
      <w:r>
        <w:rPr>
          <w:b/>
        </w:rPr>
        <w:t>before</w:t>
      </w:r>
      <w:r>
        <w:t xml:space="preserve"> the action verb.</w:t>
      </w:r>
    </w:p>
    <w:p>
      <w:pPr>
        <w:spacing w:before="160" w:after="40"/>
      </w:pPr>
      <w:r>
        <w:rPr>
          <w:b/>
          <w:color w:val="1E885E"/>
          <w:sz w:val="26"/>
        </w:rPr>
        <w:t>Practice 2</w:t>
      </w:r>
    </w:p>
    <w:p>
      <w:r>
        <w:t xml:space="preserve">Fill each blank with an adverb: </w:t>
      </w:r>
      <w:r>
        <w:rPr>
          <w:b/>
        </w:rPr>
        <w:t>daily, usually, sometimes, rarely</w:t>
      </w:r>
      <w:r>
        <w:t>.</w:t>
      </w:r>
    </w:p>
    <w:p>
      <w:pPr>
        <w:pStyle w:val="ListNumber"/>
      </w:pPr>
      <w:r>
        <w:t>I ______ go to the park at the weekend, most weeks.</w:t>
      </w:r>
    </w:p>
    <w:p>
      <w:pPr>
        <w:pStyle w:val="ListNumber"/>
      </w:pPr>
      <w:r>
        <w:t>She ______ reads a book before bed, but not always.</w:t>
      </w:r>
    </w:p>
    <w:p>
      <w:pPr>
        <w:pStyle w:val="ListNumber"/>
      </w:pPr>
      <w:r>
        <w:t>They ______ play games after school, only once in a while.</w:t>
      </w:r>
    </w:p>
    <w:p>
      <w:pPr>
        <w:pStyle w:val="ListNumber"/>
      </w:pPr>
      <w:r>
        <w:t>He eats breakfast every single day, so he ______ eats breakfast.</w:t>
      </w:r>
    </w:p>
    <w:p>
      <w:pPr>
        <w:spacing w:before="240" w:after="80"/>
      </w:pPr>
      <w:r>
        <w:rPr>
          <w:b/>
          <w:color w:val="0F6E63"/>
          <w:sz w:val="32"/>
        </w:rPr>
        <w:t>Lesson 3:  Have Got and Has Got</w:t>
      </w:r>
    </w:p>
    <w:p>
      <w:pPr>
        <w:spacing w:before="160" w:after="40"/>
      </w:pPr>
      <w:r>
        <w:rPr>
          <w:b/>
          <w:color w:val="1E885E"/>
          <w:sz w:val="26"/>
        </w:rPr>
        <w:t>What it means and why it matters</w:t>
      </w:r>
    </w:p>
    <w:p>
      <w:r>
        <w:t xml:space="preserve">We use </w:t>
      </w:r>
      <w:r>
        <w:rPr>
          <w:b/>
        </w:rPr>
        <w:t>have got</w:t>
      </w:r>
      <w:r>
        <w:t xml:space="preserve"> and </w:t>
      </w:r>
      <w:r>
        <w:rPr>
          <w:b/>
        </w:rPr>
        <w:t>has got</w:t>
      </w:r>
      <w:r>
        <w:t xml:space="preserve"> to show that someone owns or has something. It is a friendly way to talk about what people have.</w:t>
      </w:r>
    </w:p>
    <w:p>
      <w:pPr>
        <w:spacing w:before="160" w:after="40"/>
      </w:pPr>
      <w:r>
        <w:rPr>
          <w:b/>
          <w:color w:val="1E885E"/>
          <w:sz w:val="26"/>
        </w:rPr>
        <w:t>How to form it</w:t>
      </w:r>
    </w:p>
    <w:p>
      <w:pPr>
        <w:pStyle w:val="ListBullet"/>
      </w:pPr>
      <w:r>
        <w:t xml:space="preserve">Use </w:t>
      </w:r>
      <w:r>
        <w:rPr>
          <w:b/>
        </w:rPr>
        <w:t>have got</w:t>
      </w:r>
      <w:r>
        <w:t xml:space="preserve"> with I, you, we, they: “We </w:t>
      </w:r>
      <w:r>
        <w:rPr>
          <w:b/>
        </w:rPr>
        <w:t>have got</w:t>
      </w:r>
      <w:r>
        <w:t xml:space="preserve"> a fair system.”</w:t>
      </w:r>
    </w:p>
    <w:p>
      <w:pPr>
        <w:pStyle w:val="ListBullet"/>
      </w:pPr>
      <w:r>
        <w:t xml:space="preserve">Use </w:t>
      </w:r>
      <w:r>
        <w:rPr>
          <w:b/>
        </w:rPr>
        <w:t>has got</w:t>
      </w:r>
      <w:r>
        <w:t xml:space="preserve"> with he, she, it: “She </w:t>
      </w:r>
      <w:r>
        <w:rPr>
          <w:b/>
        </w:rPr>
        <w:t>has got</w:t>
      </w:r>
      <w:r>
        <w:t xml:space="preserve"> the skills she needs.”</w:t>
      </w:r>
    </w:p>
    <w:p>
      <w:pPr>
        <w:spacing w:before="160" w:after="40"/>
      </w:pPr>
      <w:r>
        <w:rPr>
          <w:b/>
          <w:color w:val="1E885E"/>
          <w:sz w:val="26"/>
        </w:rPr>
        <w:t>A common mistake</w:t>
      </w:r>
    </w:p>
    <w:p>
      <w:r>
        <w:t xml:space="preserve">Mistake: “He </w:t>
      </w:r>
      <w:r>
        <w:rPr>
          <w:b/>
        </w:rPr>
        <w:t>have got</w:t>
      </w:r>
      <w:r>
        <w:t xml:space="preserve"> a dog.”  ✗    Fix: “He </w:t>
      </w:r>
      <w:r>
        <w:rPr>
          <w:b/>
        </w:rPr>
        <w:t>has got</w:t>
      </w:r>
      <w:r>
        <w:t xml:space="preserve"> a dog.”  ✓</w:t>
      </w:r>
    </w:p>
    <w:p>
      <w:pPr>
        <w:spacing w:before="160" w:after="40"/>
      </w:pPr>
      <w:r>
        <w:rPr>
          <w:b/>
          <w:color w:val="1E885E"/>
          <w:sz w:val="26"/>
        </w:rPr>
        <w:t>Memory tip</w:t>
      </w:r>
    </w:p>
    <w:p>
      <w:r>
        <w:rPr>
          <w:b/>
        </w:rPr>
        <w:t>have</w:t>
      </w:r>
      <w:r>
        <w:t xml:space="preserve"> is for teams (I, you, we, they). </w:t>
      </w:r>
      <w:r>
        <w:rPr>
          <w:b/>
        </w:rPr>
        <w:t>has</w:t>
      </w:r>
      <w:r>
        <w:t xml:space="preserve"> is for a single player (he, she, it).</w:t>
      </w:r>
    </w:p>
    <w:p>
      <w:pPr>
        <w:spacing w:before="160" w:after="40"/>
      </w:pPr>
      <w:r>
        <w:rPr>
          <w:b/>
          <w:color w:val="1E885E"/>
          <w:sz w:val="26"/>
        </w:rPr>
        <w:t>Practice 3</w:t>
      </w:r>
    </w:p>
    <w:p>
      <w:r>
        <w:t xml:space="preserve">Write </w:t>
      </w:r>
      <w:r>
        <w:rPr>
          <w:b/>
        </w:rPr>
        <w:t>have got</w:t>
      </w:r>
      <w:r>
        <w:t xml:space="preserve"> or </w:t>
      </w:r>
      <w:r>
        <w:rPr>
          <w:b/>
        </w:rPr>
        <w:t>has got</w:t>
      </w:r>
      <w:r>
        <w:t>.</w:t>
      </w:r>
    </w:p>
    <w:p>
      <w:pPr>
        <w:pStyle w:val="ListNumber"/>
      </w:pPr>
      <w:r>
        <w:t>I ______ a new book.</w:t>
      </w:r>
    </w:p>
    <w:p>
      <w:pPr>
        <w:pStyle w:val="ListNumber"/>
      </w:pPr>
      <w:r>
        <w:t>She ______ a beautiful garden.</w:t>
      </w:r>
    </w:p>
    <w:p>
      <w:pPr>
        <w:pStyle w:val="ListNumber"/>
      </w:pPr>
      <w:r>
        <w:t>They ______ a great idea.</w:t>
      </w:r>
    </w:p>
    <w:p>
      <w:pPr>
        <w:pStyle w:val="ListNumber"/>
      </w:pPr>
      <w:r>
        <w:t>He ______ a friendly dog.</w:t>
      </w:r>
    </w:p>
    <w:p>
      <w:pPr>
        <w:spacing w:before="240" w:after="80"/>
      </w:pPr>
      <w:r>
        <w:rPr>
          <w:b/>
          <w:color w:val="0F6E63"/>
          <w:sz w:val="32"/>
        </w:rPr>
        <w:t>Lesson 4:  Wh- Questions</w:t>
      </w:r>
    </w:p>
    <w:p>
      <w:pPr>
        <w:spacing w:before="160" w:after="40"/>
      </w:pPr>
      <w:r>
        <w:rPr>
          <w:b/>
          <w:color w:val="1E885E"/>
          <w:sz w:val="26"/>
        </w:rPr>
        <w:t>What it means and why it matters</w:t>
      </w:r>
    </w:p>
    <w:p>
      <w:r>
        <w:t xml:space="preserve">Wh- questions start with </w:t>
      </w:r>
      <w:r>
        <w:rPr>
          <w:b/>
        </w:rPr>
        <w:t>who, what, where, when, why,</w:t>
      </w:r>
      <w:r>
        <w:t xml:space="preserve"> or </w:t>
      </w:r>
      <w:r>
        <w:rPr>
          <w:b/>
        </w:rPr>
        <w:t>how</w:t>
      </w:r>
      <w:r>
        <w:t>. They help us ask for exact information, so we can learn about the world and about other people.</w:t>
      </w:r>
    </w:p>
    <w:p>
      <w:pPr>
        <w:spacing w:before="160" w:after="40"/>
      </w:pPr>
      <w:r>
        <w:rPr>
          <w:b/>
          <w:color w:val="1E885E"/>
          <w:sz w:val="26"/>
        </w:rPr>
        <w:t>How to form it</w:t>
      </w:r>
    </w:p>
    <w:p>
      <w:pPr>
        <w:pStyle w:val="ListBullet"/>
      </w:pPr>
      <w:r>
        <w:rPr>
          <w:b/>
        </w:rPr>
        <w:t>Wh- word + helping verb + subject + main verb:</w:t>
      </w:r>
      <w:r>
        <w:t xml:space="preserve"> “</w:t>
      </w:r>
      <w:r>
        <w:rPr>
          <w:b/>
        </w:rPr>
        <w:t>What</w:t>
      </w:r>
      <w:r>
        <w:t xml:space="preserve"> do you master?”</w:t>
      </w:r>
    </w:p>
    <w:p>
      <w:pPr>
        <w:pStyle w:val="ListBullet"/>
      </w:pPr>
      <w:r>
        <w:t xml:space="preserve">Match the helping verb to the subject: use </w:t>
      </w:r>
      <w:r>
        <w:rPr>
          <w:b/>
        </w:rPr>
        <w:t>does</w:t>
      </w:r>
      <w:r>
        <w:t xml:space="preserve"> for he/she/it. “</w:t>
      </w:r>
      <w:r>
        <w:rPr>
          <w:b/>
        </w:rPr>
        <w:t>What</w:t>
      </w:r>
      <w:r>
        <w:t xml:space="preserve"> does she like?”</w:t>
      </w:r>
    </w:p>
    <w:p>
      <w:pPr>
        <w:spacing w:before="160" w:after="40"/>
      </w:pPr>
      <w:r>
        <w:rPr>
          <w:b/>
          <w:color w:val="1E885E"/>
          <w:sz w:val="26"/>
        </w:rPr>
        <w:t>A common mistake</w:t>
      </w:r>
    </w:p>
    <w:p>
      <w:r>
        <w:t xml:space="preserve">Mistake: “What </w:t>
      </w:r>
      <w:r>
        <w:rPr>
          <w:b/>
        </w:rPr>
        <w:t>do</w:t>
      </w:r>
      <w:r>
        <w:t xml:space="preserve"> she like?”  ✗    Fix: “What </w:t>
      </w:r>
      <w:r>
        <w:rPr>
          <w:b/>
        </w:rPr>
        <w:t>does</w:t>
      </w:r>
      <w:r>
        <w:t xml:space="preserve"> she like?”  ✓</w:t>
      </w:r>
    </w:p>
    <w:p>
      <w:pPr>
        <w:spacing w:before="160" w:after="40"/>
      </w:pPr>
      <w:r>
        <w:rPr>
          <w:b/>
          <w:color w:val="1E885E"/>
          <w:sz w:val="26"/>
        </w:rPr>
        <w:t>Memory tip</w:t>
      </w:r>
    </w:p>
    <w:p>
      <w:r>
        <w:t xml:space="preserve">Question Word First! Pick the right helper: </w:t>
      </w:r>
      <w:r>
        <w:rPr>
          <w:b/>
        </w:rPr>
        <w:t>what</w:t>
      </w:r>
      <w:r>
        <w:t xml:space="preserve"> for things, </w:t>
      </w:r>
      <w:r>
        <w:rPr>
          <w:b/>
        </w:rPr>
        <w:t>who</w:t>
      </w:r>
      <w:r>
        <w:t xml:space="preserve"> for people, </w:t>
      </w:r>
      <w:r>
        <w:rPr>
          <w:b/>
        </w:rPr>
        <w:t>where</w:t>
      </w:r>
      <w:r>
        <w:t xml:space="preserve"> for places, </w:t>
      </w:r>
      <w:r>
        <w:rPr>
          <w:b/>
        </w:rPr>
        <w:t>when</w:t>
      </w:r>
      <w:r>
        <w:t xml:space="preserve"> for time, </w:t>
      </w:r>
      <w:r>
        <w:rPr>
          <w:b/>
        </w:rPr>
        <w:t>why</w:t>
      </w:r>
      <w:r>
        <w:t xml:space="preserve"> for reasons, </w:t>
      </w:r>
      <w:r>
        <w:rPr>
          <w:b/>
        </w:rPr>
        <w:t>how</w:t>
      </w:r>
      <w:r>
        <w:t xml:space="preserve"> for the way.</w:t>
      </w:r>
    </w:p>
    <w:p>
      <w:pPr>
        <w:spacing w:before="160" w:after="40"/>
      </w:pPr>
      <w:r>
        <w:rPr>
          <w:b/>
          <w:color w:val="1E885E"/>
          <w:sz w:val="26"/>
        </w:rPr>
        <w:t>Practice 4</w:t>
      </w:r>
    </w:p>
    <w:p>
      <w:r>
        <w:t>Fill in the correct Wh- word.</w:t>
      </w:r>
    </w:p>
    <w:p>
      <w:pPr>
        <w:pStyle w:val="ListNumber"/>
      </w:pPr>
      <w:r>
        <w:t>______ is your favourite colour?</w:t>
      </w:r>
    </w:p>
    <w:p>
      <w:pPr>
        <w:pStyle w:val="ListNumber"/>
      </w:pPr>
      <w:r>
        <w:t>______ do you like to do after school?</w:t>
      </w:r>
    </w:p>
    <w:p>
      <w:pPr>
        <w:pStyle w:val="ListNumber"/>
      </w:pPr>
      <w:r>
        <w:t>______ does the sun set — in the morning or the evening?</w:t>
      </w:r>
    </w:p>
    <w:p>
      <w:pPr>
        <w:pStyle w:val="ListNumber"/>
      </w:pPr>
      <w:r>
        <w:t>______ is your best friend?</w:t>
      </w:r>
    </w:p>
    <w:p>
      <w:pPr>
        <w:spacing w:before="240" w:after="80"/>
      </w:pPr>
      <w:r>
        <w:rPr>
          <w:b/>
          <w:color w:val="0F6E63"/>
          <w:sz w:val="32"/>
        </w:rPr>
        <w:t>Lesson 5:  Imperatives</w:t>
      </w:r>
    </w:p>
    <w:p>
      <w:pPr>
        <w:spacing w:before="160" w:after="40"/>
      </w:pPr>
      <w:r>
        <w:rPr>
          <w:b/>
          <w:color w:val="1E885E"/>
          <w:sz w:val="26"/>
        </w:rPr>
        <w:t>What it means and why it matters</w:t>
      </w:r>
    </w:p>
    <w:p>
      <w:r>
        <w:t>Imperatives are command sentences. We use them to give instructions, directions, or requests, like “Close the door” or “Maintain your effort!” They help us tell someone clearly what to do.</w:t>
      </w:r>
    </w:p>
    <w:p>
      <w:pPr>
        <w:spacing w:before="160" w:after="40"/>
      </w:pPr>
      <w:r>
        <w:rPr>
          <w:b/>
          <w:color w:val="1E885E"/>
          <w:sz w:val="26"/>
        </w:rPr>
        <w:t>How to form it</w:t>
      </w:r>
    </w:p>
    <w:p>
      <w:pPr>
        <w:pStyle w:val="ListBullet"/>
      </w:pPr>
      <w:r>
        <w:t xml:space="preserve">Start with the </w:t>
      </w:r>
      <w:r>
        <w:rPr>
          <w:b/>
        </w:rPr>
        <w:t>base verb</w:t>
      </w:r>
      <w:r>
        <w:t xml:space="preserve"> and leave out “you”: “</w:t>
      </w:r>
      <w:r>
        <w:rPr>
          <w:b/>
        </w:rPr>
        <w:t>Close</w:t>
      </w:r>
      <w:r>
        <w:t xml:space="preserve"> the window.”</w:t>
      </w:r>
    </w:p>
    <w:p>
      <w:pPr>
        <w:pStyle w:val="ListBullet"/>
      </w:pPr>
      <w:r>
        <w:t xml:space="preserve">For a negative command, start with </w:t>
      </w:r>
      <w:r>
        <w:rPr>
          <w:b/>
        </w:rPr>
        <w:t>Don't</w:t>
      </w:r>
      <w:r>
        <w:t>: “</w:t>
      </w:r>
      <w:r>
        <w:rPr>
          <w:b/>
        </w:rPr>
        <w:t>Don't</w:t>
      </w:r>
      <w:r>
        <w:t xml:space="preserve"> run in the hallway.”</w:t>
      </w:r>
    </w:p>
    <w:p>
      <w:pPr>
        <w:pStyle w:val="ListBullet"/>
      </w:pPr>
      <w:r>
        <w:t xml:space="preserve">Add </w:t>
      </w:r>
      <w:r>
        <w:rPr>
          <w:b/>
        </w:rPr>
        <w:t>please</w:t>
      </w:r>
      <w:r>
        <w:t xml:space="preserve"> to be polite: “</w:t>
      </w:r>
      <w:r>
        <w:rPr>
          <w:b/>
        </w:rPr>
        <w:t>Please</w:t>
      </w:r>
      <w:r>
        <w:t xml:space="preserve"> wash your hands.”</w:t>
      </w:r>
    </w:p>
    <w:p>
      <w:pPr>
        <w:spacing w:before="160" w:after="40"/>
      </w:pPr>
      <w:r>
        <w:rPr>
          <w:b/>
          <w:color w:val="1E885E"/>
          <w:sz w:val="26"/>
        </w:rPr>
        <w:t>A common mistake</w:t>
      </w:r>
    </w:p>
    <w:p>
      <w:r>
        <w:t>Mistake: “</w:t>
      </w:r>
      <w:r>
        <w:rPr>
          <w:b/>
        </w:rPr>
        <w:t>Going</w:t>
      </w:r>
      <w:r>
        <w:t xml:space="preserve"> to your seat!”  ✗    Fix: Use the base verb: “</w:t>
      </w:r>
      <w:r>
        <w:rPr>
          <w:b/>
        </w:rPr>
        <w:t>Go</w:t>
      </w:r>
      <w:r>
        <w:t xml:space="preserve"> to your seat.”  ✓</w:t>
      </w:r>
    </w:p>
    <w:p>
      <w:pPr>
        <w:spacing w:before="160" w:after="40"/>
      </w:pPr>
      <w:r>
        <w:rPr>
          <w:b/>
          <w:color w:val="1E885E"/>
          <w:sz w:val="26"/>
        </w:rPr>
        <w:t>Memory tip</w:t>
      </w:r>
    </w:p>
    <w:p>
      <w:r>
        <w:t>Imperatives are “commanding verbs” — the verb jumps to the very front of the sentence.</w:t>
      </w:r>
    </w:p>
    <w:p>
      <w:pPr>
        <w:spacing w:before="160" w:after="40"/>
      </w:pPr>
      <w:r>
        <w:rPr>
          <w:b/>
          <w:color w:val="1E885E"/>
          <w:sz w:val="26"/>
        </w:rPr>
        <w:t>Practice 5</w:t>
      </w:r>
    </w:p>
    <w:p>
      <w:r>
        <w:t>Write the correct imperative form of the verb in brackets.</w:t>
      </w:r>
    </w:p>
    <w:p>
      <w:pPr>
        <w:pStyle w:val="ListNumber"/>
      </w:pPr>
      <w:r>
        <w:t>______ (close) the window, please.</w:t>
      </w:r>
    </w:p>
    <w:p>
      <w:pPr>
        <w:pStyle w:val="ListNumber"/>
      </w:pPr>
      <w:r>
        <w:t>______ (not run) in the hallway.</w:t>
      </w:r>
    </w:p>
    <w:p>
      <w:pPr>
        <w:pStyle w:val="ListNumber"/>
      </w:pPr>
      <w:r>
        <w:t>______ (finish) your homework before playing.</w:t>
      </w:r>
    </w:p>
    <w:p>
      <w:pPr>
        <w:pStyle w:val="ListNumber"/>
      </w:pPr>
      <w:r>
        <w:t>______ (help) your brother with his project.</w:t>
      </w:r>
    </w:p>
    <w:p>
      <w:pPr>
        <w:spacing w:before="240" w:after="80"/>
      </w:pPr>
      <w:r>
        <w:rPr>
          <w:b/>
          <w:color w:val="0F6E63"/>
          <w:sz w:val="32"/>
        </w:rPr>
        <w:t>Lesson 6:  Past Simple (Review)</w:t>
      </w:r>
    </w:p>
    <w:p>
      <w:pPr>
        <w:spacing w:before="160" w:after="40"/>
      </w:pPr>
      <w:r>
        <w:rPr>
          <w:b/>
          <w:color w:val="1E885E"/>
          <w:sz w:val="26"/>
        </w:rPr>
        <w:t>What it means and why it matters</w:t>
      </w:r>
    </w:p>
    <w:p>
      <w:r>
        <w:t>We use the past simple to talk about things that already happened. It lets us tell stories and describe what we did yesterday or last week.</w:t>
      </w:r>
    </w:p>
    <w:p>
      <w:pPr>
        <w:spacing w:before="160" w:after="40"/>
      </w:pPr>
      <w:r>
        <w:rPr>
          <w:b/>
          <w:color w:val="1E885E"/>
          <w:sz w:val="26"/>
        </w:rPr>
        <w:t>How to form it</w:t>
      </w:r>
    </w:p>
    <w:p>
      <w:pPr>
        <w:pStyle w:val="ListBullet"/>
      </w:pPr>
      <w:r>
        <w:rPr>
          <w:b/>
        </w:rPr>
        <w:t>Regular verbs:</w:t>
      </w:r>
      <w:r>
        <w:t xml:space="preserve"> add </w:t>
      </w:r>
      <w:r>
        <w:rPr>
          <w:b/>
        </w:rPr>
        <w:t>-ed</w:t>
      </w:r>
      <w:r>
        <w:t>. “play” → “</w:t>
      </w:r>
      <w:r>
        <w:rPr>
          <w:b/>
        </w:rPr>
        <w:t>played</w:t>
      </w:r>
      <w:r>
        <w:t>”; “walk” → “</w:t>
      </w:r>
      <w:r>
        <w:rPr>
          <w:b/>
        </w:rPr>
        <w:t>walked</w:t>
      </w:r>
      <w:r>
        <w:t>”.</w:t>
      </w:r>
    </w:p>
    <w:p>
      <w:pPr>
        <w:pStyle w:val="ListBullet"/>
      </w:pPr>
      <w:r>
        <w:rPr>
          <w:b/>
        </w:rPr>
        <w:t>Irregular verbs:</w:t>
      </w:r>
      <w:r>
        <w:t xml:space="preserve"> learn them by heart. “go” → “</w:t>
      </w:r>
      <w:r>
        <w:rPr>
          <w:b/>
        </w:rPr>
        <w:t>went</w:t>
      </w:r>
      <w:r>
        <w:t>”; “leave” → “</w:t>
      </w:r>
      <w:r>
        <w:rPr>
          <w:b/>
        </w:rPr>
        <w:t>left</w:t>
      </w:r>
      <w:r>
        <w:t>”; “see” → “</w:t>
      </w:r>
      <w:r>
        <w:rPr>
          <w:b/>
        </w:rPr>
        <w:t>saw</w:t>
      </w:r>
      <w:r>
        <w:t>”; “eat” → “</w:t>
      </w:r>
      <w:r>
        <w:rPr>
          <w:b/>
        </w:rPr>
        <w:t>ate</w:t>
      </w:r>
      <w:r>
        <w:t>”.</w:t>
      </w:r>
    </w:p>
    <w:p>
      <w:pPr>
        <w:spacing w:before="160" w:after="40"/>
      </w:pPr>
      <w:r>
        <w:rPr>
          <w:b/>
          <w:color w:val="1E885E"/>
          <w:sz w:val="26"/>
        </w:rPr>
        <w:t>A common mistake</w:t>
      </w:r>
    </w:p>
    <w:p>
      <w:r>
        <w:t xml:space="preserve">Mistake: “I </w:t>
      </w:r>
      <w:r>
        <w:rPr>
          <w:b/>
        </w:rPr>
        <w:t>goed</w:t>
      </w:r>
      <w:r>
        <w:t xml:space="preserve"> to the store.”  ✗    Fix: “I </w:t>
      </w:r>
      <w:r>
        <w:rPr>
          <w:b/>
        </w:rPr>
        <w:t>went</w:t>
      </w:r>
      <w:r>
        <w:t xml:space="preserve"> to the store.”  ✓</w:t>
      </w:r>
    </w:p>
    <w:p>
      <w:pPr>
        <w:spacing w:before="160" w:after="40"/>
      </w:pPr>
      <w:r>
        <w:rPr>
          <w:b/>
          <w:color w:val="1E885E"/>
          <w:sz w:val="26"/>
        </w:rPr>
        <w:t>Memory tip</w:t>
      </w:r>
    </w:p>
    <w:p>
      <w:r>
        <w:t xml:space="preserve">For regular verbs: “Add </w:t>
      </w:r>
      <w:r>
        <w:rPr>
          <w:b/>
        </w:rPr>
        <w:t>-ed</w:t>
      </w:r>
      <w:r>
        <w:t>, and you're set!” For irregular verbs, make a list and practise them often.</w:t>
      </w:r>
    </w:p>
    <w:p>
      <w:pPr>
        <w:spacing w:before="160" w:after="40"/>
      </w:pPr>
      <w:r>
        <w:rPr>
          <w:b/>
          <w:color w:val="1E885E"/>
          <w:sz w:val="26"/>
        </w:rPr>
        <w:t>Practice 6</w:t>
      </w:r>
    </w:p>
    <w:p>
      <w:r>
        <w:t>Write the past simple of the verb in brackets.</w:t>
      </w:r>
    </w:p>
    <w:p>
      <w:pPr>
        <w:pStyle w:val="ListNumber"/>
      </w:pPr>
      <w:r>
        <w:t>Yesterday, I ______ (play) outside.</w:t>
      </w:r>
    </w:p>
    <w:p>
      <w:pPr>
        <w:pStyle w:val="ListNumber"/>
      </w:pPr>
      <w:r>
        <w:t>They ______ (gain) speed quickly during the race.</w:t>
      </w:r>
    </w:p>
    <w:p>
      <w:pPr>
        <w:pStyle w:val="ListNumber"/>
      </w:pPr>
      <w:r>
        <w:t>She ______ (leave) her bike at the park.</w:t>
      </w:r>
    </w:p>
    <w:p>
      <w:pPr>
        <w:pStyle w:val="ListNumber"/>
      </w:pPr>
      <w:r>
        <w:t>He ______ (see) a rainbow after the rain.</w:t>
      </w:r>
    </w:p>
    <w:p>
      <w:pPr>
        <w:spacing w:before="240" w:after="80"/>
      </w:pPr>
      <w:r>
        <w:rPr>
          <w:b/>
          <w:color w:val="0F6E63"/>
          <w:sz w:val="32"/>
        </w:rPr>
        <w:t>Lesson 7:  Conjunctions</w:t>
      </w:r>
    </w:p>
    <w:p>
      <w:pPr>
        <w:spacing w:before="160" w:after="40"/>
      </w:pPr>
      <w:r>
        <w:rPr>
          <w:b/>
          <w:color w:val="1E885E"/>
          <w:sz w:val="26"/>
        </w:rPr>
        <w:t>What it means and why it matters</w:t>
      </w:r>
    </w:p>
    <w:p>
      <w:r>
        <w:t xml:space="preserve">Conjunctions are joining words. They connect ideas so our sentences flow. Instead of “I write mail. I maintain records,” we can say “I write mail </w:t>
      </w:r>
      <w:r>
        <w:rPr>
          <w:b/>
        </w:rPr>
        <w:t>and</w:t>
      </w:r>
      <w:r>
        <w:t xml:space="preserve"> maintain records.”</w:t>
      </w:r>
    </w:p>
    <w:p>
      <w:pPr>
        <w:spacing w:before="160" w:after="40"/>
      </w:pPr>
      <w:r>
        <w:rPr>
          <w:b/>
          <w:color w:val="1E885E"/>
          <w:sz w:val="26"/>
        </w:rPr>
        <w:t>How to form it</w:t>
      </w:r>
    </w:p>
    <w:p>
      <w:pPr>
        <w:pStyle w:val="ListBullet"/>
      </w:pPr>
      <w:r>
        <w:rPr>
          <w:b/>
        </w:rPr>
        <w:t>and</w:t>
      </w:r>
      <w:r>
        <w:t xml:space="preserve"> — to add: “I read </w:t>
      </w:r>
      <w:r>
        <w:rPr>
          <w:b/>
        </w:rPr>
        <w:t>and</w:t>
      </w:r>
      <w:r>
        <w:t xml:space="preserve"> write.”</w:t>
      </w:r>
    </w:p>
    <w:p>
      <w:pPr>
        <w:pStyle w:val="ListBullet"/>
      </w:pPr>
      <w:r>
        <w:rPr>
          <w:b/>
        </w:rPr>
        <w:t>but</w:t>
      </w:r>
      <w:r>
        <w:t xml:space="preserve"> — to show a difference: “I like pizza, </w:t>
      </w:r>
      <w:r>
        <w:rPr>
          <w:b/>
        </w:rPr>
        <w:t>but</w:t>
      </w:r>
      <w:r>
        <w:t xml:space="preserve"> I don't like broccoli.”</w:t>
      </w:r>
    </w:p>
    <w:p>
      <w:pPr>
        <w:pStyle w:val="ListBullet"/>
      </w:pPr>
      <w:r>
        <w:rPr>
          <w:b/>
        </w:rPr>
        <w:t>or</w:t>
      </w:r>
      <w:r>
        <w:t xml:space="preserve"> — to show a choice: “Would you like cake </w:t>
      </w:r>
      <w:r>
        <w:rPr>
          <w:b/>
        </w:rPr>
        <w:t>or</w:t>
      </w:r>
      <w:r>
        <w:t xml:space="preserve"> ice cream?”</w:t>
      </w:r>
    </w:p>
    <w:p>
      <w:pPr>
        <w:pStyle w:val="ListBullet"/>
      </w:pPr>
      <w:r>
        <w:rPr>
          <w:b/>
        </w:rPr>
        <w:t>because</w:t>
      </w:r>
      <w:r>
        <w:t xml:space="preserve"> — to give a reason: “She runs fast </w:t>
      </w:r>
      <w:r>
        <w:rPr>
          <w:b/>
        </w:rPr>
        <w:t>because</w:t>
      </w:r>
      <w:r>
        <w:t xml:space="preserve"> she has a lot of speed.”</w:t>
      </w:r>
    </w:p>
    <w:p>
      <w:pPr>
        <w:spacing w:before="160" w:after="40"/>
      </w:pPr>
      <w:r>
        <w:rPr>
          <w:b/>
          <w:color w:val="1E885E"/>
          <w:sz w:val="26"/>
        </w:rPr>
        <w:t>A common mistake</w:t>
      </w:r>
    </w:p>
    <w:p>
      <w:r>
        <w:t xml:space="preserve">Mistake: “I wanted to go outside, </w:t>
      </w:r>
      <w:r>
        <w:rPr>
          <w:b/>
        </w:rPr>
        <w:t>and</w:t>
      </w:r>
      <w:r>
        <w:t xml:space="preserve"> it was raining.”  ✗    Fix: These ideas are opposite, so use </w:t>
      </w:r>
      <w:r>
        <w:rPr>
          <w:b/>
        </w:rPr>
        <w:t>but</w:t>
      </w:r>
      <w:r>
        <w:t xml:space="preserve">: “I wanted to go outside, </w:t>
      </w:r>
      <w:r>
        <w:rPr>
          <w:b/>
        </w:rPr>
        <w:t>but</w:t>
      </w:r>
      <w:r>
        <w:t xml:space="preserve"> it was raining.”  ✓</w:t>
      </w:r>
    </w:p>
    <w:p>
      <w:pPr>
        <w:spacing w:before="160" w:after="40"/>
      </w:pPr>
      <w:r>
        <w:rPr>
          <w:b/>
          <w:color w:val="1E885E"/>
          <w:sz w:val="26"/>
        </w:rPr>
        <w:t>Memory tip</w:t>
      </w:r>
    </w:p>
    <w:p>
      <w:r>
        <w:t>Conjunctions are like glue. Remember: “</w:t>
      </w:r>
      <w:r>
        <w:rPr>
          <w:b/>
        </w:rPr>
        <w:t>and</w:t>
      </w:r>
      <w:r>
        <w:t xml:space="preserve"> adds, </w:t>
      </w:r>
      <w:r>
        <w:rPr>
          <w:b/>
        </w:rPr>
        <w:t>but</w:t>
      </w:r>
      <w:r>
        <w:t xml:space="preserve"> contrasts!”</w:t>
      </w:r>
    </w:p>
    <w:p>
      <w:pPr>
        <w:spacing w:before="160" w:after="40"/>
      </w:pPr>
      <w:r>
        <w:rPr>
          <w:b/>
          <w:color w:val="1E885E"/>
          <w:sz w:val="26"/>
        </w:rPr>
        <w:t>Practice 7</w:t>
      </w:r>
    </w:p>
    <w:p>
      <w:r>
        <w:t xml:space="preserve">Fill in with </w:t>
      </w:r>
      <w:r>
        <w:rPr>
          <w:b/>
        </w:rPr>
        <w:t>and, but, or,</w:t>
      </w:r>
      <w:r>
        <w:t xml:space="preserve"> or </w:t>
      </w:r>
      <w:r>
        <w:rPr>
          <w:b/>
        </w:rPr>
        <w:t>because</w:t>
      </w:r>
      <w:r>
        <w:t>.</w:t>
      </w:r>
    </w:p>
    <w:p>
      <w:pPr>
        <w:pStyle w:val="ListNumber"/>
      </w:pPr>
      <w:r>
        <w:t>I wanted to go to the park, ______ it started to rain.</w:t>
      </w:r>
    </w:p>
    <w:p>
      <w:pPr>
        <w:pStyle w:val="ListNumber"/>
      </w:pPr>
      <w:r>
        <w:t>Would you like to play football ______ basketball?</w:t>
      </w:r>
    </w:p>
    <w:p>
      <w:pPr>
        <w:pStyle w:val="ListNumber"/>
      </w:pPr>
      <w:r>
        <w:t>She studies hard ______ she wants to get good grades.</w:t>
      </w:r>
    </w:p>
    <w:p>
      <w:pPr>
        <w:pStyle w:val="ListNumber"/>
      </w:pPr>
      <w:r>
        <w:t>I like to read books, ______ I also enjoy stories on the radio.</w:t>
      </w:r>
    </w:p>
    <w:p>
      <w:pPr>
        <w:spacing w:before="240" w:after="80"/>
      </w:pPr>
      <w:r>
        <w:rPr>
          <w:b/>
          <w:color w:val="0F6E63"/>
          <w:sz w:val="32"/>
        </w:rPr>
        <w:t>Lesson 8:  Interview Questions</w:t>
      </w:r>
    </w:p>
    <w:p>
      <w:pPr>
        <w:spacing w:before="160" w:after="40"/>
      </w:pPr>
      <w:r>
        <w:rPr>
          <w:b/>
          <w:color w:val="1E885E"/>
          <w:sz w:val="26"/>
        </w:rPr>
        <w:t>What it means and why it matters</w:t>
      </w:r>
    </w:p>
    <w:p>
      <w:r>
        <w:t>Interview questions are questions we ask to learn about a person, their work, and their ideas — just like Asha interviews Mr. Mzee in the story. Good questions help us understand others.</w:t>
      </w:r>
    </w:p>
    <w:p>
      <w:pPr>
        <w:spacing w:before="160" w:after="40"/>
      </w:pPr>
      <w:r>
        <w:rPr>
          <w:b/>
          <w:color w:val="1E885E"/>
          <w:sz w:val="26"/>
        </w:rPr>
        <w:t>How to form it</w:t>
      </w:r>
    </w:p>
    <w:p>
      <w:pPr>
        <w:pStyle w:val="ListBullet"/>
      </w:pPr>
      <w:r>
        <w:t xml:space="preserve">Start with a </w:t>
      </w:r>
      <w:r>
        <w:rPr>
          <w:b/>
        </w:rPr>
        <w:t>question word</w:t>
      </w:r>
      <w:r>
        <w:t xml:space="preserve"> (What, When, Where, Who, Why, How).</w:t>
      </w:r>
    </w:p>
    <w:p>
      <w:pPr>
        <w:pStyle w:val="ListBullet"/>
      </w:pPr>
      <w:r>
        <w:t xml:space="preserve">Add a </w:t>
      </w:r>
      <w:r>
        <w:rPr>
          <w:b/>
        </w:rPr>
        <w:t>helping verb</w:t>
      </w:r>
      <w:r>
        <w:t xml:space="preserve"> (do, does, is, can), then the </w:t>
      </w:r>
      <w:r>
        <w:rPr>
          <w:b/>
        </w:rPr>
        <w:t>subject</w:t>
      </w:r>
      <w:r>
        <w:t>, then more information: “</w:t>
      </w:r>
      <w:r>
        <w:rPr>
          <w:b/>
        </w:rPr>
        <w:t>How do you</w:t>
      </w:r>
      <w:r>
        <w:t xml:space="preserve"> gain peace?”</w:t>
      </w:r>
    </w:p>
    <w:p>
      <w:pPr>
        <w:pStyle w:val="ListBullet"/>
      </w:pPr>
      <w:r>
        <w:t>Sometimes no helping verb is needed if the Wh- word is the subject: “</w:t>
      </w:r>
      <w:r>
        <w:rPr>
          <w:b/>
        </w:rPr>
        <w:t>Who</w:t>
      </w:r>
      <w:r>
        <w:t xml:space="preserve"> helps you at work?”</w:t>
      </w:r>
    </w:p>
    <w:p>
      <w:pPr>
        <w:spacing w:before="160" w:after="40"/>
      </w:pPr>
      <w:r>
        <w:rPr>
          <w:b/>
          <w:color w:val="1E885E"/>
          <w:sz w:val="26"/>
        </w:rPr>
        <w:t>A common mistake</w:t>
      </w:r>
    </w:p>
    <w:p>
      <w:r>
        <w:t xml:space="preserve">Mistake: “When you leave?”  ✗    Fix: Add the helping verb: “When </w:t>
      </w:r>
      <w:r>
        <w:rPr>
          <w:b/>
        </w:rPr>
        <w:t>do</w:t>
      </w:r>
      <w:r>
        <w:t xml:space="preserve"> you leave?”  ✓</w:t>
      </w:r>
    </w:p>
    <w:p>
      <w:pPr>
        <w:spacing w:before="160" w:after="40"/>
      </w:pPr>
      <w:r>
        <w:rPr>
          <w:b/>
          <w:color w:val="1E885E"/>
          <w:sz w:val="26"/>
        </w:rPr>
        <w:t>Memory tip</w:t>
      </w:r>
    </w:p>
    <w:p>
      <w:r>
        <w:t>Question Word First, then the helping verb. Keep the order steady and your questions stay clear.</w:t>
      </w:r>
    </w:p>
    <w:p>
      <w:pPr>
        <w:spacing w:before="160" w:after="40"/>
      </w:pPr>
      <w:r>
        <w:rPr>
          <w:b/>
          <w:color w:val="1E885E"/>
          <w:sz w:val="26"/>
        </w:rPr>
        <w:t>Practice 8</w:t>
      </w:r>
    </w:p>
    <w:p>
      <w:r>
        <w:t>Add the correct question word to complete each interview question.</w:t>
      </w:r>
    </w:p>
    <w:p>
      <w:pPr>
        <w:pStyle w:val="ListNumber"/>
      </w:pPr>
      <w:r>
        <w:t>______ do you like to eat?</w:t>
      </w:r>
    </w:p>
    <w:p>
      <w:pPr>
        <w:pStyle w:val="ListNumber"/>
      </w:pPr>
      <w:r>
        <w:t>______ is your favourite subject?</w:t>
      </w:r>
    </w:p>
    <w:p>
      <w:pPr>
        <w:pStyle w:val="ListNumber"/>
      </w:pPr>
      <w:r>
        <w:t>______ do you usually leave for school?</w:t>
      </w:r>
    </w:p>
    <w:p>
      <w:pPr>
        <w:pStyle w:val="ListNumber"/>
      </w:pPr>
      <w:r>
        <w:t>______ can you ride a bike?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answers?”</w:t>
            </w:r>
          </w:p>
          <w:p>
            <w:pPr>
              <w:spacing w:after="40"/>
            </w:pPr>
            <w:r>
              <w:rPr>
                <w:sz w:val="21"/>
              </w:rPr>
              <w:t>“Why do we say ‘she likes’ but ‘I like’?”</w:t>
            </w:r>
          </w:p>
          <w:p>
            <w:pPr>
              <w:spacing w:after="40"/>
            </w:pPr>
            <w:r>
              <w:rPr>
                <w:sz w:val="21"/>
              </w:rPr>
              <w:t>“Can you give me five more sentences to practise verb patterns?”</w:t>
            </w:r>
          </w:p>
        </w:tc>
      </w:tr>
    </w:tbl>
    <w:p>
      <w:pPr>
        <w:spacing w:after="40"/>
      </w:pPr>
    </w:p>
    <w:p>
      <w:pPr>
        <w:spacing w:before="240" w:after="80"/>
      </w:pPr>
      <w:r>
        <w:rPr>
          <w:b/>
          <w:color w:val="0F6E63"/>
          <w:sz w:val="32"/>
        </w:rPr>
        <w:t>Answer Key</w:t>
      </w:r>
    </w:p>
    <w:p>
      <w:pPr>
        <w:spacing w:before="160" w:after="40"/>
      </w:pPr>
      <w:r>
        <w:rPr>
          <w:b/>
          <w:color w:val="1E885E"/>
          <w:sz w:val="26"/>
        </w:rPr>
        <w:t>Practice 1 (Verb Patterns)</w:t>
      </w:r>
    </w:p>
    <w:p>
      <w:r>
        <w:t>1. to go   2. playing   3. to learn   4. writing</w:t>
      </w:r>
    </w:p>
    <w:p>
      <w:pPr>
        <w:spacing w:before="160" w:after="40"/>
      </w:pPr>
      <w:r>
        <w:rPr>
          <w:b/>
          <w:color w:val="1E885E"/>
          <w:sz w:val="26"/>
        </w:rPr>
        <w:t>Practice 2 (Present Simple + Adverbs)</w:t>
      </w:r>
    </w:p>
    <w:p>
      <w:r>
        <w:t>1. usually   2. sometimes   3. rarely   4. daily</w:t>
      </w:r>
    </w:p>
    <w:p>
      <w:pPr>
        <w:spacing w:before="160" w:after="40"/>
      </w:pPr>
      <w:r>
        <w:rPr>
          <w:b/>
          <w:color w:val="1E885E"/>
          <w:sz w:val="26"/>
        </w:rPr>
        <w:t>Practice 3 (Have Got / Has Got)</w:t>
      </w:r>
    </w:p>
    <w:p>
      <w:r>
        <w:t>1. have got   2. has got   3. have got   4. has got</w:t>
      </w:r>
    </w:p>
    <w:p>
      <w:pPr>
        <w:spacing w:before="160" w:after="40"/>
      </w:pPr>
      <w:r>
        <w:rPr>
          <w:b/>
          <w:color w:val="1E885E"/>
          <w:sz w:val="26"/>
        </w:rPr>
        <w:t>Practice 4 (Wh- Questions)</w:t>
      </w:r>
    </w:p>
    <w:p>
      <w:r>
        <w:t>1. What   2. What   3. When   4. Who</w:t>
      </w:r>
    </w:p>
    <w:p>
      <w:pPr>
        <w:spacing w:before="160" w:after="40"/>
      </w:pPr>
      <w:r>
        <w:rPr>
          <w:b/>
          <w:color w:val="1E885E"/>
          <w:sz w:val="26"/>
        </w:rPr>
        <w:t>Practice 5 (Imperatives)</w:t>
      </w:r>
    </w:p>
    <w:p>
      <w:r>
        <w:t>1. Close   2. Don't run   3. Finish   4. Help</w:t>
      </w:r>
    </w:p>
    <w:p>
      <w:pPr>
        <w:spacing w:before="160" w:after="40"/>
      </w:pPr>
      <w:r>
        <w:rPr>
          <w:b/>
          <w:color w:val="1E885E"/>
          <w:sz w:val="26"/>
        </w:rPr>
        <w:t>Practice 6 (Past Simple)</w:t>
      </w:r>
    </w:p>
    <w:p>
      <w:r>
        <w:t>1. played   2. gained   3. left   4. saw</w:t>
      </w:r>
    </w:p>
    <w:p>
      <w:pPr>
        <w:spacing w:before="160" w:after="40"/>
      </w:pPr>
      <w:r>
        <w:rPr>
          <w:b/>
          <w:color w:val="1E885E"/>
          <w:sz w:val="26"/>
        </w:rPr>
        <w:t>Practice 7 (Conjunctions)</w:t>
      </w:r>
    </w:p>
    <w:p>
      <w:r>
        <w:t>1. but   2. or   3. because   4. and</w:t>
      </w:r>
    </w:p>
    <w:p>
      <w:pPr>
        <w:spacing w:before="160" w:after="40"/>
      </w:pPr>
      <w:r>
        <w:rPr>
          <w:b/>
          <w:color w:val="1E885E"/>
          <w:sz w:val="26"/>
        </w:rPr>
        <w:t>Practice 8 (Interview Questions)</w:t>
      </w:r>
    </w:p>
    <w:p>
      <w:r>
        <w:t>1. What   2. What   3. When   4. 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