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9: Places, People, and Plans</w:t>
      </w:r>
    </w:p>
    <w:p>
      <w:pPr>
        <w:spacing w:after="200"/>
      </w:pPr>
      <w:r>
        <w:rPr>
          <w:i/>
          <w:color w:val="1E885E"/>
          <w:sz w:val="25"/>
        </w:rPr>
        <w:t>Year 4 English  ·  Ehel Academy  ·  Eight grammar lessons</w:t>
      </w:r>
    </w:p>
    <w:p>
      <w:pPr>
        <w:pBdr>
          <w:bottom w:val="single" w:sz="12" w:space="1" w:color="0F6E63"/>
        </w:pBdr>
        <w:spacing w:after="160"/>
      </w:pPr>
    </w:p>
    <w:p>
      <w:r>
        <w:rPr>
          <w:i/>
        </w:rPr>
        <w:t>This unit has eight short grammar lessons. Read one lesson, try the practice, and then check your answers at the bottom. Say the example sentences out loud — grammar sticks better when you hear it! Do one or two lessons a day, not all at once.</w:t>
      </w:r>
    </w:p>
    <w:p>
      <w:pPr>
        <w:spacing w:before="240" w:after="80"/>
      </w:pPr>
      <w:r>
        <w:rPr>
          <w:b/>
          <w:color w:val="0F6E63"/>
          <w:sz w:val="32"/>
        </w:rPr>
        <w:t>Lesson 1:  Would like to</w:t>
      </w:r>
    </w:p>
    <w:p>
      <w:pPr>
        <w:spacing w:before="160" w:after="40"/>
      </w:pPr>
      <w:r>
        <w:rPr>
          <w:b/>
          <w:color w:val="1E885E"/>
          <w:sz w:val="26"/>
        </w:rPr>
        <w:t>What it means and why it matters</w:t>
      </w:r>
    </w:p>
    <w:p>
      <w:r>
        <w:t>“Would like to” is a polite way to say what you want, or to invite someone to do something. It is a kinder, softer way of saying “I want to”. We use it a lot when we are being friendly and respectful.</w:t>
      </w:r>
    </w:p>
    <w:p>
      <w:pPr>
        <w:spacing w:before="160" w:after="40"/>
      </w:pPr>
      <w:r>
        <w:rPr>
          <w:b/>
          <w:color w:val="1E885E"/>
          <w:sz w:val="26"/>
        </w:rPr>
        <w:t>How to form it</w:t>
      </w:r>
    </w:p>
    <w:p>
      <w:r>
        <w:t xml:space="preserve">Use: </w:t>
      </w:r>
      <w:r>
        <w:rPr>
          <w:b/>
        </w:rPr>
        <w:t>would like to + the base verb</w:t>
      </w:r>
      <w:r>
        <w:t xml:space="preserve"> (the plain form of the action).</w:t>
      </w:r>
    </w:p>
    <w:p>
      <w:pPr>
        <w:pStyle w:val="ListBullet"/>
      </w:pPr>
      <w:r>
        <w:t xml:space="preserve">“I </w:t>
      </w:r>
      <w:r>
        <w:rPr>
          <w:b/>
        </w:rPr>
        <w:t>would like to</w:t>
      </w:r>
      <w:r>
        <w:t xml:space="preserve"> visit the museum.”</w:t>
      </w:r>
    </w:p>
    <w:p>
      <w:pPr>
        <w:pStyle w:val="ListBullet"/>
      </w:pPr>
      <w:r>
        <w:t xml:space="preserve">“She </w:t>
      </w:r>
      <w:r>
        <w:rPr>
          <w:b/>
        </w:rPr>
        <w:t>would like to</w:t>
      </w:r>
      <w:r>
        <w:t xml:space="preserve"> play football.”</w:t>
      </w:r>
    </w:p>
    <w:p>
      <w:pPr>
        <w:pStyle w:val="ListBullet"/>
      </w:pPr>
      <w:r>
        <w:t>To invite someone: “</w:t>
      </w:r>
      <w:r>
        <w:rPr>
          <w:b/>
        </w:rPr>
        <w:t>Would you like to</w:t>
      </w:r>
      <w:r>
        <w:t xml:space="preserve"> come with us?”</w:t>
      </w:r>
    </w:p>
    <w:p>
      <w:pPr>
        <w:spacing w:before="160" w:after="40"/>
      </w:pPr>
      <w:r>
        <w:rPr>
          <w:b/>
          <w:color w:val="1E885E"/>
          <w:sz w:val="26"/>
        </w:rPr>
        <w:t>A common mistake</w:t>
      </w:r>
    </w:p>
    <w:p>
      <w:r>
        <w:t>Mistake: “I would like visit the park.”  ✗</w:t>
      </w:r>
    </w:p>
    <w:p>
      <w:r>
        <w:t xml:space="preserve">Fix: Don't forget the little word </w:t>
      </w:r>
      <w:r>
        <w:rPr>
          <w:b/>
        </w:rPr>
        <w:t>to</w:t>
      </w:r>
      <w:r>
        <w:t xml:space="preserve">: “I would like </w:t>
      </w:r>
      <w:r>
        <w:rPr>
          <w:b/>
        </w:rPr>
        <w:t>to</w:t>
      </w:r>
      <w:r>
        <w:t xml:space="preserve"> visit the park.”  ✓</w:t>
      </w:r>
    </w:p>
    <w:p>
      <w:pPr>
        <w:spacing w:before="160" w:after="40"/>
      </w:pPr>
      <w:r>
        <w:rPr>
          <w:b/>
          <w:color w:val="1E885E"/>
          <w:sz w:val="26"/>
        </w:rPr>
        <w:t>Memory tip</w:t>
      </w:r>
    </w:p>
    <w:p>
      <w:r>
        <w:t xml:space="preserve">Think: “would like </w:t>
      </w:r>
      <w:r>
        <w:rPr>
          <w:b/>
        </w:rPr>
        <w:t>to</w:t>
      </w:r>
      <w:r>
        <w:t xml:space="preserve"> + do”. The word “to” builds a tiny bridge to the action.</w:t>
      </w:r>
    </w:p>
    <w:p>
      <w:pPr>
        <w:spacing w:before="160" w:after="40"/>
      </w:pPr>
      <w:r>
        <w:rPr>
          <w:b/>
          <w:color w:val="1E885E"/>
          <w:sz w:val="26"/>
        </w:rPr>
        <w:t>Practice 1</w:t>
      </w:r>
    </w:p>
    <w:p>
      <w:r>
        <w:t>Complete each sentence with “would like to” and the verb in brackets.</w:t>
      </w:r>
    </w:p>
    <w:p>
      <w:pPr>
        <w:pStyle w:val="ListNumber"/>
      </w:pPr>
      <w:r>
        <w:t>She ______ (visit) her grandparents this weekend.</w:t>
      </w:r>
    </w:p>
    <w:p>
      <w:pPr>
        <w:pStyle w:val="ListNumber"/>
      </w:pPr>
      <w:r>
        <w:t>They ______ (play) football after school.</w:t>
      </w:r>
    </w:p>
    <w:p>
      <w:pPr>
        <w:pStyle w:val="ListNumber"/>
      </w:pPr>
      <w:r>
        <w:t>______ you ______ (join) us for lunch?</w:t>
      </w:r>
    </w:p>
    <w:p>
      <w:pPr>
        <w:spacing w:before="240" w:after="80"/>
      </w:pPr>
      <w:r>
        <w:rPr>
          <w:b/>
          <w:color w:val="0F6E63"/>
          <w:sz w:val="32"/>
        </w:rPr>
        <w:t>Lesson 2:  Going to (Future Plans)</w:t>
      </w:r>
    </w:p>
    <w:p>
      <w:pPr>
        <w:spacing w:before="160" w:after="40"/>
      </w:pPr>
      <w:r>
        <w:rPr>
          <w:b/>
          <w:color w:val="1E885E"/>
          <w:sz w:val="26"/>
        </w:rPr>
        <w:t>What it means and why it matters</w:t>
      </w:r>
    </w:p>
    <w:p>
      <w:r>
        <w:t>We use “going to” to talk about plans — things we have already decided to do in the future. It tells people what we intend to do.</w:t>
      </w:r>
    </w:p>
    <w:p>
      <w:pPr>
        <w:spacing w:before="160" w:after="40"/>
      </w:pPr>
      <w:r>
        <w:rPr>
          <w:b/>
          <w:color w:val="1E885E"/>
          <w:sz w:val="26"/>
        </w:rPr>
        <w:t>How to form it</w:t>
      </w:r>
    </w:p>
    <w:p>
      <w:r>
        <w:t xml:space="preserve">Use: </w:t>
      </w:r>
      <w:r>
        <w:rPr>
          <w:b/>
        </w:rPr>
        <w:t>subject + am/is/are + going to + base verb</w:t>
      </w:r>
      <w:r>
        <w:t>.</w:t>
      </w:r>
    </w:p>
    <w:p>
      <w:pPr>
        <w:pStyle w:val="ListBullet"/>
      </w:pPr>
      <w:r>
        <w:t xml:space="preserve">I → </w:t>
      </w:r>
      <w:r>
        <w:rPr>
          <w:b/>
        </w:rPr>
        <w:t>am</w:t>
      </w:r>
      <w:r>
        <w:t xml:space="preserve">:  “I </w:t>
      </w:r>
      <w:r>
        <w:rPr>
          <w:b/>
        </w:rPr>
        <w:t>am going to</w:t>
      </w:r>
      <w:r>
        <w:t xml:space="preserve"> visit my aunt.”</w:t>
      </w:r>
    </w:p>
    <w:p>
      <w:pPr>
        <w:pStyle w:val="ListBullet"/>
      </w:pPr>
      <w:r>
        <w:t xml:space="preserve">He / She / It → </w:t>
      </w:r>
      <w:r>
        <w:rPr>
          <w:b/>
        </w:rPr>
        <w:t>is</w:t>
      </w:r>
      <w:r>
        <w:t xml:space="preserve">:  “She </w:t>
      </w:r>
      <w:r>
        <w:rPr>
          <w:b/>
        </w:rPr>
        <w:t>is going to</w:t>
      </w:r>
      <w:r>
        <w:t xml:space="preserve"> join the team.”</w:t>
      </w:r>
    </w:p>
    <w:p>
      <w:pPr>
        <w:pStyle w:val="ListBullet"/>
      </w:pPr>
      <w:r>
        <w:t xml:space="preserve">You / We / They → </w:t>
      </w:r>
      <w:r>
        <w:rPr>
          <w:b/>
        </w:rPr>
        <w:t>are</w:t>
      </w:r>
      <w:r>
        <w:t xml:space="preserve">:  “We </w:t>
      </w:r>
      <w:r>
        <w:rPr>
          <w:b/>
        </w:rPr>
        <w:t>are going to</w:t>
      </w:r>
      <w:r>
        <w:t xml:space="preserve"> explore the capital.”</w:t>
      </w:r>
    </w:p>
    <w:p>
      <w:pPr>
        <w:spacing w:before="160" w:after="40"/>
      </w:pPr>
      <w:r>
        <w:rPr>
          <w:b/>
          <w:color w:val="1E885E"/>
          <w:sz w:val="26"/>
        </w:rPr>
        <w:t>A common mistake</w:t>
      </w:r>
    </w:p>
    <w:p>
      <w:r>
        <w:t>Mistake: “I going to play.”  ✗</w:t>
      </w:r>
    </w:p>
    <w:p>
      <w:r>
        <w:t xml:space="preserve">Fix: Never forget the “to be” word: “I </w:t>
      </w:r>
      <w:r>
        <w:rPr>
          <w:b/>
        </w:rPr>
        <w:t>am</w:t>
      </w:r>
      <w:r>
        <w:t xml:space="preserve"> going to play.”  ✓</w:t>
      </w:r>
    </w:p>
    <w:p>
      <w:pPr>
        <w:spacing w:before="160" w:after="40"/>
      </w:pPr>
      <w:r>
        <w:rPr>
          <w:b/>
          <w:color w:val="1E885E"/>
          <w:sz w:val="26"/>
        </w:rPr>
        <w:t>Memory tip</w:t>
      </w:r>
    </w:p>
    <w:p>
      <w:r>
        <w:t>“Going to” is like a road sign pointing to the future. First check: “Am I planning to do it?” If yes, use “going to”.</w:t>
      </w:r>
    </w:p>
    <w:p>
      <w:pPr>
        <w:spacing w:before="160" w:after="40"/>
      </w:pPr>
      <w:r>
        <w:rPr>
          <w:b/>
          <w:color w:val="1E885E"/>
          <w:sz w:val="26"/>
        </w:rPr>
        <w:t>Practice 2</w:t>
      </w:r>
    </w:p>
    <w:p>
      <w:r>
        <w:t>Complete each sentence with the correct form of “going to”.</w:t>
      </w:r>
    </w:p>
    <w:p>
      <w:pPr>
        <w:pStyle w:val="ListNumber"/>
      </w:pPr>
      <w:r>
        <w:t>They ______ (visit) the museum next week.</w:t>
      </w:r>
    </w:p>
    <w:p>
      <w:pPr>
        <w:pStyle w:val="ListNumber"/>
      </w:pPr>
      <w:r>
        <w:t>I ______ (have) a party on Saturday.</w:t>
      </w:r>
    </w:p>
    <w:p>
      <w:pPr>
        <w:pStyle w:val="ListNumber"/>
      </w:pPr>
      <w:r>
        <w:t>She ______ (read) a new book this month.</w:t>
      </w:r>
    </w:p>
    <w:p>
      <w:pPr>
        <w:spacing w:before="240" w:after="80"/>
      </w:pPr>
      <w:r>
        <w:rPr>
          <w:b/>
          <w:color w:val="0F6E63"/>
          <w:sz w:val="32"/>
        </w:rPr>
        <w:t>Lesson 3:  Comparative and Superlative Adverbs</w:t>
      </w:r>
    </w:p>
    <w:p>
      <w:pPr>
        <w:spacing w:before="160" w:after="40"/>
      </w:pPr>
      <w:r>
        <w:rPr>
          <w:b/>
          <w:color w:val="1E885E"/>
          <w:sz w:val="26"/>
        </w:rPr>
        <w:t>What it means and why it matters</w:t>
      </w:r>
    </w:p>
    <w:p>
      <w:r>
        <w:t>Adverbs tell us HOW something is done (quickly, carefully). We compare them to show that one action is done more, or the most. This helps us describe differences clearly.</w:t>
      </w:r>
    </w:p>
    <w:p>
      <w:pPr>
        <w:spacing w:before="160" w:after="40"/>
      </w:pPr>
      <w:r>
        <w:rPr>
          <w:b/>
          <w:color w:val="1E885E"/>
          <w:sz w:val="26"/>
        </w:rPr>
        <w:t>How to form it</w:t>
      </w:r>
    </w:p>
    <w:p>
      <w:pPr>
        <w:pStyle w:val="ListBullet"/>
      </w:pPr>
      <w:r>
        <w:t xml:space="preserve">Short adverbs (one syllable): add </w:t>
      </w:r>
      <w:r>
        <w:rPr>
          <w:b/>
        </w:rPr>
        <w:t>-er</w:t>
      </w:r>
      <w:r>
        <w:t xml:space="preserve"> and </w:t>
      </w:r>
      <w:r>
        <w:rPr>
          <w:b/>
        </w:rPr>
        <w:t>-est</w:t>
      </w:r>
      <w:r>
        <w:t xml:space="preserve">:  fast → </w:t>
      </w:r>
      <w:r>
        <w:rPr>
          <w:b/>
        </w:rPr>
        <w:t>faster</w:t>
      </w:r>
      <w:r>
        <w:t xml:space="preserve"> → </w:t>
      </w:r>
      <w:r>
        <w:rPr>
          <w:b/>
        </w:rPr>
        <w:t>fastest</w:t>
      </w:r>
      <w:r>
        <w:t>.</w:t>
      </w:r>
    </w:p>
    <w:p>
      <w:pPr>
        <w:pStyle w:val="ListBullet"/>
      </w:pPr>
      <w:r>
        <w:t xml:space="preserve">Adverbs ending in </w:t>
      </w:r>
      <w:r>
        <w:rPr>
          <w:b/>
        </w:rPr>
        <w:t>-ly</w:t>
      </w:r>
      <w:r>
        <w:t xml:space="preserve">: use </w:t>
      </w:r>
      <w:r>
        <w:rPr>
          <w:b/>
        </w:rPr>
        <w:t>more</w:t>
      </w:r>
      <w:r>
        <w:t xml:space="preserve"> and </w:t>
      </w:r>
      <w:r>
        <w:rPr>
          <w:b/>
        </w:rPr>
        <w:t>most</w:t>
      </w:r>
      <w:r>
        <w:t xml:space="preserve">:  carefully → </w:t>
      </w:r>
      <w:r>
        <w:rPr>
          <w:b/>
        </w:rPr>
        <w:t>more carefully</w:t>
      </w:r>
      <w:r>
        <w:t xml:space="preserve"> → </w:t>
      </w:r>
      <w:r>
        <w:rPr>
          <w:b/>
        </w:rPr>
        <w:t>most carefully</w:t>
      </w:r>
      <w:r>
        <w:t>.</w:t>
      </w:r>
    </w:p>
    <w:p>
      <w:pPr>
        <w:pStyle w:val="ListBullet"/>
      </w:pPr>
      <w:r>
        <w:t xml:space="preserve">Irregular: well → </w:t>
      </w:r>
      <w:r>
        <w:rPr>
          <w:b/>
        </w:rPr>
        <w:t>better</w:t>
      </w:r>
      <w:r>
        <w:t xml:space="preserve"> → </w:t>
      </w:r>
      <w:r>
        <w:rPr>
          <w:b/>
        </w:rPr>
        <w:t>best</w:t>
      </w:r>
      <w:r>
        <w:t>.</w:t>
      </w:r>
    </w:p>
    <w:p>
      <w:pPr>
        <w:spacing w:before="160" w:after="40"/>
      </w:pPr>
      <w:r>
        <w:rPr>
          <w:b/>
          <w:color w:val="1E885E"/>
          <w:sz w:val="26"/>
        </w:rPr>
        <w:t>A common mistake</w:t>
      </w:r>
    </w:p>
    <w:p>
      <w:r>
        <w:t>Mistake: “He arrived more fast than me.”  ✗</w:t>
      </w:r>
    </w:p>
    <w:p>
      <w:r>
        <w:t xml:space="preserve">Fix: “fast” is short, so add -er: “He arrived </w:t>
      </w:r>
      <w:r>
        <w:rPr>
          <w:b/>
        </w:rPr>
        <w:t>faster</w:t>
      </w:r>
      <w:r>
        <w:t xml:space="preserve"> than me.”  ✓</w:t>
      </w:r>
    </w:p>
    <w:p>
      <w:pPr>
        <w:spacing w:before="160" w:after="40"/>
      </w:pPr>
      <w:r>
        <w:rPr>
          <w:b/>
          <w:color w:val="1E885E"/>
          <w:sz w:val="26"/>
        </w:rPr>
        <w:t>Memory tip</w:t>
      </w:r>
    </w:p>
    <w:p>
      <w:r>
        <w:rPr>
          <w:b/>
        </w:rPr>
        <w:t>Compar</w:t>
      </w:r>
      <w:r>
        <w:t xml:space="preserve">ative = </w:t>
      </w:r>
      <w:r>
        <w:rPr>
          <w:b/>
        </w:rPr>
        <w:t>compar</w:t>
      </w:r>
      <w:r>
        <w:t xml:space="preserve">e two things (-er / more). </w:t>
      </w:r>
      <w:r>
        <w:rPr>
          <w:b/>
        </w:rPr>
        <w:t>Super</w:t>
      </w:r>
      <w:r>
        <w:t xml:space="preserve">lative = the </w:t>
      </w:r>
      <w:r>
        <w:rPr>
          <w:b/>
        </w:rPr>
        <w:t>super</w:t>
      </w:r>
      <w:r>
        <w:t xml:space="preserve"> best of all (-est / most).</w:t>
      </w:r>
    </w:p>
    <w:p>
      <w:pPr>
        <w:spacing w:before="160" w:after="40"/>
      </w:pPr>
      <w:r>
        <w:rPr>
          <w:b/>
          <w:color w:val="1E885E"/>
          <w:sz w:val="26"/>
        </w:rPr>
        <w:t>Practice 3</w:t>
      </w:r>
    </w:p>
    <w:p>
      <w:r>
        <w:t>Write the correct form of the adverb in brackets.</w:t>
      </w:r>
    </w:p>
    <w:p>
      <w:pPr>
        <w:pStyle w:val="ListNumber"/>
      </w:pPr>
      <w:r>
        <w:t>She sings ______ (loud) than her sister.</w:t>
      </w:r>
    </w:p>
    <w:p>
      <w:pPr>
        <w:pStyle w:val="ListNumber"/>
      </w:pPr>
      <w:r>
        <w:t>Out of all the students, he works the ______ (hard).</w:t>
      </w:r>
    </w:p>
    <w:p>
      <w:pPr>
        <w:pStyle w:val="ListNumber"/>
      </w:pPr>
      <w:r>
        <w:t>This book reads ______ (easy) than the last one.</w:t>
      </w:r>
    </w:p>
    <w:p>
      <w:pPr>
        <w:spacing w:before="240" w:after="80"/>
      </w:pPr>
      <w:r>
        <w:rPr>
          <w:b/>
          <w:color w:val="0F6E63"/>
          <w:sz w:val="32"/>
        </w:rPr>
        <w:t>Lesson 4:  Present Continuous for Plans</w:t>
      </w:r>
    </w:p>
    <w:p>
      <w:pPr>
        <w:spacing w:before="160" w:after="40"/>
      </w:pPr>
      <w:r>
        <w:rPr>
          <w:b/>
          <w:color w:val="1E885E"/>
          <w:sz w:val="26"/>
        </w:rPr>
        <w:t>What it means and why it matters</w:t>
      </w:r>
    </w:p>
    <w:p>
      <w:r>
        <w:t>The present continuous (am/is/are + verb-ing) usually means “happening right now”. But we can also use it for plans that are already arranged for the future, especially when we say WHEN.</w:t>
      </w:r>
    </w:p>
    <w:p>
      <w:pPr>
        <w:spacing w:before="160" w:after="40"/>
      </w:pPr>
      <w:r>
        <w:rPr>
          <w:b/>
          <w:color w:val="1E885E"/>
          <w:sz w:val="26"/>
        </w:rPr>
        <w:t>How to form it</w:t>
      </w:r>
    </w:p>
    <w:p>
      <w:r>
        <w:t xml:space="preserve">Use: </w:t>
      </w:r>
      <w:r>
        <w:rPr>
          <w:b/>
        </w:rPr>
        <w:t>subject + am/is/are + verb-ing</w:t>
      </w:r>
      <w:r>
        <w:t>, and add a future time word.</w:t>
      </w:r>
    </w:p>
    <w:p>
      <w:pPr>
        <w:pStyle w:val="ListBullet"/>
      </w:pPr>
      <w:r>
        <w:t xml:space="preserve">“We </w:t>
      </w:r>
      <w:r>
        <w:rPr>
          <w:b/>
        </w:rPr>
        <w:t>are visiting</w:t>
      </w:r>
      <w:r>
        <w:t xml:space="preserve"> the factories next week.”</w:t>
      </w:r>
    </w:p>
    <w:p>
      <w:pPr>
        <w:pStyle w:val="ListBullet"/>
      </w:pPr>
      <w:r>
        <w:t xml:space="preserve">“She </w:t>
      </w:r>
      <w:r>
        <w:rPr>
          <w:b/>
        </w:rPr>
        <w:t>is studying</w:t>
      </w:r>
      <w:r>
        <w:t xml:space="preserve"> for her test this weekend.”</w:t>
      </w:r>
    </w:p>
    <w:p>
      <w:pPr>
        <w:pStyle w:val="ListBullet"/>
      </w:pPr>
      <w:r>
        <w:t xml:space="preserve">“I </w:t>
      </w:r>
      <w:r>
        <w:rPr>
          <w:b/>
        </w:rPr>
        <w:t>am meeting</w:t>
      </w:r>
      <w:r>
        <w:t xml:space="preserve"> my friends tomorrow.”</w:t>
      </w:r>
    </w:p>
    <w:p>
      <w:pPr>
        <w:spacing w:before="160" w:after="40"/>
      </w:pPr>
      <w:r>
        <w:rPr>
          <w:b/>
          <w:color w:val="1E885E"/>
          <w:sz w:val="26"/>
        </w:rPr>
        <w:t>A common mistake</w:t>
      </w:r>
    </w:p>
    <w:p>
      <w:r>
        <w:t>Mistake: “We are plan a visit.”  ✗</w:t>
      </w:r>
    </w:p>
    <w:p>
      <w:r>
        <w:t xml:space="preserve">Fix: Add </w:t>
      </w:r>
      <w:r>
        <w:rPr>
          <w:b/>
        </w:rPr>
        <w:t>-ing</w:t>
      </w:r>
      <w:r>
        <w:t xml:space="preserve"> to the verb: “We </w:t>
      </w:r>
      <w:r>
        <w:rPr>
          <w:b/>
        </w:rPr>
        <w:t>are planning</w:t>
      </w:r>
      <w:r>
        <w:t xml:space="preserve"> a visit.”  ✓</w:t>
      </w:r>
    </w:p>
    <w:p>
      <w:pPr>
        <w:spacing w:before="160" w:after="40"/>
      </w:pPr>
      <w:r>
        <w:rPr>
          <w:b/>
          <w:color w:val="1E885E"/>
          <w:sz w:val="26"/>
        </w:rPr>
        <w:t>Memory tip</w:t>
      </w:r>
    </w:p>
    <w:p>
      <w:r>
        <w:t>Think of it as a “now-and-later” tense. If you can picture it happening, and you add a time word, it becomes a plan.</w:t>
      </w:r>
    </w:p>
    <w:p>
      <w:pPr>
        <w:spacing w:before="160" w:after="40"/>
      </w:pPr>
      <w:r>
        <w:rPr>
          <w:b/>
          <w:color w:val="1E885E"/>
          <w:sz w:val="26"/>
        </w:rPr>
        <w:t>Practice 4</w:t>
      </w:r>
    </w:p>
    <w:p>
      <w:r>
        <w:t>Complete each sentence with the present continuous form.</w:t>
      </w:r>
    </w:p>
    <w:p>
      <w:pPr>
        <w:pStyle w:val="ListNumber"/>
      </w:pPr>
      <w:r>
        <w:t>I ______ (visit) my grandmother this weekend.</w:t>
      </w:r>
    </w:p>
    <w:p>
      <w:pPr>
        <w:pStyle w:val="ListNumber"/>
      </w:pPr>
      <w:r>
        <w:t>They ______ (watch) a new show tonight.</w:t>
      </w:r>
    </w:p>
    <w:p>
      <w:pPr>
        <w:pStyle w:val="ListNumber"/>
      </w:pPr>
      <w:r>
        <w:t>We ______ (plan) a picnic for Saturday.</w:t>
      </w:r>
    </w:p>
    <w:p>
      <w:pPr>
        <w:spacing w:before="240" w:after="80"/>
      </w:pPr>
      <w:r>
        <w:rPr>
          <w:b/>
          <w:color w:val="0F6E63"/>
          <w:sz w:val="32"/>
        </w:rPr>
        <w:t>Lesson 5:  Imperatives (Instructions)</w:t>
      </w:r>
    </w:p>
    <w:p>
      <w:pPr>
        <w:spacing w:before="160" w:after="40"/>
      </w:pPr>
      <w:r>
        <w:rPr>
          <w:b/>
          <w:color w:val="1E885E"/>
          <w:sz w:val="26"/>
        </w:rPr>
        <w:t>What it means and why it matters</w:t>
      </w:r>
    </w:p>
    <w:p>
      <w:r>
        <w:t>Imperatives are verbs we use to tell someone what to do. We use them to give directions, instructions, and friendly commands — very useful when you show someone around a place!</w:t>
      </w:r>
    </w:p>
    <w:p>
      <w:pPr>
        <w:spacing w:before="160" w:after="40"/>
      </w:pPr>
      <w:r>
        <w:rPr>
          <w:b/>
          <w:color w:val="1E885E"/>
          <w:sz w:val="26"/>
        </w:rPr>
        <w:t>How to form it</w:t>
      </w:r>
    </w:p>
    <w:p>
      <w:pPr>
        <w:pStyle w:val="ListBullet"/>
      </w:pPr>
      <w:r>
        <w:t xml:space="preserve">Start with the </w:t>
      </w:r>
      <w:r>
        <w:rPr>
          <w:b/>
        </w:rPr>
        <w:t>base verb</w:t>
      </w:r>
      <w:r>
        <w:t>. Do not add “you”:  “</w:t>
      </w:r>
      <w:r>
        <w:rPr>
          <w:b/>
        </w:rPr>
        <w:t>Take</w:t>
      </w:r>
      <w:r>
        <w:t xml:space="preserve"> the elevator.” (not “You take the elevator.”)</w:t>
      </w:r>
    </w:p>
    <w:p>
      <w:pPr>
        <w:pStyle w:val="ListBullet"/>
      </w:pPr>
      <w:r>
        <w:t xml:space="preserve">Add </w:t>
      </w:r>
      <w:r>
        <w:rPr>
          <w:b/>
        </w:rPr>
        <w:t>please</w:t>
      </w:r>
      <w:r>
        <w:t xml:space="preserve"> to be polite:  “</w:t>
      </w:r>
      <w:r>
        <w:rPr>
          <w:b/>
        </w:rPr>
        <w:t>Please check</w:t>
      </w:r>
      <w:r>
        <w:t xml:space="preserve"> the map.”</w:t>
      </w:r>
    </w:p>
    <w:p>
      <w:pPr>
        <w:pStyle w:val="ListBullet"/>
      </w:pPr>
      <w:r>
        <w:t xml:space="preserve">For a NO, start with </w:t>
      </w:r>
      <w:r>
        <w:rPr>
          <w:b/>
        </w:rPr>
        <w:t>don't</w:t>
      </w:r>
      <w:r>
        <w:t>:  “</w:t>
      </w:r>
      <w:r>
        <w:rPr>
          <w:b/>
        </w:rPr>
        <w:t>Don't run</w:t>
      </w:r>
      <w:r>
        <w:t xml:space="preserve"> in the hallway.”</w:t>
      </w:r>
    </w:p>
    <w:p>
      <w:pPr>
        <w:spacing w:before="160" w:after="40"/>
      </w:pPr>
      <w:r>
        <w:rPr>
          <w:b/>
          <w:color w:val="1E885E"/>
          <w:sz w:val="26"/>
        </w:rPr>
        <w:t>A common mistake</w:t>
      </w:r>
    </w:p>
    <w:p>
      <w:r>
        <w:t>Mistake: “Not touch that.”  ✗</w:t>
      </w:r>
    </w:p>
    <w:p>
      <w:r>
        <w:t>Fix: Start a negative command with “don't”: “</w:t>
      </w:r>
      <w:r>
        <w:rPr>
          <w:b/>
        </w:rPr>
        <w:t>Don't</w:t>
      </w:r>
      <w:r>
        <w:t xml:space="preserve"> touch that.”  ✓</w:t>
      </w:r>
    </w:p>
    <w:p>
      <w:pPr>
        <w:spacing w:before="160" w:after="40"/>
      </w:pPr>
      <w:r>
        <w:rPr>
          <w:b/>
          <w:color w:val="1E885E"/>
          <w:sz w:val="26"/>
        </w:rPr>
        <w:t>Memory tip</w:t>
      </w:r>
    </w:p>
    <w:p>
      <w:r>
        <w:t>Imagine you are a friendly captain giving an order. You don't say “You go”, you just say “</w:t>
      </w:r>
      <w:r>
        <w:rPr>
          <w:b/>
        </w:rPr>
        <w:t>Go</w:t>
      </w:r>
      <w:r>
        <w:t>!”</w:t>
      </w:r>
    </w:p>
    <w:p>
      <w:pPr>
        <w:spacing w:before="160" w:after="40"/>
      </w:pPr>
      <w:r>
        <w:rPr>
          <w:b/>
          <w:color w:val="1E885E"/>
          <w:sz w:val="26"/>
        </w:rPr>
        <w:t>Practice 5</w:t>
      </w:r>
    </w:p>
    <w:p>
      <w:r>
        <w:t>Fill in the blank with the correct imperative (the verb is in brackets).</w:t>
      </w:r>
    </w:p>
    <w:p>
      <w:pPr>
        <w:pStyle w:val="ListNumber"/>
      </w:pPr>
      <w:r>
        <w:t>______ the book on the table. (put)</w:t>
      </w:r>
    </w:p>
    <w:p>
      <w:pPr>
        <w:pStyle w:val="ListNumber"/>
      </w:pPr>
      <w:r>
        <w:t>______ your homework before dinner. (finish)</w:t>
      </w:r>
    </w:p>
    <w:p>
      <w:pPr>
        <w:pStyle w:val="ListNumber"/>
      </w:pPr>
      <w:r>
        <w:t>______ the lights when you leave. (turn off)</w:t>
      </w:r>
    </w:p>
    <w:p>
      <w:pPr>
        <w:spacing w:before="240" w:after="80"/>
      </w:pPr>
      <w:r>
        <w:rPr>
          <w:b/>
          <w:color w:val="0F6E63"/>
          <w:sz w:val="32"/>
        </w:rPr>
        <w:t>Lesson 6:  Question Tags</w:t>
      </w:r>
    </w:p>
    <w:p>
      <w:pPr>
        <w:spacing w:before="160" w:after="40"/>
      </w:pPr>
      <w:r>
        <w:rPr>
          <w:b/>
          <w:color w:val="1E885E"/>
          <w:sz w:val="26"/>
        </w:rPr>
        <w:t>What it means and why it matters</w:t>
      </w:r>
    </w:p>
    <w:p>
      <w:r>
        <w:t>A question tag is a short question added to the end of a sentence to check if someone agrees. It keeps a conversation friendly: “You're coming, aren't you?”</w:t>
      </w:r>
    </w:p>
    <w:p>
      <w:pPr>
        <w:spacing w:before="160" w:after="40"/>
      </w:pPr>
      <w:r>
        <w:rPr>
          <w:b/>
          <w:color w:val="1E885E"/>
          <w:sz w:val="26"/>
        </w:rPr>
        <w:t>How to form it</w:t>
      </w:r>
    </w:p>
    <w:p>
      <w:pPr>
        <w:pStyle w:val="ListBullet"/>
      </w:pPr>
      <w:r>
        <w:t xml:space="preserve">If the sentence is </w:t>
      </w:r>
      <w:r>
        <w:rPr>
          <w:b/>
        </w:rPr>
        <w:t>positive</w:t>
      </w:r>
      <w:r>
        <w:t xml:space="preserve">, the tag is </w:t>
      </w:r>
      <w:r>
        <w:rPr>
          <w:b/>
        </w:rPr>
        <w:t>negative</w:t>
      </w:r>
      <w:r>
        <w:t xml:space="preserve">:  “You're happy, </w:t>
      </w:r>
      <w:r>
        <w:rPr>
          <w:b/>
        </w:rPr>
        <w:t>aren't you</w:t>
      </w:r>
      <w:r>
        <w:t>?”</w:t>
      </w:r>
    </w:p>
    <w:p>
      <w:pPr>
        <w:pStyle w:val="ListBullet"/>
      </w:pPr>
      <w:r>
        <w:t xml:space="preserve">If the sentence is </w:t>
      </w:r>
      <w:r>
        <w:rPr>
          <w:b/>
        </w:rPr>
        <w:t>negative</w:t>
      </w:r>
      <w:r>
        <w:t xml:space="preserve">, the tag is </w:t>
      </w:r>
      <w:r>
        <w:rPr>
          <w:b/>
        </w:rPr>
        <w:t>positive</w:t>
      </w:r>
      <w:r>
        <w:t xml:space="preserve">:  “They don't like it, </w:t>
      </w:r>
      <w:r>
        <w:rPr>
          <w:b/>
        </w:rPr>
        <w:t>do they</w:t>
      </w:r>
      <w:r>
        <w:t>?”</w:t>
      </w:r>
    </w:p>
    <w:p>
      <w:pPr>
        <w:pStyle w:val="ListBullet"/>
      </w:pPr>
      <w:r>
        <w:t xml:space="preserve">Match the pronoun:  “She can swim, </w:t>
      </w:r>
      <w:r>
        <w:rPr>
          <w:b/>
        </w:rPr>
        <w:t>can't she</w:t>
      </w:r>
      <w:r>
        <w:t>?”</w:t>
      </w:r>
    </w:p>
    <w:p>
      <w:pPr>
        <w:spacing w:before="160" w:after="40"/>
      </w:pPr>
      <w:r>
        <w:rPr>
          <w:b/>
          <w:color w:val="1E885E"/>
          <w:sz w:val="26"/>
        </w:rPr>
        <w:t>A common mistake</w:t>
      </w:r>
    </w:p>
    <w:p>
      <w:r>
        <w:t>Mistake: “You're happy, are you?”  ✗</w:t>
      </w:r>
    </w:p>
    <w:p>
      <w:r>
        <w:t xml:space="preserve">Fix: Positive sentence needs a negative tag: “You're happy, </w:t>
      </w:r>
      <w:r>
        <w:rPr>
          <w:b/>
        </w:rPr>
        <w:t>aren't you</w:t>
      </w:r>
      <w:r>
        <w:t>?”  ✓</w:t>
      </w:r>
    </w:p>
    <w:p>
      <w:pPr>
        <w:spacing w:before="160" w:after="40"/>
      </w:pPr>
      <w:r>
        <w:rPr>
          <w:b/>
          <w:color w:val="1E885E"/>
          <w:sz w:val="26"/>
        </w:rPr>
        <w:t>Memory tip</w:t>
      </w:r>
    </w:p>
    <w:p>
      <w:r>
        <w:t>Think of a seesaw: when the sentence goes UP (positive), the tag goes DOWN (negative), and the other way round.</w:t>
      </w:r>
    </w:p>
    <w:p>
      <w:pPr>
        <w:spacing w:before="160" w:after="40"/>
      </w:pPr>
      <w:r>
        <w:rPr>
          <w:b/>
          <w:color w:val="1E885E"/>
          <w:sz w:val="26"/>
        </w:rPr>
        <w:t>Practice 6</w:t>
      </w:r>
    </w:p>
    <w:p>
      <w:r>
        <w:t>Choose the correct question tag.</w:t>
      </w:r>
    </w:p>
    <w:p>
      <w:pPr>
        <w:pStyle w:val="ListNumber"/>
      </w:pPr>
      <w:r>
        <w:t>You're coming to the party, ______? (aren't you / are you)</w:t>
      </w:r>
    </w:p>
    <w:p>
      <w:pPr>
        <w:pStyle w:val="ListNumber"/>
      </w:pPr>
      <w:r>
        <w:t>They don't like chocolate, ______? (do they / don't they)</w:t>
      </w:r>
    </w:p>
    <w:p>
      <w:pPr>
        <w:pStyle w:val="ListNumber"/>
      </w:pPr>
      <w:r>
        <w:t>She's your friend, ______? (is she / isn't she)</w:t>
      </w:r>
    </w:p>
    <w:p>
      <w:pPr>
        <w:spacing w:before="240" w:after="80"/>
      </w:pPr>
      <w:r>
        <w:rPr>
          <w:b/>
          <w:color w:val="0F6E63"/>
          <w:sz w:val="32"/>
        </w:rPr>
        <w:t>Lesson 7:  Expressions of Emotion</w:t>
      </w:r>
    </w:p>
    <w:p>
      <w:pPr>
        <w:spacing w:before="160" w:after="40"/>
      </w:pPr>
      <w:r>
        <w:rPr>
          <w:b/>
          <w:color w:val="1E885E"/>
          <w:sz w:val="26"/>
        </w:rPr>
        <w:t>What it means and why it matters</w:t>
      </w:r>
    </w:p>
    <w:p>
      <w:r>
        <w:t>Expressions of emotion let us share how we feel. This makes conversations warmer and helps friends understand each other.</w:t>
      </w:r>
    </w:p>
    <w:p>
      <w:pPr>
        <w:spacing w:before="160" w:after="40"/>
      </w:pPr>
      <w:r>
        <w:rPr>
          <w:b/>
          <w:color w:val="1E885E"/>
          <w:sz w:val="26"/>
        </w:rPr>
        <w:t>How to form it</w:t>
      </w:r>
    </w:p>
    <w:p>
      <w:pPr>
        <w:pStyle w:val="ListBullet"/>
      </w:pPr>
      <w:r>
        <w:t xml:space="preserve">Use </w:t>
      </w:r>
      <w:r>
        <w:rPr>
          <w:b/>
        </w:rPr>
        <w:t>I'm + feeling</w:t>
      </w:r>
      <w:r>
        <w:t>:  “</w:t>
      </w:r>
      <w:r>
        <w:rPr>
          <w:b/>
        </w:rPr>
        <w:t>I'm excited!</w:t>
      </w:r>
      <w:r>
        <w:t>”  “</w:t>
      </w:r>
      <w:r>
        <w:rPr>
          <w:b/>
        </w:rPr>
        <w:t>I'm nervous.</w:t>
      </w:r>
      <w:r>
        <w:t>”</w:t>
      </w:r>
    </w:p>
    <w:p>
      <w:pPr>
        <w:pStyle w:val="ListBullet"/>
      </w:pPr>
      <w:r>
        <w:t xml:space="preserve">Or </w:t>
      </w:r>
      <w:r>
        <w:rPr>
          <w:b/>
        </w:rPr>
        <w:t>I feel + feeling</w:t>
      </w:r>
      <w:r>
        <w:t>:  “</w:t>
      </w:r>
      <w:r>
        <w:rPr>
          <w:b/>
        </w:rPr>
        <w:t>I feel</w:t>
      </w:r>
      <w:r>
        <w:t xml:space="preserve"> hungry.”</w:t>
      </w:r>
    </w:p>
    <w:p>
      <w:pPr>
        <w:pStyle w:val="ListBullet"/>
      </w:pPr>
      <w:r>
        <w:t>Agree with someone by saying:  “</w:t>
      </w:r>
      <w:r>
        <w:rPr>
          <w:b/>
        </w:rPr>
        <w:t>Me too!</w:t>
      </w:r>
      <w:r>
        <w:t>”</w:t>
      </w:r>
    </w:p>
    <w:p>
      <w:pPr>
        <w:spacing w:before="160" w:after="40"/>
      </w:pPr>
      <w:r>
        <w:rPr>
          <w:b/>
          <w:color w:val="1E885E"/>
          <w:sz w:val="26"/>
        </w:rPr>
        <w:t>A common mistake</w:t>
      </w:r>
    </w:p>
    <w:p>
      <w:r>
        <w:t>Mistake: “I happy.”  ✗</w:t>
      </w:r>
    </w:p>
    <w:p>
      <w:r>
        <w:t>Fix: Always use “I'm” before the feeling: “</w:t>
      </w:r>
      <w:r>
        <w:rPr>
          <w:b/>
        </w:rPr>
        <w:t>I'm</w:t>
      </w:r>
      <w:r>
        <w:t xml:space="preserve"> happy.”  ✓</w:t>
      </w:r>
    </w:p>
    <w:p>
      <w:pPr>
        <w:spacing w:before="160" w:after="40"/>
      </w:pPr>
      <w:r>
        <w:rPr>
          <w:b/>
          <w:color w:val="1E885E"/>
          <w:sz w:val="26"/>
        </w:rPr>
        <w:t>Memory tip</w:t>
      </w:r>
    </w:p>
    <w:p>
      <w:r>
        <w:t>Feelings need the little word “am”. Say it as “I'm” — “I'm” + how you feel.</w:t>
      </w:r>
    </w:p>
    <w:p>
      <w:pPr>
        <w:spacing w:before="160" w:after="40"/>
      </w:pPr>
      <w:r>
        <w:rPr>
          <w:b/>
          <w:color w:val="1E885E"/>
          <w:sz w:val="26"/>
        </w:rPr>
        <w:t>Practice 7</w:t>
      </w:r>
    </w:p>
    <w:p>
      <w:r>
        <w:t>Fill in the blank with a suitable emotion word.</w:t>
      </w:r>
    </w:p>
    <w:p>
      <w:pPr>
        <w:pStyle w:val="ListNumber"/>
      </w:pPr>
      <w:r>
        <w:t>I'm ______ to go to the coast! (a happy feeling)</w:t>
      </w:r>
    </w:p>
    <w:p>
      <w:pPr>
        <w:pStyle w:val="ListNumber"/>
      </w:pPr>
      <w:r>
        <w:t>I'm ______ because I lost my book. (a sad feeling)</w:t>
      </w:r>
    </w:p>
    <w:p>
      <w:pPr>
        <w:pStyle w:val="ListNumber"/>
      </w:pPr>
      <w:r>
        <w:t>My friend said she is excited. I said, “______!” (agree)</w:t>
      </w:r>
    </w:p>
    <w:p>
      <w:pPr>
        <w:spacing w:before="240" w:after="80"/>
      </w:pPr>
      <w:r>
        <w:rPr>
          <w:b/>
          <w:color w:val="0F6E63"/>
          <w:sz w:val="32"/>
        </w:rPr>
        <w:t>Lesson 8:  Pronouns and Sentence Starters</w:t>
      </w:r>
    </w:p>
    <w:p>
      <w:pPr>
        <w:spacing w:before="160" w:after="40"/>
      </w:pPr>
      <w:r>
        <w:rPr>
          <w:b/>
          <w:color w:val="1E885E"/>
          <w:sz w:val="26"/>
        </w:rPr>
        <w:t>What it means and why it matters</w:t>
      </w:r>
    </w:p>
    <w:p>
      <w:r>
        <w:t>Pronouns (I, you, he, she, it, we, they) take the place of names so we don't repeat them. Sentence starters like “We need…”, “Let's…”, and “I feel…” help us begin our ideas clearly.</w:t>
      </w:r>
    </w:p>
    <w:p>
      <w:pPr>
        <w:spacing w:before="160" w:after="40"/>
      </w:pPr>
      <w:r>
        <w:rPr>
          <w:b/>
          <w:color w:val="1E885E"/>
          <w:sz w:val="26"/>
        </w:rPr>
        <w:t>How to form it</w:t>
      </w:r>
    </w:p>
    <w:p>
      <w:pPr>
        <w:pStyle w:val="ListBullet"/>
      </w:pPr>
      <w:r>
        <w:t>Replace a name with a pronoun:  “Maria likes it.” → “</w:t>
      </w:r>
      <w:r>
        <w:rPr>
          <w:b/>
        </w:rPr>
        <w:t>She</w:t>
      </w:r>
      <w:r>
        <w:t xml:space="preserve"> likes it.”</w:t>
      </w:r>
    </w:p>
    <w:p>
      <w:pPr>
        <w:pStyle w:val="ListBullet"/>
      </w:pPr>
      <w:r>
        <w:t>Begin a plan with a starter:  “</w:t>
      </w:r>
      <w:r>
        <w:rPr>
          <w:b/>
        </w:rPr>
        <w:t>Let's</w:t>
      </w:r>
      <w:r>
        <w:t xml:space="preserve"> go to the museum.”  “</w:t>
      </w:r>
      <w:r>
        <w:rPr>
          <w:b/>
        </w:rPr>
        <w:t>We need</w:t>
      </w:r>
      <w:r>
        <w:t xml:space="preserve"> a map.”</w:t>
      </w:r>
    </w:p>
    <w:p>
      <w:pPr>
        <w:pStyle w:val="ListBullet"/>
      </w:pPr>
      <w:r>
        <w:t xml:space="preserve">Use </w:t>
      </w:r>
      <w:r>
        <w:rPr>
          <w:b/>
        </w:rPr>
        <w:t>I</w:t>
      </w:r>
      <w:r>
        <w:t xml:space="preserve"> as the doer, </w:t>
      </w:r>
      <w:r>
        <w:rPr>
          <w:b/>
        </w:rPr>
        <w:t>me</w:t>
      </w:r>
      <w:r>
        <w:t xml:space="preserve"> as the receiver:  “</w:t>
      </w:r>
      <w:r>
        <w:rPr>
          <w:b/>
        </w:rPr>
        <w:t>I</w:t>
      </w:r>
      <w:r>
        <w:t xml:space="preserve"> like it.”  “She gave </w:t>
      </w:r>
      <w:r>
        <w:rPr>
          <w:b/>
        </w:rPr>
        <w:t>me</w:t>
      </w:r>
      <w:r>
        <w:t xml:space="preserve"> a book.”</w:t>
      </w:r>
    </w:p>
    <w:p>
      <w:pPr>
        <w:spacing w:before="160" w:after="40"/>
      </w:pPr>
      <w:r>
        <w:rPr>
          <w:b/>
          <w:color w:val="1E885E"/>
          <w:sz w:val="26"/>
        </w:rPr>
        <w:t>A common mistake</w:t>
      </w:r>
    </w:p>
    <w:p>
      <w:r>
        <w:t>Mistake: “Me want to go.”  ✗</w:t>
      </w:r>
    </w:p>
    <w:p>
      <w:r>
        <w:t>Fix: “Me” cannot be the doer. Use “I”: “</w:t>
      </w:r>
      <w:r>
        <w:rPr>
          <w:b/>
        </w:rPr>
        <w:t>I</w:t>
      </w:r>
      <w:r>
        <w:t xml:space="preserve"> want to go.”  ✓</w:t>
      </w:r>
    </w:p>
    <w:p>
      <w:pPr>
        <w:spacing w:before="160" w:after="40"/>
      </w:pPr>
      <w:r>
        <w:rPr>
          <w:b/>
          <w:color w:val="1E885E"/>
          <w:sz w:val="26"/>
        </w:rPr>
        <w:t>Memory tip</w:t>
      </w:r>
    </w:p>
    <w:p>
      <w:r>
        <w:t>Pronouns are shortcuts that save time. Sentence starters are keys that unlock the start of your idea.</w:t>
      </w:r>
    </w:p>
    <w:p>
      <w:pPr>
        <w:spacing w:before="160" w:after="40"/>
      </w:pPr>
      <w:r>
        <w:rPr>
          <w:b/>
          <w:color w:val="1E885E"/>
          <w:sz w:val="26"/>
        </w:rPr>
        <w:t>Practice 8</w:t>
      </w:r>
    </w:p>
    <w:p>
      <w:r>
        <w:t>Complete each sentence using the starter or pronoun in brackets.</w:t>
      </w:r>
    </w:p>
    <w:p>
      <w:pPr>
        <w:pStyle w:val="ListNumber"/>
      </w:pPr>
      <w:r>
        <w:t>______ go to the museum this weekend! (Let's)</w:t>
      </w:r>
    </w:p>
    <w:p>
      <w:pPr>
        <w:pStyle w:val="ListNumber"/>
      </w:pPr>
      <w:r>
        <w:t>______ need to help each other. (We)</w:t>
      </w:r>
    </w:p>
    <w:p>
      <w:pPr>
        <w:pStyle w:val="ListNumber"/>
      </w:pPr>
      <w:r>
        <w:t>______ tired after running. (I feel)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 and explain any I got wrong?”</w:t>
            </w:r>
          </w:p>
          <w:p>
            <w:pPr>
              <w:spacing w:after="40"/>
            </w:pPr>
            <w:r>
              <w:rPr>
                <w:sz w:val="21"/>
              </w:rPr>
              <w:t>“Why do we say ‘aren't you?’ after ‘You're coming’?”</w:t>
            </w:r>
          </w:p>
          <w:p>
            <w:pPr>
              <w:spacing w:after="40"/>
            </w:pPr>
            <w:r>
              <w:rPr>
                <w:sz w:val="21"/>
              </w:rPr>
              <w:t>“Can you give me five more sentences to practise ‘going to’?”</w:t>
            </w:r>
          </w:p>
        </w:tc>
      </w:tr>
    </w:tbl>
    <w:p>
      <w:pPr>
        <w:spacing w:after="40"/>
      </w:pPr>
    </w:p>
    <w:p>
      <w:pPr>
        <w:spacing w:before="240" w:after="80"/>
      </w:pPr>
      <w:r>
        <w:rPr>
          <w:b/>
          <w:color w:val="0F6E63"/>
          <w:sz w:val="32"/>
        </w:rPr>
        <w:t>Answer Key</w:t>
      </w:r>
    </w:p>
    <w:p>
      <w:pPr>
        <w:spacing w:before="160" w:after="40"/>
      </w:pPr>
      <w:r>
        <w:rPr>
          <w:b/>
          <w:color w:val="1E885E"/>
          <w:sz w:val="26"/>
        </w:rPr>
        <w:t>Practice 1 (Would like to)</w:t>
      </w:r>
    </w:p>
    <w:p>
      <w:r>
        <w:t>1. would like to visit   2. would like to play   3. Would … like to join</w:t>
      </w:r>
    </w:p>
    <w:p>
      <w:pPr>
        <w:spacing w:before="160" w:after="40"/>
      </w:pPr>
      <w:r>
        <w:rPr>
          <w:b/>
          <w:color w:val="1E885E"/>
          <w:sz w:val="26"/>
        </w:rPr>
        <w:t>Practice 2 (Going to)</w:t>
      </w:r>
    </w:p>
    <w:p>
      <w:r>
        <w:t>1. are going to visit   2. am going to have   3. is going to read</w:t>
      </w:r>
    </w:p>
    <w:p>
      <w:pPr>
        <w:spacing w:before="160" w:after="40"/>
      </w:pPr>
      <w:r>
        <w:rPr>
          <w:b/>
          <w:color w:val="1E885E"/>
          <w:sz w:val="26"/>
        </w:rPr>
        <w:t>Practice 3 (Comparative / superlative adverbs)</w:t>
      </w:r>
    </w:p>
    <w:p>
      <w:r>
        <w:t>1. louder   2. hardest   3. more easily</w:t>
      </w:r>
    </w:p>
    <w:p>
      <w:r>
        <w:rPr>
          <w:i/>
        </w:rPr>
        <w:t>Note: careful writers say “more easily” (the adverb), though many people say “easier” in speech.</w:t>
      </w:r>
    </w:p>
    <w:p>
      <w:pPr>
        <w:spacing w:before="160" w:after="40"/>
      </w:pPr>
      <w:r>
        <w:rPr>
          <w:b/>
          <w:color w:val="1E885E"/>
          <w:sz w:val="26"/>
        </w:rPr>
        <w:t>Practice 4 (Present continuous for plans)</w:t>
      </w:r>
    </w:p>
    <w:p>
      <w:r>
        <w:t>1. am visiting   2. are watching   3. are planning</w:t>
      </w:r>
    </w:p>
    <w:p>
      <w:pPr>
        <w:spacing w:before="160" w:after="40"/>
      </w:pPr>
      <w:r>
        <w:rPr>
          <w:b/>
          <w:color w:val="1E885E"/>
          <w:sz w:val="26"/>
        </w:rPr>
        <w:t>Practice 5 (Imperatives)</w:t>
      </w:r>
    </w:p>
    <w:p>
      <w:r>
        <w:t>1. Put   2. Finish   3. Turn off</w:t>
      </w:r>
    </w:p>
    <w:p>
      <w:pPr>
        <w:spacing w:before="160" w:after="40"/>
      </w:pPr>
      <w:r>
        <w:rPr>
          <w:b/>
          <w:color w:val="1E885E"/>
          <w:sz w:val="26"/>
        </w:rPr>
        <w:t>Practice 6 (Question tags)</w:t>
      </w:r>
    </w:p>
    <w:p>
      <w:r>
        <w:t>1. aren't you?   2. do they?   3. isn't she?</w:t>
      </w:r>
    </w:p>
    <w:p>
      <w:pPr>
        <w:spacing w:before="160" w:after="40"/>
      </w:pPr>
      <w:r>
        <w:rPr>
          <w:b/>
          <w:color w:val="1E885E"/>
          <w:sz w:val="26"/>
        </w:rPr>
        <w:t>Practice 7 (Expressions of emotion)</w:t>
      </w:r>
    </w:p>
    <w:p>
      <w:r>
        <w:t>1. excited   2. sad   3. Me too</w:t>
      </w:r>
    </w:p>
    <w:p>
      <w:r>
        <w:rPr>
          <w:i/>
        </w:rPr>
        <w:t>(Other sensible feeling words are fine too — ask your AI tutor to check yours.)</w:t>
      </w:r>
    </w:p>
    <w:p>
      <w:pPr>
        <w:spacing w:before="160" w:after="40"/>
      </w:pPr>
      <w:r>
        <w:rPr>
          <w:b/>
          <w:color w:val="1E885E"/>
          <w:sz w:val="26"/>
        </w:rPr>
        <w:t>Practice 8 (Pronouns and sentence starters)</w:t>
      </w:r>
    </w:p>
    <w:p>
      <w:r>
        <w:t>1. Let's   2. We   3. I feel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