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C5144" w14:textId="6C30C4D0" w:rsidR="00511A2F" w:rsidRPr="00240766" w:rsidRDefault="00185B6D">
      <w:pPr>
        <w:rPr>
          <w:b/>
          <w:bCs/>
        </w:rPr>
      </w:pPr>
      <w:r w:rsidRPr="00240766">
        <w:rPr>
          <w:b/>
          <w:bCs/>
        </w:rPr>
        <w:t>Modelling</w:t>
      </w:r>
      <w:r w:rsidRPr="00240766">
        <w:rPr>
          <w:b/>
          <w:bCs/>
        </w:rPr>
        <w:br/>
      </w:r>
    </w:p>
    <w:p w14:paraId="63631842" w14:textId="32A43F2E" w:rsidR="00185B6D" w:rsidRDefault="00185B6D">
      <w:r>
        <w:t>To analyse the tweets, we built models using the classifiers shown below, we then did comparative analysis to decide the best performing classifier. The</w:t>
      </w:r>
      <w:r w:rsidR="00CC2918">
        <w:t xml:space="preserve"> </w:t>
      </w:r>
      <w:r>
        <w:t xml:space="preserve">classifiers used to build the models were as </w:t>
      </w:r>
      <w:proofErr w:type="gramStart"/>
      <w:r>
        <w:t>follows :</w:t>
      </w:r>
      <w:proofErr w:type="gramEnd"/>
      <w:r>
        <w:t>-</w:t>
      </w:r>
    </w:p>
    <w:p w14:paraId="01651A1A" w14:textId="3E6C32CF" w:rsidR="00185B6D" w:rsidRDefault="00185B6D" w:rsidP="00185B6D">
      <w:pPr>
        <w:pStyle w:val="ListParagraph"/>
        <w:numPr>
          <w:ilvl w:val="0"/>
          <w:numId w:val="1"/>
        </w:numPr>
      </w:pPr>
      <w:r>
        <w:t>Sequential Minimum Optimization</w:t>
      </w:r>
    </w:p>
    <w:p w14:paraId="57E61420" w14:textId="5C013879" w:rsidR="00185B6D" w:rsidRDefault="00185B6D" w:rsidP="00185B6D">
      <w:pPr>
        <w:pStyle w:val="ListParagraph"/>
        <w:numPr>
          <w:ilvl w:val="0"/>
          <w:numId w:val="1"/>
        </w:numPr>
      </w:pPr>
      <w:r>
        <w:t>J48</w:t>
      </w:r>
    </w:p>
    <w:p w14:paraId="35E0596B" w14:textId="3026E70C" w:rsidR="00185B6D" w:rsidRDefault="00185B6D" w:rsidP="00185B6D">
      <w:pPr>
        <w:pStyle w:val="ListParagraph"/>
        <w:numPr>
          <w:ilvl w:val="0"/>
          <w:numId w:val="1"/>
        </w:numPr>
      </w:pPr>
      <w:r>
        <w:t>Random Forrest</w:t>
      </w:r>
    </w:p>
    <w:p w14:paraId="475FEB3C" w14:textId="77777777" w:rsidR="00185B6D" w:rsidRDefault="00185B6D" w:rsidP="00185B6D">
      <w:pPr>
        <w:pStyle w:val="ListParagraph"/>
        <w:numPr>
          <w:ilvl w:val="0"/>
          <w:numId w:val="1"/>
        </w:numPr>
      </w:pPr>
      <w:r>
        <w:t xml:space="preserve">Naïve Bayes </w:t>
      </w:r>
    </w:p>
    <w:p w14:paraId="5F7A910C" w14:textId="1D725CD4" w:rsidR="00185B6D" w:rsidRDefault="00185B6D" w:rsidP="00185B6D">
      <w:pPr>
        <w:pStyle w:val="ListParagraph"/>
        <w:numPr>
          <w:ilvl w:val="0"/>
          <w:numId w:val="1"/>
        </w:numPr>
      </w:pPr>
      <w:r>
        <w:t>Naïve Bayes Multinomial</w:t>
      </w:r>
    </w:p>
    <w:p w14:paraId="0C8D3CBA" w14:textId="45D03BCE" w:rsidR="00185B6D" w:rsidRDefault="00185B6D" w:rsidP="00185B6D">
      <w:pPr>
        <w:pStyle w:val="ListParagraph"/>
        <w:numPr>
          <w:ilvl w:val="0"/>
          <w:numId w:val="1"/>
        </w:numPr>
      </w:pPr>
      <w:r>
        <w:t>Simple logistics</w:t>
      </w:r>
    </w:p>
    <w:p w14:paraId="64E181F9" w14:textId="77777777" w:rsidR="00934E1E" w:rsidRPr="00934E1E" w:rsidRDefault="00934E1E" w:rsidP="00934E1E">
      <w:pPr>
        <w:rPr>
          <w:b/>
          <w:bCs/>
        </w:rPr>
      </w:pPr>
      <w:r w:rsidRPr="00934E1E">
        <w:rPr>
          <w:b/>
          <w:bCs/>
        </w:rPr>
        <w:t xml:space="preserve">Sequential Minimum </w:t>
      </w:r>
      <w:proofErr w:type="gramStart"/>
      <w:r w:rsidRPr="00934E1E">
        <w:rPr>
          <w:b/>
          <w:bCs/>
        </w:rPr>
        <w:t>Optimization.​</w:t>
      </w:r>
      <w:proofErr w:type="gramEnd"/>
    </w:p>
    <w:p w14:paraId="6797ECB8" w14:textId="4E69906E" w:rsidR="00934E1E" w:rsidRDefault="00934E1E" w:rsidP="00934E1E">
      <w:r>
        <w:t>This classifier implements John Platt's sequential minimal Optimization algorithm for training a support vector classifier. This implementation transforms nominal attributes to binary ones. Coefficients are based on the normalized data.</w:t>
      </w:r>
      <w:r>
        <w:t xml:space="preserve"> [1].</w:t>
      </w:r>
    </w:p>
    <w:p w14:paraId="63C75BEE" w14:textId="19C44540" w:rsidR="00934E1E" w:rsidRPr="003A7C61" w:rsidRDefault="00934E1E" w:rsidP="00934E1E">
      <w:pPr>
        <w:rPr>
          <w:b/>
          <w:bCs/>
        </w:rPr>
      </w:pPr>
      <w:r w:rsidRPr="003A7C61">
        <w:rPr>
          <w:b/>
          <w:bCs/>
        </w:rPr>
        <w:t>J48</w:t>
      </w:r>
    </w:p>
    <w:p w14:paraId="1ED03A1B" w14:textId="35A985CF" w:rsidR="006600C9" w:rsidRDefault="006600C9" w:rsidP="00F768B0">
      <w:pPr>
        <w:keepNext/>
        <w:rPr>
          <w:noProof/>
        </w:rPr>
      </w:pPr>
      <w:r w:rsidRPr="006600C9">
        <w:t>This is a decision tree generating classifier that based on the C4.5 algorithm. It generates pruned and unpruned</w:t>
      </w:r>
      <w:r>
        <w:t xml:space="preserve"> C4. C4.5 is an extension of </w:t>
      </w:r>
      <w:proofErr w:type="spellStart"/>
      <w:r>
        <w:t>quinlan’s</w:t>
      </w:r>
      <w:proofErr w:type="spellEnd"/>
      <w:r>
        <w:t xml:space="preserve"> earlier ID3 algorithm. J48 builds decision trees from</w:t>
      </w:r>
      <w:r w:rsidR="00827611">
        <w:t xml:space="preserve"> </w:t>
      </w:r>
      <w:r>
        <w:t>labelled training data, using the information entropy. The logic used here is that each data attribute</w:t>
      </w:r>
      <w:r w:rsidR="00827611">
        <w:t xml:space="preserve"> </w:t>
      </w:r>
      <w:r>
        <w:t xml:space="preserve">can be used to </w:t>
      </w:r>
      <w:proofErr w:type="gramStart"/>
      <w:r>
        <w:t>make a decision</w:t>
      </w:r>
      <w:proofErr w:type="gramEnd"/>
      <w:r>
        <w:t xml:space="preserve"> by the data splitting further into smaller subsets. [2]</w:t>
      </w:r>
      <w:r w:rsidR="00827611" w:rsidRPr="00827611">
        <w:rPr>
          <w:noProof/>
        </w:rPr>
        <w:t xml:space="preserve"> </w:t>
      </w:r>
    </w:p>
    <w:p w14:paraId="1AB00D1B" w14:textId="39C64881" w:rsidR="006600C9" w:rsidRPr="003A7C61" w:rsidRDefault="006600C9" w:rsidP="00934E1E">
      <w:pPr>
        <w:rPr>
          <w:b/>
          <w:bCs/>
        </w:rPr>
      </w:pPr>
      <w:r w:rsidRPr="003A7C61">
        <w:rPr>
          <w:b/>
          <w:bCs/>
        </w:rPr>
        <w:t>Naive Bayes classifiers</w:t>
      </w:r>
    </w:p>
    <w:p w14:paraId="27E4595B" w14:textId="15CC5A88" w:rsidR="006600C9" w:rsidRDefault="006600C9" w:rsidP="00934E1E">
      <w:r>
        <w:t xml:space="preserve">Naïve </w:t>
      </w:r>
      <w:proofErr w:type="spellStart"/>
      <w:r>
        <w:t>bayes</w:t>
      </w:r>
      <w:proofErr w:type="spellEnd"/>
      <w:r>
        <w:t xml:space="preserve"> classifiers are a family of simple probabilistic classifiers based on applying </w:t>
      </w:r>
      <w:proofErr w:type="spellStart"/>
      <w:r>
        <w:t>bayes</w:t>
      </w:r>
      <w:proofErr w:type="spellEnd"/>
      <w:r>
        <w:t xml:space="preserve"> theorem with strong (naïve) independence assumptions between the features. [3]</w:t>
      </w:r>
    </w:p>
    <w:p w14:paraId="03ED2DBE" w14:textId="12D98BE5" w:rsidR="00934E1E" w:rsidRDefault="00485053" w:rsidP="00185B6D">
      <w:r>
        <w:t xml:space="preserve">Two naïve </w:t>
      </w:r>
      <w:proofErr w:type="spellStart"/>
      <w:r>
        <w:t>bayes</w:t>
      </w:r>
      <w:proofErr w:type="spellEnd"/>
      <w:r>
        <w:t xml:space="preserve"> classifiers were experimented with, the </w:t>
      </w:r>
      <w:r w:rsidR="003A7C61" w:rsidRPr="003A7C61">
        <w:rPr>
          <w:b/>
          <w:bCs/>
        </w:rPr>
        <w:t>N</w:t>
      </w:r>
      <w:r w:rsidRPr="003A7C61">
        <w:rPr>
          <w:b/>
          <w:bCs/>
        </w:rPr>
        <w:t xml:space="preserve">aïve </w:t>
      </w:r>
      <w:r w:rsidR="003A7C61" w:rsidRPr="003A7C61">
        <w:rPr>
          <w:b/>
          <w:bCs/>
        </w:rPr>
        <w:t>B</w:t>
      </w:r>
      <w:r w:rsidRPr="003A7C61">
        <w:rPr>
          <w:b/>
          <w:bCs/>
        </w:rPr>
        <w:t xml:space="preserve">ayes </w:t>
      </w:r>
      <w:proofErr w:type="spellStart"/>
      <w:r w:rsidR="003A7C61" w:rsidRPr="003A7C61">
        <w:rPr>
          <w:b/>
          <w:bCs/>
        </w:rPr>
        <w:t>C</w:t>
      </w:r>
      <w:r w:rsidRPr="003A7C61">
        <w:rPr>
          <w:b/>
          <w:bCs/>
        </w:rPr>
        <w:t>lassifer</w:t>
      </w:r>
      <w:proofErr w:type="spellEnd"/>
      <w:r>
        <w:t xml:space="preserve"> and the </w:t>
      </w:r>
      <w:r w:rsidR="003A7C61" w:rsidRPr="003A7C61">
        <w:rPr>
          <w:b/>
          <w:bCs/>
        </w:rPr>
        <w:t>M</w:t>
      </w:r>
      <w:r w:rsidRPr="003A7C61">
        <w:rPr>
          <w:b/>
          <w:bCs/>
        </w:rPr>
        <w:t xml:space="preserve">ultinomial Naïve </w:t>
      </w:r>
      <w:proofErr w:type="spellStart"/>
      <w:r w:rsidRPr="003A7C61">
        <w:rPr>
          <w:b/>
          <w:bCs/>
        </w:rPr>
        <w:t>bayes</w:t>
      </w:r>
      <w:proofErr w:type="spellEnd"/>
      <w:r w:rsidRPr="003A7C61">
        <w:rPr>
          <w:b/>
          <w:bCs/>
        </w:rPr>
        <w:t xml:space="preserve"> </w:t>
      </w:r>
      <w:proofErr w:type="spellStart"/>
      <w:r w:rsidRPr="003A7C61">
        <w:rPr>
          <w:b/>
          <w:bCs/>
        </w:rPr>
        <w:t>classifer</w:t>
      </w:r>
      <w:proofErr w:type="spellEnd"/>
      <w:r w:rsidRPr="003A7C61">
        <w:rPr>
          <w:b/>
          <w:bCs/>
        </w:rPr>
        <w:t xml:space="preserve">. </w:t>
      </w:r>
      <w:r>
        <w:t xml:space="preserve">the naïve </w:t>
      </w:r>
      <w:proofErr w:type="spellStart"/>
      <w:r>
        <w:t>bayes</w:t>
      </w:r>
      <w:proofErr w:type="spellEnd"/>
      <w:r>
        <w:t xml:space="preserve"> classifier refers to the conditional independence of each of the features in the model while the multinomial </w:t>
      </w:r>
      <w:r w:rsidRPr="00485053">
        <w:t>Naive Bayes classifier is a specific instance of a Naive Bayes classifier which uses a multinomial distribution for each of the features.</w:t>
      </w:r>
      <w:r>
        <w:t xml:space="preserve"> [4]</w:t>
      </w:r>
    </w:p>
    <w:p w14:paraId="64B2926F" w14:textId="2C7370F9" w:rsidR="00485053" w:rsidRPr="003A7C61" w:rsidRDefault="00485053" w:rsidP="00185B6D">
      <w:pPr>
        <w:rPr>
          <w:b/>
          <w:bCs/>
        </w:rPr>
      </w:pPr>
      <w:r w:rsidRPr="003A7C61">
        <w:rPr>
          <w:b/>
          <w:bCs/>
        </w:rPr>
        <w:t>Random Forests</w:t>
      </w:r>
    </w:p>
    <w:p w14:paraId="63C1D007" w14:textId="1B789DFC" w:rsidR="00485053" w:rsidRDefault="00485053" w:rsidP="00185B6D">
      <w:r>
        <w:t xml:space="preserve">This is the generalization of random decision forests that are an ensemble learning technique for classification. The classifier constructs a forest of random trees </w:t>
      </w:r>
      <w:r w:rsidRPr="00485053">
        <w:t>at training time and outputting the class that is the mode of the classes (classification) or mean prediction (regression) of the individual tree</w:t>
      </w:r>
      <w:r>
        <w:t xml:space="preserve"> [2]</w:t>
      </w:r>
    </w:p>
    <w:p w14:paraId="7D517FF2" w14:textId="467CD7AC" w:rsidR="00485053" w:rsidRPr="003A7C61" w:rsidRDefault="00485053" w:rsidP="00185B6D">
      <w:pPr>
        <w:rPr>
          <w:b/>
          <w:bCs/>
        </w:rPr>
      </w:pPr>
      <w:r w:rsidRPr="003A7C61">
        <w:rPr>
          <w:b/>
          <w:bCs/>
        </w:rPr>
        <w:t>Simple Logistic</w:t>
      </w:r>
    </w:p>
    <w:p w14:paraId="3E6AC849" w14:textId="545489FA" w:rsidR="00485053" w:rsidRDefault="00485053" w:rsidP="00185B6D">
      <w:r>
        <w:t xml:space="preserve">This is a </w:t>
      </w:r>
      <w:r w:rsidR="003A7C61">
        <w:t>classifier for building linear logistic regression models</w:t>
      </w:r>
    </w:p>
    <w:p w14:paraId="2527666C" w14:textId="3BEACE21" w:rsidR="00485053" w:rsidRDefault="00485053" w:rsidP="00185B6D"/>
    <w:p w14:paraId="596741A7" w14:textId="77777777" w:rsidR="00934E1E" w:rsidRDefault="00934E1E" w:rsidP="00185B6D"/>
    <w:p w14:paraId="48A1216A" w14:textId="77777777" w:rsidR="00F768B0" w:rsidRDefault="00F768B0" w:rsidP="00F768B0">
      <w:r>
        <w:t xml:space="preserve">These classifiers were selected because they have a good reputation in </w:t>
      </w:r>
      <w:proofErr w:type="spellStart"/>
      <w:r>
        <w:t>weka</w:t>
      </w:r>
      <w:proofErr w:type="spellEnd"/>
      <w:r>
        <w:t xml:space="preserve">. Each classifier was run on data that was passed through a filter using </w:t>
      </w:r>
      <w:proofErr w:type="spellStart"/>
      <w:proofErr w:type="gramStart"/>
      <w:r w:rsidRPr="00934E1E">
        <w:t>Weka.classifiers.meta</w:t>
      </w:r>
      <w:proofErr w:type="gramEnd"/>
      <w:r w:rsidRPr="00934E1E">
        <w:t>.FilteredClassifier</w:t>
      </w:r>
      <w:proofErr w:type="spellEnd"/>
      <w:r>
        <w:t>.</w:t>
      </w:r>
    </w:p>
    <w:p w14:paraId="6008DE0E" w14:textId="5909C476" w:rsidR="00934E1E" w:rsidRDefault="00185B6D" w:rsidP="00185B6D">
      <w:r>
        <w:lastRenderedPageBreak/>
        <w:t>We then used the features to optimize the best model for each subtask.</w:t>
      </w:r>
      <w:r w:rsidR="00CC2918">
        <w:t xml:space="preserve"> These features were tokenizers and confidence factor.</w:t>
      </w:r>
      <w:r w:rsidR="00F768B0">
        <w:t xml:space="preserve"> </w:t>
      </w:r>
    </w:p>
    <w:p w14:paraId="5B0D54C7" w14:textId="77777777" w:rsidR="00934E1E" w:rsidRDefault="00934E1E" w:rsidP="00185B6D"/>
    <w:p w14:paraId="3ED091F7" w14:textId="77777777" w:rsidR="00934E1E" w:rsidRDefault="00934E1E" w:rsidP="00185B6D"/>
    <w:p w14:paraId="21B73948" w14:textId="77777777" w:rsidR="00934E1E" w:rsidRPr="00240766" w:rsidRDefault="00934E1E" w:rsidP="00185B6D">
      <w:pPr>
        <w:rPr>
          <w:b/>
          <w:bCs/>
        </w:rPr>
      </w:pPr>
      <w:proofErr w:type="spellStart"/>
      <w:r w:rsidRPr="00240766">
        <w:rPr>
          <w:b/>
          <w:bCs/>
        </w:rPr>
        <w:t>Modeling</w:t>
      </w:r>
      <w:proofErr w:type="spellEnd"/>
      <w:r w:rsidRPr="00240766">
        <w:rPr>
          <w:b/>
          <w:bCs/>
        </w:rPr>
        <w:t xml:space="preserve"> subtask A</w:t>
      </w:r>
    </w:p>
    <w:p w14:paraId="616F630D" w14:textId="7B21F1B5" w:rsidR="003A7C61" w:rsidRDefault="00934E1E" w:rsidP="003A7C61">
      <w:pPr>
        <w:rPr>
          <w:rStyle w:val="eop"/>
          <w:rFonts w:cstheme="minorHAnsi"/>
          <w:lang w:val="en-US"/>
        </w:rPr>
      </w:pPr>
      <w:r>
        <w:t>Models based on different classifiers were built using the supplied training and test set. The best performing model based on accuracy was then singled out and optimized further, investigating different parameters like tokenizers and confidence factor</w:t>
      </w:r>
      <w:r w:rsidR="003A7C61">
        <w:t xml:space="preserve">. Training data was uploaded via the pre-processing panel in </w:t>
      </w:r>
      <w:proofErr w:type="spellStart"/>
      <w:r w:rsidR="003A7C61">
        <w:t>weka</w:t>
      </w:r>
      <w:proofErr w:type="spellEnd"/>
      <w:r w:rsidR="003A7C61">
        <w:t xml:space="preserve">. </w:t>
      </w:r>
    </w:p>
    <w:p w14:paraId="2B274D02" w14:textId="77777777" w:rsidR="00F768B0" w:rsidRDefault="00827611" w:rsidP="00F768B0">
      <w:pPr>
        <w:keepNext/>
      </w:pPr>
      <w:r>
        <w:rPr>
          <w:rStyle w:val="eop"/>
          <w:rFonts w:cstheme="minorHAnsi"/>
          <w:noProof/>
          <w:lang w:val="en-US"/>
        </w:rPr>
        <w:drawing>
          <wp:inline distT="0" distB="0" distL="0" distR="0" wp14:anchorId="24D6680B" wp14:editId="4BFC4319">
            <wp:extent cx="2806700" cy="1491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2875" cy="1531646"/>
                    </a:xfrm>
                    <a:prstGeom prst="rect">
                      <a:avLst/>
                    </a:prstGeom>
                    <a:noFill/>
                    <a:ln>
                      <a:noFill/>
                    </a:ln>
                  </pic:spPr>
                </pic:pic>
              </a:graphicData>
            </a:graphic>
          </wp:inline>
        </w:drawing>
      </w:r>
      <w:r w:rsidR="00F768B0">
        <w:t xml:space="preserve">         </w:t>
      </w:r>
      <w:r w:rsidR="00F768B0">
        <w:rPr>
          <w:rFonts w:cstheme="minorHAnsi"/>
          <w:noProof/>
        </w:rPr>
        <w:drawing>
          <wp:inline distT="0" distB="0" distL="0" distR="0" wp14:anchorId="265F334A" wp14:editId="4C91E98D">
            <wp:extent cx="2589036" cy="1387475"/>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6107" cy="1423418"/>
                    </a:xfrm>
                    <a:prstGeom prst="rect">
                      <a:avLst/>
                    </a:prstGeom>
                    <a:noFill/>
                    <a:ln>
                      <a:noFill/>
                    </a:ln>
                  </pic:spPr>
                </pic:pic>
              </a:graphicData>
            </a:graphic>
          </wp:inline>
        </w:drawing>
      </w:r>
    </w:p>
    <w:p w14:paraId="1DC20DA9" w14:textId="6FAAA554" w:rsidR="00F768B0" w:rsidRDefault="00F768B0" w:rsidP="00F768B0">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preprocess</w:t>
      </w:r>
      <w:proofErr w:type="spellEnd"/>
      <w:r>
        <w:t xml:space="preserve"> </w:t>
      </w:r>
      <w:r>
        <w:tab/>
      </w:r>
      <w:r>
        <w:tab/>
      </w:r>
      <w:r>
        <w:tab/>
      </w:r>
      <w:r>
        <w:tab/>
      </w:r>
      <w:r>
        <w:tab/>
        <w:t xml:space="preserve">Figure 2: </w:t>
      </w:r>
      <w:proofErr w:type="spellStart"/>
      <w:r>
        <w:t>preprocess</w:t>
      </w:r>
      <w:proofErr w:type="spellEnd"/>
    </w:p>
    <w:p w14:paraId="14D61453" w14:textId="4AF5B3C9" w:rsidR="00827611" w:rsidRPr="00827611" w:rsidRDefault="00BE763E" w:rsidP="003A7C61">
      <w:pPr>
        <w:rPr>
          <w:rFonts w:cstheme="minorHAnsi"/>
        </w:rPr>
      </w:pPr>
      <w:r>
        <w:t xml:space="preserve">The </w:t>
      </w:r>
      <w:proofErr w:type="spellStart"/>
      <w:proofErr w:type="gramStart"/>
      <w:r>
        <w:rPr>
          <w:rStyle w:val="spellingerror"/>
          <w:rFonts w:ascii="Calibri" w:hAnsi="Calibri" w:cs="Calibri"/>
          <w:i/>
          <w:iCs/>
          <w:color w:val="000000"/>
          <w:lang w:val="en-US"/>
        </w:rPr>
        <w:t>m</w:t>
      </w:r>
      <w:r w:rsidRPr="003A7C61">
        <w:rPr>
          <w:rStyle w:val="spellingerror"/>
          <w:rFonts w:ascii="Calibri" w:hAnsi="Calibri" w:cs="Calibri"/>
          <w:i/>
          <w:iCs/>
          <w:color w:val="000000"/>
          <w:lang w:val="en-US"/>
        </w:rPr>
        <w:t>eta.FliteredClassifier</w:t>
      </w:r>
      <w:proofErr w:type="spellEnd"/>
      <w:proofErr w:type="gramEnd"/>
      <w:r w:rsidRPr="003A7C61">
        <w:rPr>
          <w:rStyle w:val="normaltextrun"/>
          <w:rFonts w:ascii="Calibri" w:hAnsi="Calibri" w:cs="Calibri"/>
          <w:color w:val="000000"/>
          <w:lang w:val="en-US"/>
        </w:rPr>
        <w:t xml:space="preserve"> was selected so that classification and filters were done at the same time. The filter used was string to word vector </w:t>
      </w:r>
      <w:r>
        <w:rPr>
          <w:rStyle w:val="normaltextrun"/>
          <w:rFonts w:ascii="Calibri" w:hAnsi="Calibri" w:cs="Calibri"/>
          <w:color w:val="000000"/>
          <w:lang w:val="en-US"/>
        </w:rPr>
        <w:t xml:space="preserve">along with </w:t>
      </w:r>
      <w:r w:rsidRPr="003A7C61">
        <w:rPr>
          <w:rStyle w:val="normaltextrun"/>
          <w:rFonts w:ascii="Calibri" w:hAnsi="Calibri" w:cs="Calibri"/>
          <w:color w:val="000000"/>
          <w:lang w:val="en-US"/>
        </w:rPr>
        <w:t>the 6 different classifiers</w:t>
      </w:r>
      <w:r w:rsidRPr="003A7C61">
        <w:rPr>
          <w:rStyle w:val="eop"/>
          <w:rFonts w:ascii="Arial" w:hAnsi="Arial" w:cs="Arial"/>
          <w:lang w:val="en-US"/>
        </w:rPr>
        <w:t>​</w:t>
      </w:r>
      <w:r w:rsidR="00F768B0">
        <w:rPr>
          <w:rFonts w:cstheme="minorHAnsi"/>
        </w:rPr>
        <w:t xml:space="preserve">  </w:t>
      </w:r>
    </w:p>
    <w:p w14:paraId="0937E116" w14:textId="344EC922" w:rsidR="003A7C61" w:rsidRDefault="003A7C61" w:rsidP="003A7C61">
      <w:pPr>
        <w:pStyle w:val="paragraph"/>
        <w:spacing w:before="0" w:beforeAutospacing="0" w:after="0" w:afterAutospacing="0"/>
        <w:textAlignment w:val="baseline"/>
        <w:rPr>
          <w:rFonts w:ascii="&amp;quot" w:hAnsi="&amp;quot"/>
          <w:sz w:val="18"/>
          <w:szCs w:val="18"/>
          <w:lang w:val="en-US"/>
        </w:rPr>
      </w:pPr>
      <w:r>
        <w:rPr>
          <w:rStyle w:val="eop"/>
          <w:rFonts w:ascii="Arial" w:hAnsi="Arial" w:cs="Arial"/>
          <w:sz w:val="8"/>
          <w:szCs w:val="8"/>
          <w:lang w:val="en-US"/>
        </w:rPr>
        <w:t>​</w:t>
      </w:r>
      <w:r w:rsidR="00F768B0">
        <w:rPr>
          <w:noProof/>
        </w:rPr>
        <w:drawing>
          <wp:inline distT="0" distB="0" distL="0" distR="0" wp14:anchorId="74474C7F" wp14:editId="461C7DBD">
            <wp:extent cx="2882608" cy="1546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2293" cy="1557424"/>
                    </a:xfrm>
                    <a:prstGeom prst="rect">
                      <a:avLst/>
                    </a:prstGeom>
                    <a:noFill/>
                    <a:ln>
                      <a:noFill/>
                    </a:ln>
                  </pic:spPr>
                </pic:pic>
              </a:graphicData>
            </a:graphic>
          </wp:inline>
        </w:drawing>
      </w:r>
      <w:r w:rsidR="00F768B0">
        <w:rPr>
          <w:rStyle w:val="eop"/>
          <w:rFonts w:ascii="Arial" w:hAnsi="Arial" w:cs="Arial"/>
          <w:sz w:val="8"/>
          <w:szCs w:val="8"/>
          <w:lang w:val="en-US"/>
        </w:rPr>
        <w:t xml:space="preserve">                                 </w:t>
      </w:r>
    </w:p>
    <w:p w14:paraId="63B14020" w14:textId="38C78AD9" w:rsidR="003A7C61" w:rsidRDefault="00F768B0">
      <w:pPr>
        <w:rPr>
          <w:i/>
          <w:iCs/>
          <w:sz w:val="18"/>
          <w:szCs w:val="18"/>
        </w:rPr>
      </w:pPr>
      <w:r>
        <w:rPr>
          <w:i/>
          <w:iCs/>
          <w:sz w:val="18"/>
          <w:szCs w:val="18"/>
        </w:rPr>
        <w:t>Figure 3: Classify</w:t>
      </w:r>
    </w:p>
    <w:p w14:paraId="56DDC07D" w14:textId="0FA490FE" w:rsidR="00BE763E" w:rsidRPr="00BE763E" w:rsidRDefault="00BE763E">
      <w:r w:rsidRPr="00BE763E">
        <w:t xml:space="preserve">Before we ran the </w:t>
      </w:r>
      <w:proofErr w:type="gramStart"/>
      <w:r w:rsidRPr="00BE763E">
        <w:t>model</w:t>
      </w:r>
      <w:proofErr w:type="gramEnd"/>
      <w:r w:rsidRPr="00BE763E">
        <w:t xml:space="preserve"> we chose the supplied test set option and the provided test dataset was </w:t>
      </w:r>
      <w:r>
        <w:t>used.</w:t>
      </w:r>
    </w:p>
    <w:p w14:paraId="3C97F52C" w14:textId="46ECDEA6" w:rsidR="00185B6D" w:rsidRPr="00BE763E" w:rsidRDefault="00BE763E" w:rsidP="00185B6D">
      <w:r>
        <w:rPr>
          <w:noProof/>
        </w:rPr>
        <w:drawing>
          <wp:inline distT="0" distB="0" distL="0" distR="0" wp14:anchorId="2ABAD2C1" wp14:editId="5C34095B">
            <wp:extent cx="3564776" cy="1908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1156" cy="1933001"/>
                    </a:xfrm>
                    <a:prstGeom prst="rect">
                      <a:avLst/>
                    </a:prstGeom>
                    <a:noFill/>
                    <a:ln>
                      <a:noFill/>
                    </a:ln>
                  </pic:spPr>
                </pic:pic>
              </a:graphicData>
            </a:graphic>
          </wp:inline>
        </w:drawing>
      </w:r>
    </w:p>
    <w:p w14:paraId="618C8460" w14:textId="77777777" w:rsidR="00BE763E" w:rsidRPr="00240766" w:rsidRDefault="00BE763E">
      <w:pPr>
        <w:rPr>
          <w:b/>
          <w:bCs/>
        </w:rPr>
      </w:pPr>
      <w:proofErr w:type="spellStart"/>
      <w:r w:rsidRPr="00240766">
        <w:rPr>
          <w:b/>
          <w:bCs/>
        </w:rPr>
        <w:lastRenderedPageBreak/>
        <w:t>Modeling</w:t>
      </w:r>
      <w:proofErr w:type="spellEnd"/>
      <w:r w:rsidRPr="00240766">
        <w:rPr>
          <w:b/>
          <w:bCs/>
        </w:rPr>
        <w:t xml:space="preserve"> Subtask B and C </w:t>
      </w:r>
    </w:p>
    <w:p w14:paraId="24EC3378" w14:textId="34FCCCA9" w:rsidR="00934E1E" w:rsidRDefault="00BE763E">
      <w:r>
        <w:t xml:space="preserve">The same methodology that was used in the </w:t>
      </w:r>
      <w:proofErr w:type="spellStart"/>
      <w:r>
        <w:t>preprocessing</w:t>
      </w:r>
      <w:proofErr w:type="spellEnd"/>
      <w:r>
        <w:t xml:space="preserve"> and classification for subtask A was used in Subtask B and C.</w:t>
      </w:r>
    </w:p>
    <w:p w14:paraId="09C641DD" w14:textId="77777777" w:rsidR="00240766" w:rsidRDefault="00BE763E">
      <w:r>
        <w:t>The model performance was sa</w:t>
      </w:r>
      <w:r w:rsidR="00240766">
        <w:t>ved for every classifier and comparative analysis was done using their results.  The figure below shows the results of our best performing classifier for subtask A</w:t>
      </w:r>
    </w:p>
    <w:p w14:paraId="61444CFA" w14:textId="4144DC5A" w:rsidR="00BE763E" w:rsidRDefault="00240766">
      <w:r>
        <w:rPr>
          <w:noProof/>
        </w:rPr>
        <w:drawing>
          <wp:inline distT="0" distB="0" distL="0" distR="0" wp14:anchorId="0C1B0900" wp14:editId="56042CFD">
            <wp:extent cx="5727700" cy="29083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908300"/>
                    </a:xfrm>
                    <a:prstGeom prst="rect">
                      <a:avLst/>
                    </a:prstGeom>
                    <a:noFill/>
                    <a:ln>
                      <a:noFill/>
                    </a:ln>
                  </pic:spPr>
                </pic:pic>
              </a:graphicData>
            </a:graphic>
          </wp:inline>
        </w:drawing>
      </w:r>
    </w:p>
    <w:p w14:paraId="724C7F8C" w14:textId="4560607A" w:rsidR="00934E1E" w:rsidRDefault="00240766">
      <w:pPr>
        <w:rPr>
          <w:i/>
          <w:iCs/>
          <w:sz w:val="18"/>
          <w:szCs w:val="18"/>
        </w:rPr>
      </w:pPr>
      <w:r>
        <w:rPr>
          <w:i/>
          <w:iCs/>
          <w:sz w:val="18"/>
          <w:szCs w:val="18"/>
        </w:rPr>
        <w:t>Figure 5: modelling output</w:t>
      </w:r>
    </w:p>
    <w:p w14:paraId="1D620B9A" w14:textId="5563E045" w:rsidR="00240766" w:rsidRDefault="00240766">
      <w:pPr>
        <w:rPr>
          <w:i/>
          <w:iCs/>
          <w:sz w:val="18"/>
          <w:szCs w:val="18"/>
        </w:rPr>
      </w:pPr>
    </w:p>
    <w:p w14:paraId="739FA249" w14:textId="626D3F9D" w:rsidR="00240766" w:rsidRPr="00240766" w:rsidRDefault="00240766">
      <w:pPr>
        <w:rPr>
          <w:b/>
          <w:bCs/>
        </w:rPr>
      </w:pPr>
      <w:r w:rsidRPr="00240766">
        <w:rPr>
          <w:b/>
          <w:bCs/>
        </w:rPr>
        <w:t>Evaluation</w:t>
      </w:r>
    </w:p>
    <w:p w14:paraId="17463ED4" w14:textId="77777777" w:rsidR="00240766" w:rsidRDefault="00240766" w:rsidP="00240766">
      <w:r>
        <w:t xml:space="preserve">The key metrics used to evaluate the performance of the models </w:t>
      </w:r>
      <w:proofErr w:type="gramStart"/>
      <w:r>
        <w:t>were:-</w:t>
      </w:r>
      <w:proofErr w:type="gramEnd"/>
      <w:r>
        <w:t>​</w:t>
      </w:r>
    </w:p>
    <w:p w14:paraId="7CE500E3" w14:textId="09976126" w:rsidR="00240766" w:rsidRDefault="00240766" w:rsidP="00240766">
      <w:pPr>
        <w:pStyle w:val="ListParagraph"/>
        <w:numPr>
          <w:ilvl w:val="0"/>
          <w:numId w:val="3"/>
        </w:numPr>
      </w:pPr>
      <w:r>
        <w:t>Accuracy which is the measure of correctly classified tweets​</w:t>
      </w:r>
    </w:p>
    <w:p w14:paraId="0F76B5B1" w14:textId="29DE30F7" w:rsidR="00240766" w:rsidRDefault="00240766" w:rsidP="00240766">
      <w:pPr>
        <w:pStyle w:val="ListParagraph"/>
      </w:pPr>
      <w:r>
        <w:rPr>
          <w:noProof/>
        </w:rPr>
        <w:drawing>
          <wp:inline distT="0" distB="0" distL="0" distR="0" wp14:anchorId="5D33A80C" wp14:editId="1A5EC527">
            <wp:extent cx="2362200" cy="7308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3409" cy="740525"/>
                    </a:xfrm>
                    <a:prstGeom prst="rect">
                      <a:avLst/>
                    </a:prstGeom>
                    <a:noFill/>
                    <a:ln>
                      <a:noFill/>
                    </a:ln>
                  </pic:spPr>
                </pic:pic>
              </a:graphicData>
            </a:graphic>
          </wp:inline>
        </w:drawing>
      </w:r>
    </w:p>
    <w:p w14:paraId="785FF54E" w14:textId="77777777" w:rsidR="00240766" w:rsidRDefault="00240766" w:rsidP="00240766">
      <w:r>
        <w:t>​</w:t>
      </w:r>
    </w:p>
    <w:p w14:paraId="142E454D" w14:textId="40BE1BF8" w:rsidR="00240766" w:rsidRDefault="00240766" w:rsidP="00240766">
      <w:pPr>
        <w:pStyle w:val="ListParagraph"/>
        <w:numPr>
          <w:ilvl w:val="0"/>
          <w:numId w:val="3"/>
        </w:numPr>
      </w:pPr>
      <w:r>
        <w:t>F1 score which is the measure that combines precision and recall. It is the harmonic mean of precision and recall.</w:t>
      </w:r>
    </w:p>
    <w:p w14:paraId="5843D8C7" w14:textId="6240D237" w:rsidR="00240766" w:rsidRPr="00240766" w:rsidRDefault="00240766" w:rsidP="00240766">
      <w:pPr>
        <w:pStyle w:val="ListParagraph"/>
      </w:pPr>
      <w:r>
        <w:rPr>
          <w:noProof/>
        </w:rPr>
        <w:drawing>
          <wp:inline distT="0" distB="0" distL="0" distR="0" wp14:anchorId="3BF34B9A" wp14:editId="433C1750">
            <wp:extent cx="2190750" cy="72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1196" cy="730656"/>
                    </a:xfrm>
                    <a:prstGeom prst="rect">
                      <a:avLst/>
                    </a:prstGeom>
                    <a:noFill/>
                    <a:ln>
                      <a:noFill/>
                    </a:ln>
                  </pic:spPr>
                </pic:pic>
              </a:graphicData>
            </a:graphic>
          </wp:inline>
        </w:drawing>
      </w:r>
    </w:p>
    <w:p w14:paraId="7BA1505D" w14:textId="7D2DB8EA" w:rsidR="00934E1E" w:rsidRDefault="00B15655">
      <w:r>
        <w:t>W</w:t>
      </w:r>
      <w:r w:rsidR="00240766">
        <w:t>here</w:t>
      </w:r>
      <w:r>
        <w:t xml:space="preserve"> </w:t>
      </w:r>
      <w:proofErr w:type="spellStart"/>
      <w:r w:rsidR="00D010E3">
        <w:t>Tp</w:t>
      </w:r>
      <w:proofErr w:type="spellEnd"/>
      <w:r w:rsidR="00D010E3">
        <w:t xml:space="preserve"> is true positive which is the result where a model correctly predicts that a tweet is offensive. </w:t>
      </w:r>
      <w:proofErr w:type="spellStart"/>
      <w:r w:rsidR="00D010E3">
        <w:t>tn</w:t>
      </w:r>
      <w:proofErr w:type="spellEnd"/>
      <w:r w:rsidR="00D010E3">
        <w:t xml:space="preserve"> which is true negative which is the result where a model correctly predicts that a tweet is not offensive. </w:t>
      </w:r>
      <w:proofErr w:type="spellStart"/>
      <w:r w:rsidR="00D010E3">
        <w:t>Fp</w:t>
      </w:r>
      <w:proofErr w:type="spellEnd"/>
      <w:r w:rsidR="00D010E3">
        <w:t xml:space="preserve"> which is false positive</w:t>
      </w:r>
      <w:r w:rsidR="00312625">
        <w:t xml:space="preserve"> which is the result where the model incorrectly predicts an offensive tweet and </w:t>
      </w:r>
      <w:proofErr w:type="spellStart"/>
      <w:r w:rsidR="00312625">
        <w:t>fn</w:t>
      </w:r>
      <w:proofErr w:type="spellEnd"/>
      <w:r w:rsidR="00312625">
        <w:t xml:space="preserve"> which is false negative which is the result where the model incorrectly predicts a non-offensive tweet.</w:t>
      </w:r>
    </w:p>
    <w:p w14:paraId="5E1BDB0C" w14:textId="26E3002C" w:rsidR="00312625" w:rsidRDefault="00312625">
      <w:r>
        <w:lastRenderedPageBreak/>
        <w:t>Below is the evaluation for task A. from the table you can see that the best performing classifier was SMO, which had the highest F1 score</w:t>
      </w:r>
      <w:r w:rsidR="00335316">
        <w:t xml:space="preserve"> and accuracy.</w:t>
      </w:r>
    </w:p>
    <w:p w14:paraId="436F5672" w14:textId="59827775" w:rsidR="00312625" w:rsidRDefault="00312625">
      <w:r>
        <w:rPr>
          <w:noProof/>
        </w:rPr>
        <w:drawing>
          <wp:inline distT="0" distB="0" distL="0" distR="0" wp14:anchorId="04F604A8" wp14:editId="737B3A8F">
            <wp:extent cx="5727700" cy="11366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1136650"/>
                    </a:xfrm>
                    <a:prstGeom prst="rect">
                      <a:avLst/>
                    </a:prstGeom>
                    <a:noFill/>
                    <a:ln>
                      <a:noFill/>
                    </a:ln>
                  </pic:spPr>
                </pic:pic>
              </a:graphicData>
            </a:graphic>
          </wp:inline>
        </w:drawing>
      </w:r>
    </w:p>
    <w:p w14:paraId="702FA080" w14:textId="18DC09F6" w:rsidR="00335316" w:rsidRDefault="00335316">
      <w:pPr>
        <w:rPr>
          <w:i/>
          <w:iCs/>
          <w:sz w:val="18"/>
          <w:szCs w:val="18"/>
        </w:rPr>
      </w:pPr>
      <w:r>
        <w:rPr>
          <w:i/>
          <w:iCs/>
          <w:sz w:val="18"/>
          <w:szCs w:val="18"/>
        </w:rPr>
        <w:t>Table</w:t>
      </w:r>
      <w:proofErr w:type="gramStart"/>
      <w:r>
        <w:rPr>
          <w:i/>
          <w:iCs/>
          <w:sz w:val="18"/>
          <w:szCs w:val="18"/>
        </w:rPr>
        <w:t>1 :</w:t>
      </w:r>
      <w:proofErr w:type="gramEnd"/>
      <w:r>
        <w:rPr>
          <w:i/>
          <w:iCs/>
          <w:sz w:val="18"/>
          <w:szCs w:val="18"/>
        </w:rPr>
        <w:t xml:space="preserve"> Results for subtask A</w:t>
      </w:r>
    </w:p>
    <w:p w14:paraId="4C76E1D5" w14:textId="158E4B7A" w:rsidR="00335316" w:rsidRPr="00335316" w:rsidRDefault="00335316">
      <w:r>
        <w:t>Following the comparative analysis, we singled out the best classifier for optimization</w:t>
      </w:r>
    </w:p>
    <w:p w14:paraId="7F14D6FE" w14:textId="29A463E4" w:rsidR="00335316" w:rsidRDefault="00335316">
      <w:r>
        <w:rPr>
          <w:noProof/>
        </w:rPr>
        <w:drawing>
          <wp:inline distT="0" distB="0" distL="0" distR="0" wp14:anchorId="575E6AED" wp14:editId="725DCECB">
            <wp:extent cx="5727700" cy="9017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901700"/>
                    </a:xfrm>
                    <a:prstGeom prst="rect">
                      <a:avLst/>
                    </a:prstGeom>
                    <a:noFill/>
                    <a:ln>
                      <a:noFill/>
                    </a:ln>
                  </pic:spPr>
                </pic:pic>
              </a:graphicData>
            </a:graphic>
          </wp:inline>
        </w:drawing>
      </w:r>
    </w:p>
    <w:p w14:paraId="2298DCB9" w14:textId="3D31D415" w:rsidR="00335316" w:rsidRDefault="00335316">
      <w:r>
        <w:t xml:space="preserve">We used different tokenizers and the word tokenizer performed better than the </w:t>
      </w:r>
      <w:proofErr w:type="spellStart"/>
      <w:r>
        <w:t>Ngram</w:t>
      </w:r>
      <w:proofErr w:type="spellEnd"/>
      <w:r>
        <w:t xml:space="preserve"> tokenizer</w:t>
      </w:r>
    </w:p>
    <w:p w14:paraId="3BA20FE8" w14:textId="53490ECC" w:rsidR="00335316" w:rsidRDefault="00335316"/>
    <w:p w14:paraId="34C987F2" w14:textId="632B33A5" w:rsidR="00335316" w:rsidRDefault="00335316">
      <w:r>
        <w:t>Below is the comparative analysis for subtask B</w:t>
      </w:r>
      <w:r>
        <w:rPr>
          <w:noProof/>
        </w:rPr>
        <w:drawing>
          <wp:inline distT="0" distB="0" distL="0" distR="0" wp14:anchorId="3FD7E527" wp14:editId="3A9438FC">
            <wp:extent cx="5727700" cy="11049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1104900"/>
                    </a:xfrm>
                    <a:prstGeom prst="rect">
                      <a:avLst/>
                    </a:prstGeom>
                    <a:noFill/>
                    <a:ln>
                      <a:noFill/>
                    </a:ln>
                  </pic:spPr>
                </pic:pic>
              </a:graphicData>
            </a:graphic>
          </wp:inline>
        </w:drawing>
      </w:r>
    </w:p>
    <w:p w14:paraId="59764DA8" w14:textId="3C1F1D78" w:rsidR="00335316" w:rsidRDefault="004F6359">
      <w:r>
        <w:t xml:space="preserve">A lot of classifiers performed well in this task, but SMO again came out on top. </w:t>
      </w:r>
      <w:proofErr w:type="gramStart"/>
      <w:r>
        <w:t>Again</w:t>
      </w:r>
      <w:proofErr w:type="gramEnd"/>
      <w:r>
        <w:t xml:space="preserve"> we singled it out for optimization, using different tokenizer to optimize our model.</w:t>
      </w:r>
      <w:r>
        <w:rPr>
          <w:noProof/>
        </w:rPr>
        <w:drawing>
          <wp:inline distT="0" distB="0" distL="0" distR="0" wp14:anchorId="2E00CAA5" wp14:editId="12451C92">
            <wp:extent cx="5721350" cy="9080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1350" cy="908050"/>
                    </a:xfrm>
                    <a:prstGeom prst="rect">
                      <a:avLst/>
                    </a:prstGeom>
                    <a:noFill/>
                    <a:ln>
                      <a:noFill/>
                    </a:ln>
                  </pic:spPr>
                </pic:pic>
              </a:graphicData>
            </a:graphic>
          </wp:inline>
        </w:drawing>
      </w:r>
    </w:p>
    <w:p w14:paraId="10BA4FC0" w14:textId="1B336685" w:rsidR="004F6359" w:rsidRDefault="004F6359">
      <w:proofErr w:type="gramStart"/>
      <w:r>
        <w:t>Again</w:t>
      </w:r>
      <w:proofErr w:type="gramEnd"/>
      <w:r>
        <w:t xml:space="preserve"> the best performing optimizer was Word tokenizer.</w:t>
      </w:r>
    </w:p>
    <w:p w14:paraId="270C6342" w14:textId="77777777" w:rsidR="004F6359" w:rsidRDefault="004F6359"/>
    <w:p w14:paraId="7AEC2303" w14:textId="77777777" w:rsidR="004F6359" w:rsidRDefault="004F6359"/>
    <w:p w14:paraId="62ECA0C5" w14:textId="77777777" w:rsidR="004F6359" w:rsidRDefault="004F6359"/>
    <w:p w14:paraId="0319D839" w14:textId="77777777" w:rsidR="004F6359" w:rsidRDefault="004F6359"/>
    <w:p w14:paraId="43D92539" w14:textId="77777777" w:rsidR="004F6359" w:rsidRDefault="004F6359"/>
    <w:p w14:paraId="51379A64" w14:textId="77777777" w:rsidR="004F6359" w:rsidRDefault="004F6359"/>
    <w:p w14:paraId="4DD7E516" w14:textId="77777777" w:rsidR="004F6359" w:rsidRDefault="004F6359"/>
    <w:p w14:paraId="79D29656" w14:textId="5D2ACBC3" w:rsidR="004F6359" w:rsidRDefault="004F6359">
      <w:r>
        <w:lastRenderedPageBreak/>
        <w:t>Below is the comparative analysis for subtask C</w:t>
      </w:r>
    </w:p>
    <w:p w14:paraId="3F185BED" w14:textId="631C06E1" w:rsidR="004F6359" w:rsidRDefault="004F6359">
      <w:r>
        <w:rPr>
          <w:noProof/>
        </w:rPr>
        <w:drawing>
          <wp:inline distT="0" distB="0" distL="0" distR="0" wp14:anchorId="557A40C9" wp14:editId="46033554">
            <wp:extent cx="5721350" cy="15176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1350" cy="1517650"/>
                    </a:xfrm>
                    <a:prstGeom prst="rect">
                      <a:avLst/>
                    </a:prstGeom>
                    <a:noFill/>
                    <a:ln>
                      <a:noFill/>
                    </a:ln>
                  </pic:spPr>
                </pic:pic>
              </a:graphicData>
            </a:graphic>
          </wp:inline>
        </w:drawing>
      </w:r>
    </w:p>
    <w:p w14:paraId="4540D29C" w14:textId="36D4CF08" w:rsidR="004F6359" w:rsidRDefault="004F6359">
      <w:r>
        <w:t>The best performing classifier was J48. This was singled out for further optimization.</w:t>
      </w:r>
    </w:p>
    <w:p w14:paraId="1D1727C5" w14:textId="69F458C2" w:rsidR="004F6359" w:rsidRPr="00335316" w:rsidRDefault="004F6359">
      <w:r>
        <w:rPr>
          <w:noProof/>
        </w:rPr>
        <w:drawing>
          <wp:inline distT="0" distB="0" distL="0" distR="0" wp14:anchorId="3147FC8E" wp14:editId="074DBE1F">
            <wp:extent cx="5727700" cy="109855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700" cy="1098550"/>
                    </a:xfrm>
                    <a:prstGeom prst="rect">
                      <a:avLst/>
                    </a:prstGeom>
                    <a:noFill/>
                    <a:ln>
                      <a:noFill/>
                    </a:ln>
                  </pic:spPr>
                </pic:pic>
              </a:graphicData>
            </a:graphic>
          </wp:inline>
        </w:drawing>
      </w:r>
    </w:p>
    <w:p w14:paraId="56A7D562" w14:textId="10274605" w:rsidR="00335316" w:rsidRDefault="004F6359">
      <w:r>
        <w:t>We used the confidence factor to optimize. The model performs better when the confidence factor is 0.1</w:t>
      </w:r>
    </w:p>
    <w:p w14:paraId="6AC31CF5" w14:textId="77777777" w:rsidR="00335316" w:rsidRDefault="00335316"/>
    <w:p w14:paraId="28F56DBE" w14:textId="7FB20051" w:rsidR="00185B6D" w:rsidRDefault="00934E1E">
      <w:r>
        <w:t>References</w:t>
      </w:r>
    </w:p>
    <w:p w14:paraId="4A1088A2" w14:textId="1756C161" w:rsidR="004F4CA0" w:rsidRPr="004F4CA0" w:rsidRDefault="004F4CA0" w:rsidP="00934E1E">
      <w:pPr>
        <w:pStyle w:val="ListParagraph"/>
        <w:numPr>
          <w:ilvl w:val="0"/>
          <w:numId w:val="2"/>
        </w:numPr>
      </w:pPr>
      <w:r>
        <w:rPr>
          <w:rFonts w:ascii="Arial" w:hAnsi="Arial" w:cs="Arial"/>
          <w:color w:val="000000"/>
          <w:sz w:val="20"/>
          <w:szCs w:val="20"/>
          <w:shd w:val="clear" w:color="auto" w:fill="FFFFFF"/>
        </w:rPr>
        <w:t>Eecs.yorku.ca. 2020. </w:t>
      </w:r>
      <w:proofErr w:type="spellStart"/>
      <w:r>
        <w:rPr>
          <w:rFonts w:ascii="Arial" w:hAnsi="Arial" w:cs="Arial"/>
          <w:i/>
          <w:iCs/>
          <w:color w:val="000000"/>
          <w:sz w:val="20"/>
          <w:szCs w:val="20"/>
          <w:shd w:val="clear" w:color="auto" w:fill="FFFFFF"/>
        </w:rPr>
        <w:t>Smoreg</w:t>
      </w:r>
      <w:proofErr w:type="spellEnd"/>
      <w:r>
        <w:rPr>
          <w:rFonts w:ascii="Arial" w:hAnsi="Arial" w:cs="Arial"/>
          <w:color w:val="000000"/>
          <w:sz w:val="20"/>
          <w:szCs w:val="20"/>
          <w:shd w:val="clear" w:color="auto" w:fill="FFFFFF"/>
        </w:rPr>
        <w:t>. [online] Available at: &lt;https://www.eecs.yorku.ca/tdb/_doc.php/userg/sw/weka/doc/weka/classifiers/functions/SMOreg.html&gt; [Accessed 12 May 2020].</w:t>
      </w:r>
    </w:p>
    <w:p w14:paraId="7645701D" w14:textId="77777777" w:rsidR="004F4CA0" w:rsidRDefault="004F4CA0" w:rsidP="004F4CA0">
      <w:pPr>
        <w:pStyle w:val="ListParagraph"/>
      </w:pPr>
    </w:p>
    <w:p w14:paraId="7C8D2351" w14:textId="48451BDD" w:rsidR="004F4CA0" w:rsidRDefault="008A172A" w:rsidP="00934E1E">
      <w:pPr>
        <w:pStyle w:val="ListParagraph"/>
        <w:numPr>
          <w:ilvl w:val="0"/>
          <w:numId w:val="2"/>
        </w:numPr>
      </w:pPr>
      <w:proofErr w:type="spellStart"/>
      <w:r>
        <w:rPr>
          <w:rFonts w:ascii="Arial" w:hAnsi="Arial" w:cs="Arial"/>
          <w:color w:val="000000"/>
          <w:sz w:val="20"/>
          <w:szCs w:val="20"/>
          <w:shd w:val="clear" w:color="auto" w:fill="FFFFFF"/>
        </w:rPr>
        <w:t>Samal</w:t>
      </w:r>
      <w:proofErr w:type="spellEnd"/>
      <w:r>
        <w:rPr>
          <w:rFonts w:ascii="Arial" w:hAnsi="Arial" w:cs="Arial"/>
          <w:color w:val="000000"/>
          <w:sz w:val="20"/>
          <w:szCs w:val="20"/>
          <w:shd w:val="clear" w:color="auto" w:fill="FFFFFF"/>
        </w:rPr>
        <w:t xml:space="preserve">, A., </w:t>
      </w:r>
      <w:proofErr w:type="spellStart"/>
      <w:r>
        <w:rPr>
          <w:rFonts w:ascii="Arial" w:hAnsi="Arial" w:cs="Arial"/>
          <w:color w:val="000000"/>
          <w:sz w:val="20"/>
          <w:szCs w:val="20"/>
          <w:shd w:val="clear" w:color="auto" w:fill="FFFFFF"/>
        </w:rPr>
        <w:t>Pani</w:t>
      </w:r>
      <w:proofErr w:type="spellEnd"/>
      <w:r>
        <w:rPr>
          <w:rFonts w:ascii="Arial" w:hAnsi="Arial" w:cs="Arial"/>
          <w:color w:val="000000"/>
          <w:sz w:val="20"/>
          <w:szCs w:val="20"/>
          <w:shd w:val="clear" w:color="auto" w:fill="FFFFFF"/>
        </w:rPr>
        <w:t xml:space="preserve">, S. and </w:t>
      </w:r>
      <w:proofErr w:type="spellStart"/>
      <w:r>
        <w:rPr>
          <w:rFonts w:ascii="Arial" w:hAnsi="Arial" w:cs="Arial"/>
          <w:color w:val="000000"/>
          <w:sz w:val="20"/>
          <w:szCs w:val="20"/>
          <w:shd w:val="clear" w:color="auto" w:fill="FFFFFF"/>
        </w:rPr>
        <w:t>Pramanik</w:t>
      </w:r>
      <w:proofErr w:type="spellEnd"/>
      <w:r>
        <w:rPr>
          <w:rFonts w:ascii="Arial" w:hAnsi="Arial" w:cs="Arial"/>
          <w:color w:val="000000"/>
          <w:sz w:val="20"/>
          <w:szCs w:val="20"/>
          <w:shd w:val="clear" w:color="auto" w:fill="FFFFFF"/>
        </w:rPr>
        <w:t>, J., 2016. </w:t>
      </w:r>
      <w:r>
        <w:rPr>
          <w:rFonts w:ascii="Arial" w:hAnsi="Arial" w:cs="Arial"/>
          <w:i/>
          <w:iCs/>
          <w:color w:val="000000"/>
          <w:sz w:val="20"/>
          <w:szCs w:val="20"/>
          <w:shd w:val="clear" w:color="auto" w:fill="FFFFFF"/>
        </w:rPr>
        <w:t xml:space="preserve">Comparative Study </w:t>
      </w:r>
      <w:proofErr w:type="gramStart"/>
      <w:r>
        <w:rPr>
          <w:rFonts w:ascii="Arial" w:hAnsi="Arial" w:cs="Arial"/>
          <w:i/>
          <w:iCs/>
          <w:color w:val="000000"/>
          <w:sz w:val="20"/>
          <w:szCs w:val="20"/>
          <w:shd w:val="clear" w:color="auto" w:fill="FFFFFF"/>
        </w:rPr>
        <w:t>Of</w:t>
      </w:r>
      <w:proofErr w:type="gramEnd"/>
      <w:r>
        <w:rPr>
          <w:rFonts w:ascii="Arial" w:hAnsi="Arial" w:cs="Arial"/>
          <w:i/>
          <w:iCs/>
          <w:color w:val="000000"/>
          <w:sz w:val="20"/>
          <w:szCs w:val="20"/>
          <w:shd w:val="clear" w:color="auto" w:fill="FFFFFF"/>
        </w:rPr>
        <w:t xml:space="preserve"> J48, AD Tree, REP Tree And BF Tree Data Mining Algorithms Through Colon Tumour Dataset</w:t>
      </w:r>
      <w:r>
        <w:rPr>
          <w:rFonts w:ascii="Arial" w:hAnsi="Arial" w:cs="Arial"/>
          <w:color w:val="000000"/>
          <w:sz w:val="20"/>
          <w:szCs w:val="20"/>
          <w:shd w:val="clear" w:color="auto" w:fill="FFFFFF"/>
        </w:rPr>
        <w:t>. [online] Ijsrd.com. Available at: &lt;http://www.ijsrd.com/articles/IJSRDV4I31613.pdf&gt; [Accessed 12 May 2020].</w:t>
      </w:r>
    </w:p>
    <w:p w14:paraId="4D90DCA7" w14:textId="77777777" w:rsidR="004F4CA0" w:rsidRDefault="004F4CA0" w:rsidP="004F4CA0">
      <w:pPr>
        <w:pStyle w:val="ListParagraph"/>
      </w:pPr>
    </w:p>
    <w:p w14:paraId="7FC7EC83" w14:textId="2C8B35A5" w:rsidR="006600C9" w:rsidRDefault="008A172A" w:rsidP="00934E1E">
      <w:pPr>
        <w:pStyle w:val="ListParagraph"/>
        <w:numPr>
          <w:ilvl w:val="0"/>
          <w:numId w:val="2"/>
        </w:numPr>
      </w:pPr>
      <w:proofErr w:type="spellStart"/>
      <w:r>
        <w:rPr>
          <w:rFonts w:ascii="Arial" w:hAnsi="Arial" w:cs="Arial"/>
          <w:color w:val="000000"/>
          <w:sz w:val="20"/>
          <w:szCs w:val="20"/>
          <w:shd w:val="clear" w:color="auto" w:fill="FFFFFF"/>
        </w:rPr>
        <w:t>Chedella</w:t>
      </w:r>
      <w:proofErr w:type="spellEnd"/>
      <w:r>
        <w:rPr>
          <w:rFonts w:ascii="Arial" w:hAnsi="Arial" w:cs="Arial"/>
          <w:color w:val="000000"/>
          <w:sz w:val="20"/>
          <w:szCs w:val="20"/>
          <w:shd w:val="clear" w:color="auto" w:fill="FFFFFF"/>
        </w:rPr>
        <w:t>, S., 2020. </w:t>
      </w:r>
      <w:r>
        <w:rPr>
          <w:rFonts w:ascii="Arial" w:hAnsi="Arial" w:cs="Arial"/>
          <w:i/>
          <w:iCs/>
          <w:color w:val="000000"/>
          <w:sz w:val="20"/>
          <w:szCs w:val="20"/>
          <w:shd w:val="clear" w:color="auto" w:fill="FFFFFF"/>
        </w:rPr>
        <w:t xml:space="preserve">Intuition Behind Naive Bayes Algorithm &amp; </w:t>
      </w:r>
      <w:proofErr w:type="gramStart"/>
      <w:r>
        <w:rPr>
          <w:rFonts w:ascii="Arial" w:hAnsi="Arial" w:cs="Arial"/>
          <w:i/>
          <w:iCs/>
          <w:color w:val="000000"/>
          <w:sz w:val="20"/>
          <w:szCs w:val="20"/>
          <w:shd w:val="clear" w:color="auto" w:fill="FFFFFF"/>
        </w:rPr>
        <w:t>Laplace(</w:t>
      </w:r>
      <w:proofErr w:type="gramEnd"/>
      <w:r>
        <w:rPr>
          <w:rFonts w:ascii="Arial" w:hAnsi="Arial" w:cs="Arial"/>
          <w:i/>
          <w:iCs/>
          <w:color w:val="000000"/>
          <w:sz w:val="20"/>
          <w:szCs w:val="20"/>
          <w:shd w:val="clear" w:color="auto" w:fill="FFFFFF"/>
        </w:rPr>
        <w:t>Additive)Smoothing</w:t>
      </w:r>
      <w:r>
        <w:rPr>
          <w:rFonts w:ascii="Arial" w:hAnsi="Arial" w:cs="Arial"/>
          <w:color w:val="000000"/>
          <w:sz w:val="20"/>
          <w:szCs w:val="20"/>
          <w:shd w:val="clear" w:color="auto" w:fill="FFFFFF"/>
        </w:rPr>
        <w:t>. [online] Medium. Available at: &lt;https://medium.com/analytics-vidhya/intuition-behind-naive-bayes-algorithm-laplace-additive-smoothing-e2cb43a82901&gt; [Accessed 14 May 2020].</w:t>
      </w:r>
      <w:r w:rsidR="006600C9" w:rsidRPr="006600C9">
        <w:cr/>
      </w:r>
    </w:p>
    <w:p w14:paraId="205D1F25" w14:textId="774F3CF9" w:rsidR="00485053" w:rsidRDefault="00485053" w:rsidP="00934E1E">
      <w:pPr>
        <w:pStyle w:val="ListParagraph"/>
        <w:numPr>
          <w:ilvl w:val="0"/>
          <w:numId w:val="2"/>
        </w:numPr>
      </w:pPr>
      <w:bookmarkStart w:id="0" w:name="_GoBack"/>
      <w:r>
        <w:rPr>
          <w:rFonts w:ascii="inherit" w:hAnsi="inherit"/>
          <w:color w:val="242729"/>
          <w:shd w:val="clear" w:color="auto" w:fill="FFFFFF"/>
        </w:rPr>
        <w:t xml:space="preserve">Stuart J. Russell and Peter </w:t>
      </w:r>
      <w:proofErr w:type="spellStart"/>
      <w:r>
        <w:rPr>
          <w:rFonts w:ascii="inherit" w:hAnsi="inherit"/>
          <w:color w:val="242729"/>
          <w:shd w:val="clear" w:color="auto" w:fill="FFFFFF"/>
        </w:rPr>
        <w:t>Norvig</w:t>
      </w:r>
      <w:proofErr w:type="spellEnd"/>
      <w:r>
        <w:rPr>
          <w:rFonts w:ascii="inherit" w:hAnsi="inherit"/>
          <w:color w:val="242729"/>
          <w:shd w:val="clear" w:color="auto" w:fill="FFFFFF"/>
        </w:rPr>
        <w:t xml:space="preserve">. 2003. Artificial Intelligence: A Modern Approach (2 ed.). Pearson Education. </w:t>
      </w:r>
      <w:r>
        <w:rPr>
          <w:rStyle w:val="Emphasis"/>
          <w:rFonts w:ascii="inherit" w:hAnsi="inherit"/>
          <w:color w:val="242729"/>
          <w:bdr w:val="none" w:sz="0" w:space="0" w:color="auto" w:frame="1"/>
        </w:rPr>
        <w:t>See p. 499 for reference to "idiot Bayes" as well as the general definition of the Naive Bayes model and its independence assumptions</w:t>
      </w:r>
      <w:bookmarkEnd w:id="0"/>
    </w:p>
    <w:sectPr w:rsidR="00485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14916"/>
    <w:multiLevelType w:val="hybridMultilevel"/>
    <w:tmpl w:val="4316F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0E6677"/>
    <w:multiLevelType w:val="hybridMultilevel"/>
    <w:tmpl w:val="6C3842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6DE25F2"/>
    <w:multiLevelType w:val="hybridMultilevel"/>
    <w:tmpl w:val="88CA24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B6D"/>
    <w:rsid w:val="00185B6D"/>
    <w:rsid w:val="00240766"/>
    <w:rsid w:val="00266D08"/>
    <w:rsid w:val="002A46F3"/>
    <w:rsid w:val="00312625"/>
    <w:rsid w:val="00335316"/>
    <w:rsid w:val="003A7C61"/>
    <w:rsid w:val="00485053"/>
    <w:rsid w:val="004F4CA0"/>
    <w:rsid w:val="004F6359"/>
    <w:rsid w:val="006600C9"/>
    <w:rsid w:val="00827611"/>
    <w:rsid w:val="008A172A"/>
    <w:rsid w:val="00934E1E"/>
    <w:rsid w:val="00B15655"/>
    <w:rsid w:val="00B60327"/>
    <w:rsid w:val="00BE763E"/>
    <w:rsid w:val="00CC2918"/>
    <w:rsid w:val="00D010E3"/>
    <w:rsid w:val="00F768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A1E4"/>
  <w15:chartTrackingRefBased/>
  <w15:docId w15:val="{CB8583EA-0EFF-43A5-BA50-A80E3FFB2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B6D"/>
    <w:pPr>
      <w:ind w:left="720"/>
      <w:contextualSpacing/>
    </w:pPr>
  </w:style>
  <w:style w:type="character" w:styleId="Hyperlink">
    <w:name w:val="Hyperlink"/>
    <w:basedOn w:val="DefaultParagraphFont"/>
    <w:uiPriority w:val="99"/>
    <w:semiHidden/>
    <w:unhideWhenUsed/>
    <w:rsid w:val="00934E1E"/>
    <w:rPr>
      <w:color w:val="0000FF"/>
      <w:u w:val="single"/>
    </w:rPr>
  </w:style>
  <w:style w:type="character" w:styleId="Emphasis">
    <w:name w:val="Emphasis"/>
    <w:basedOn w:val="DefaultParagraphFont"/>
    <w:uiPriority w:val="20"/>
    <w:qFormat/>
    <w:rsid w:val="00485053"/>
    <w:rPr>
      <w:i/>
      <w:iCs/>
    </w:rPr>
  </w:style>
  <w:style w:type="paragraph" w:customStyle="1" w:styleId="paragraph">
    <w:name w:val="paragraph"/>
    <w:basedOn w:val="Normal"/>
    <w:rsid w:val="003A7C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3A7C61"/>
  </w:style>
  <w:style w:type="character" w:customStyle="1" w:styleId="spellingerror">
    <w:name w:val="spellingerror"/>
    <w:basedOn w:val="DefaultParagraphFont"/>
    <w:rsid w:val="003A7C61"/>
  </w:style>
  <w:style w:type="character" w:customStyle="1" w:styleId="eop">
    <w:name w:val="eop"/>
    <w:basedOn w:val="DefaultParagraphFont"/>
    <w:rsid w:val="003A7C61"/>
  </w:style>
  <w:style w:type="paragraph" w:styleId="Caption">
    <w:name w:val="caption"/>
    <w:basedOn w:val="Normal"/>
    <w:next w:val="Normal"/>
    <w:uiPriority w:val="35"/>
    <w:unhideWhenUsed/>
    <w:qFormat/>
    <w:rsid w:val="008276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79935">
      <w:bodyDiv w:val="1"/>
      <w:marLeft w:val="0"/>
      <w:marRight w:val="0"/>
      <w:marTop w:val="0"/>
      <w:marBottom w:val="0"/>
      <w:divBdr>
        <w:top w:val="none" w:sz="0" w:space="0" w:color="auto"/>
        <w:left w:val="none" w:sz="0" w:space="0" w:color="auto"/>
        <w:bottom w:val="none" w:sz="0" w:space="0" w:color="auto"/>
        <w:right w:val="none" w:sz="0" w:space="0" w:color="auto"/>
      </w:divBdr>
    </w:div>
    <w:div w:id="125205272">
      <w:bodyDiv w:val="1"/>
      <w:marLeft w:val="0"/>
      <w:marRight w:val="0"/>
      <w:marTop w:val="0"/>
      <w:marBottom w:val="0"/>
      <w:divBdr>
        <w:top w:val="none" w:sz="0" w:space="0" w:color="auto"/>
        <w:left w:val="none" w:sz="0" w:space="0" w:color="auto"/>
        <w:bottom w:val="none" w:sz="0" w:space="0" w:color="auto"/>
        <w:right w:val="none" w:sz="0" w:space="0" w:color="auto"/>
      </w:divBdr>
    </w:div>
    <w:div w:id="1559438539">
      <w:bodyDiv w:val="1"/>
      <w:marLeft w:val="0"/>
      <w:marRight w:val="0"/>
      <w:marTop w:val="0"/>
      <w:marBottom w:val="0"/>
      <w:divBdr>
        <w:top w:val="none" w:sz="0" w:space="0" w:color="auto"/>
        <w:left w:val="none" w:sz="0" w:space="0" w:color="auto"/>
        <w:bottom w:val="none" w:sz="0" w:space="0" w:color="auto"/>
        <w:right w:val="none" w:sz="0" w:space="0" w:color="auto"/>
      </w:divBdr>
      <w:divsChild>
        <w:div w:id="1954822349">
          <w:marLeft w:val="0"/>
          <w:marRight w:val="0"/>
          <w:marTop w:val="0"/>
          <w:marBottom w:val="0"/>
          <w:divBdr>
            <w:top w:val="none" w:sz="0" w:space="0" w:color="auto"/>
            <w:left w:val="none" w:sz="0" w:space="0" w:color="auto"/>
            <w:bottom w:val="none" w:sz="0" w:space="0" w:color="auto"/>
            <w:right w:val="none" w:sz="0" w:space="0" w:color="auto"/>
          </w:divBdr>
        </w:div>
        <w:div w:id="985087610">
          <w:marLeft w:val="0"/>
          <w:marRight w:val="0"/>
          <w:marTop w:val="0"/>
          <w:marBottom w:val="0"/>
          <w:divBdr>
            <w:top w:val="none" w:sz="0" w:space="0" w:color="auto"/>
            <w:left w:val="none" w:sz="0" w:space="0" w:color="auto"/>
            <w:bottom w:val="none" w:sz="0" w:space="0" w:color="auto"/>
            <w:right w:val="none" w:sz="0" w:space="0" w:color="auto"/>
          </w:divBdr>
        </w:div>
      </w:divsChild>
    </w:div>
    <w:div w:id="166346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5</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Abdullateef Shittu [sc19aas]</dc:creator>
  <cp:keywords/>
  <dc:description/>
  <cp:lastModifiedBy>Abdullateef Shittu [sc19aas]</cp:lastModifiedBy>
  <cp:revision>2</cp:revision>
  <dcterms:created xsi:type="dcterms:W3CDTF">2020-05-14T14:10:00Z</dcterms:created>
  <dcterms:modified xsi:type="dcterms:W3CDTF">2020-05-14T18:08:00Z</dcterms:modified>
</cp:coreProperties>
</file>