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Pr="0066793B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gameName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7"/>
        <w:gridCol w:w="3107"/>
        <w:gridCol w:w="3111"/>
      </w:tblGrid>
      <w:tr w:rsidR="0066793B" w:rsidRPr="0066793B" w:rsidTr="0066793B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66793B"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rougelike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EC17A5">
        <w:rPr>
          <w:rFonts w:ascii="Times New Roman" w:hAnsi="Times New Roman" w:cs="Times New Roman"/>
          <w:sz w:val="28"/>
          <w:szCs w:val="28"/>
          <w:lang w:val="en-US"/>
        </w:rPr>
        <w:t>gameName</w:t>
      </w:r>
      <w:r w:rsidR="00EC17A5">
        <w:rPr>
          <w:rFonts w:ascii="Times New Roman" w:hAnsi="Times New Roman" w:cs="Times New Roman"/>
          <w:sz w:val="28"/>
          <w:szCs w:val="28"/>
        </w:rPr>
        <w:t>»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A70DFC">
        <w:rPr>
          <w:rFonts w:ascii="Times New Roman" w:hAnsi="Times New Roman" w:cs="Times New Roman"/>
          <w:sz w:val="28"/>
          <w:szCs w:val="28"/>
        </w:rPr>
        <w:t xml:space="preserve">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</w:t>
      </w:r>
      <w:r w:rsidR="006901FE" w:rsidRPr="0066793B">
        <w:rPr>
          <w:rFonts w:ascii="Times New Roman" w:hAnsi="Times New Roman" w:cs="Times New Roman"/>
          <w:sz w:val="28"/>
          <w:szCs w:val="28"/>
        </w:rPr>
        <w:t>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</w:t>
      </w:r>
      <w:r w:rsidR="006901FE" w:rsidRPr="0066793B">
        <w:rPr>
          <w:rFonts w:ascii="Times New Roman" w:hAnsi="Times New Roman" w:cs="Times New Roman"/>
          <w:sz w:val="28"/>
          <w:szCs w:val="28"/>
        </w:rPr>
        <w:t>.</w:t>
      </w:r>
    </w:p>
    <w:p w:rsidR="002D7055" w:rsidRDefault="002D7055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="00784F53">
        <w:rPr>
          <w:rFonts w:ascii="Times New Roman" w:hAnsi="Times New Roman" w:cs="Times New Roman"/>
          <w:sz w:val="28"/>
          <w:szCs w:val="28"/>
        </w:rPr>
        <w:t>4.Программная система должна обеспечивать поток изображения частотой не менее 24 кадров в секунду.</w:t>
      </w:r>
    </w:p>
    <w:p w:rsidR="0002465B" w:rsidRDefault="0002465B" w:rsidP="0002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02465B" w:rsidRPr="008018B0" w:rsidRDefault="0002465B" w:rsidP="000246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req_ui_1. </w:t>
      </w:r>
      <w:r w:rsidRPr="0002465B">
        <w:rPr>
          <w:rFonts w:ascii="Times New Roman" w:hAnsi="Times New Roman" w:cs="Times New Roman"/>
          <w:color w:val="FF0000"/>
          <w:sz w:val="28"/>
          <w:szCs w:val="28"/>
          <w:lang w:val="en-US"/>
        </w:rPr>
        <w:t>not implemented yet</w:t>
      </w: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8018B0" w:rsidRDefault="008018B0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_1.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персонажа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>суперпозицию 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p w:rsidR="00B356C9" w:rsidRDefault="00B356C9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00E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1B158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300EC8">
        <w:rPr>
          <w:rFonts w:ascii="Times New Roman" w:hAnsi="Times New Roman" w:cs="Times New Roman"/>
          <w:sz w:val="28"/>
          <w:szCs w:val="28"/>
        </w:rPr>
        <w:t xml:space="preserve">_2. </w:t>
      </w:r>
      <w:r w:rsidR="00300EC8"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0EC8" w:rsidRPr="00D645FF">
        <w:rPr>
          <w:rFonts w:ascii="Times New Roman" w:hAnsi="Times New Roman" w:cs="Times New Roman"/>
          <w:sz w:val="28"/>
          <w:szCs w:val="28"/>
        </w:rPr>
        <w:t xml:space="preserve">, … 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300EC8" w:rsidRPr="00D645FF">
        <w:rPr>
          <w:rFonts w:ascii="Times New Roman" w:hAnsi="Times New Roman" w:cs="Times New Roman"/>
          <w:sz w:val="28"/>
          <w:szCs w:val="28"/>
        </w:rPr>
        <w:t>_</w:t>
      </w:r>
      <w:r w:rsidR="00300E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0EC8" w:rsidRPr="00D645FF">
        <w:rPr>
          <w:rFonts w:ascii="Times New Roman" w:hAnsi="Times New Roman" w:cs="Times New Roman"/>
          <w:sz w:val="28"/>
          <w:szCs w:val="28"/>
        </w:rPr>
        <w:t>,</w:t>
      </w:r>
      <w:r w:rsidR="00300EC8" w:rsidRPr="00300EC8">
        <w:rPr>
          <w:rFonts w:ascii="Times New Roman" w:hAnsi="Times New Roman" w:cs="Times New Roman"/>
          <w:sz w:val="28"/>
          <w:szCs w:val="28"/>
        </w:rPr>
        <w:t xml:space="preserve"> </w:t>
      </w:r>
      <w:r w:rsidR="00300EC8">
        <w:rPr>
          <w:rFonts w:ascii="Times New Roman" w:hAnsi="Times New Roman" w:cs="Times New Roman"/>
          <w:sz w:val="28"/>
          <w:szCs w:val="28"/>
        </w:rPr>
        <w:t>должно осуществляться с помощью клавиши «Пробел».</w:t>
      </w:r>
    </w:p>
    <w:p w:rsidR="00D645FF" w:rsidRPr="008018B0" w:rsidRDefault="00D645FF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B356C9">
        <w:rPr>
          <w:rFonts w:ascii="Times New Roman" w:hAnsi="Times New Roman" w:cs="Times New Roman"/>
          <w:sz w:val="28"/>
          <w:szCs w:val="28"/>
        </w:rPr>
        <w:t>_3</w:t>
      </w:r>
      <w:r w:rsidRPr="00D645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FF">
        <w:rPr>
          <w:rFonts w:ascii="Times New Roman" w:hAnsi="Times New Roman" w:cs="Times New Roman"/>
          <w:sz w:val="28"/>
          <w:szCs w:val="28"/>
        </w:rPr>
        <w:t xml:space="preserve">, …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 осуществляться с помощью мыши.</w:t>
      </w:r>
    </w:p>
    <w:p w:rsidR="005B2CA1" w:rsidRPr="0066793B" w:rsidRDefault="005B2CA1">
      <w:pPr>
        <w:rPr>
          <w:rFonts w:ascii="Times New Roman" w:hAnsi="Times New Roman" w:cs="Times New Roman"/>
          <w:sz w:val="28"/>
          <w:szCs w:val="28"/>
        </w:rPr>
      </w:pPr>
    </w:p>
    <w:sectPr w:rsidR="005B2CA1" w:rsidRPr="0066793B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CC27EC0"/>
    <w:multiLevelType w:val="hybridMultilevel"/>
    <w:tmpl w:val="836C49D4"/>
    <w:lvl w:ilvl="0" w:tplc="B3FA09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465B"/>
    <w:rsid w:val="00066813"/>
    <w:rsid w:val="00074102"/>
    <w:rsid w:val="001B1581"/>
    <w:rsid w:val="002C3773"/>
    <w:rsid w:val="002D7055"/>
    <w:rsid w:val="00300EC8"/>
    <w:rsid w:val="004C4871"/>
    <w:rsid w:val="005B2CA1"/>
    <w:rsid w:val="0066793B"/>
    <w:rsid w:val="006901FE"/>
    <w:rsid w:val="006B4EC9"/>
    <w:rsid w:val="00784F53"/>
    <w:rsid w:val="008018B0"/>
    <w:rsid w:val="00891777"/>
    <w:rsid w:val="008D29D6"/>
    <w:rsid w:val="009B2890"/>
    <w:rsid w:val="00A70DFC"/>
    <w:rsid w:val="00B356C9"/>
    <w:rsid w:val="00BE0C50"/>
    <w:rsid w:val="00CD6465"/>
    <w:rsid w:val="00D36102"/>
    <w:rsid w:val="00D645FF"/>
    <w:rsid w:val="00E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53A3E-83E0-41C5-87EC-1680ED9D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IIIpaM</cp:lastModifiedBy>
  <cp:revision>26</cp:revision>
  <dcterms:created xsi:type="dcterms:W3CDTF">2015-10-14T09:32:00Z</dcterms:created>
  <dcterms:modified xsi:type="dcterms:W3CDTF">2015-10-14T10:16:00Z</dcterms:modified>
</cp:coreProperties>
</file>