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C674C" w14:textId="77777777" w:rsidR="000E01F5" w:rsidRPr="00C12962" w:rsidRDefault="00755EFC" w:rsidP="000E01F5">
      <w:pPr>
        <w:pStyle w:val="Ttulo"/>
        <w:spacing w:line="360" w:lineRule="auto"/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E39025" wp14:editId="711DC191">
                <wp:simplePos x="0" y="0"/>
                <wp:positionH relativeFrom="column">
                  <wp:posOffset>5650274</wp:posOffset>
                </wp:positionH>
                <wp:positionV relativeFrom="paragraph">
                  <wp:posOffset>-633568</wp:posOffset>
                </wp:positionV>
                <wp:extent cx="297712" cy="233917"/>
                <wp:effectExtent l="0" t="0" r="26670" b="1397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339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rect w14:anchorId="2C3FE4F7" id="Retângulo 3" o:spid="_x0000_s1026" style="position:absolute;margin-left:444.9pt;margin-top:-49.9pt;width:23.45pt;height:1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" fillcolor="white [3212]" strokecolor="white [3212]" strokeweight="1pt"/>
            </w:pict>
          </mc:Fallback>
        </mc:AlternateContent>
      </w:r>
      <w:r w:rsidR="000E01F5" w:rsidRPr="00C12962">
        <w:rPr>
          <w:b/>
          <w:noProof/>
          <w:lang w:eastAsia="pt-BR"/>
        </w:rPr>
        <w:drawing>
          <wp:inline distT="0" distB="0" distL="0" distR="0" wp14:anchorId="409B0FE2" wp14:editId="17BD2E3D">
            <wp:extent cx="1419225" cy="1047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37EF0" w14:textId="77777777" w:rsidR="000E01F5" w:rsidRPr="00C12962" w:rsidRDefault="000E01F5" w:rsidP="000E01F5">
      <w:pPr>
        <w:pStyle w:val="Ttulo"/>
        <w:spacing w:line="360" w:lineRule="auto"/>
        <w:rPr>
          <w:b/>
        </w:rPr>
      </w:pPr>
    </w:p>
    <w:p w14:paraId="71799D18" w14:textId="77777777" w:rsidR="000E01F5" w:rsidRPr="002B304F" w:rsidRDefault="000E01F5" w:rsidP="000E01F5">
      <w:pPr>
        <w:pStyle w:val="Ttulo"/>
        <w:spacing w:line="360" w:lineRule="auto"/>
      </w:pPr>
      <w:r w:rsidRPr="002B304F">
        <w:t>UNIVERSIDADE DE PERNAMBUCO</w:t>
      </w:r>
    </w:p>
    <w:p w14:paraId="618C8EBD" w14:textId="15E9D057" w:rsidR="000E01F5" w:rsidRDefault="000E01F5" w:rsidP="000E01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304F">
        <w:rPr>
          <w:rFonts w:ascii="Times New Roman" w:hAnsi="Times New Roman" w:cs="Times New Roman"/>
          <w:sz w:val="24"/>
          <w:szCs w:val="24"/>
        </w:rPr>
        <w:t>FACULDADE DE ODONTOLOGIA DE PERNAMBUCO</w:t>
      </w:r>
    </w:p>
    <w:p w14:paraId="45EA49A2" w14:textId="32021C05" w:rsidR="009C5034" w:rsidRPr="002B304F" w:rsidRDefault="009C5034" w:rsidP="000E01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 DE MESTRADO EM PERÍCIAS FORENSES</w:t>
      </w:r>
    </w:p>
    <w:p w14:paraId="684CCD96" w14:textId="77777777" w:rsidR="000E01F5" w:rsidRPr="002B304F" w:rsidRDefault="000E01F5" w:rsidP="000E01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77E708" w14:textId="77777777" w:rsidR="000E01F5" w:rsidRPr="002B304F" w:rsidRDefault="000E01F5" w:rsidP="000E01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E6FB31" w14:textId="77777777" w:rsidR="000E01F5" w:rsidRPr="002B304F" w:rsidRDefault="000E01F5" w:rsidP="000E01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3F661D" w14:textId="26691A83" w:rsidR="000E01F5" w:rsidRPr="002B304F" w:rsidRDefault="009C5034" w:rsidP="000E01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304F">
        <w:rPr>
          <w:rFonts w:ascii="Times New Roman" w:hAnsi="Times New Roman" w:cs="Times New Roman"/>
          <w:sz w:val="24"/>
          <w:szCs w:val="24"/>
        </w:rPr>
        <w:t>MARIA TAUANNA MACHADO CAVALCANTE</w:t>
      </w:r>
    </w:p>
    <w:p w14:paraId="0E3D1BD0" w14:textId="77777777" w:rsidR="000E01F5" w:rsidRPr="002B304F" w:rsidRDefault="000E01F5" w:rsidP="000E01F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60B3A8" w14:textId="77777777" w:rsidR="000E01F5" w:rsidRDefault="000E01F5" w:rsidP="000E01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D91D9A" w14:textId="77777777" w:rsidR="000E01F5" w:rsidRDefault="000E01F5" w:rsidP="000E01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519A87" w14:textId="77777777" w:rsidR="000E01F5" w:rsidRDefault="000E01F5" w:rsidP="000E01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A1F100" w14:textId="77777777" w:rsidR="000E01F5" w:rsidRPr="00C12962" w:rsidRDefault="000E01F5" w:rsidP="000E01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A7838A" w14:textId="77777777" w:rsidR="000E01F5" w:rsidRPr="00C12962" w:rsidRDefault="000E01F5" w:rsidP="000E01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C12962">
        <w:rPr>
          <w:rFonts w:ascii="Times New Roman" w:hAnsi="Times New Roman" w:cs="Times New Roman"/>
          <w:b/>
          <w:sz w:val="24"/>
          <w:szCs w:val="24"/>
        </w:rPr>
        <w:t>studo da espinha bífida oculta em uma coleção contemporânea brasileira de esqueletos identificados</w:t>
      </w:r>
    </w:p>
    <w:p w14:paraId="266E0666" w14:textId="77777777" w:rsidR="000E01F5" w:rsidRPr="00C12962" w:rsidRDefault="000E01F5" w:rsidP="000E01F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5F8328C" w14:textId="77777777" w:rsidR="000E01F5" w:rsidRPr="00C12962" w:rsidRDefault="000E01F5" w:rsidP="000E01F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DB8073D" w14:textId="77777777" w:rsidR="000E01F5" w:rsidRDefault="000E01F5" w:rsidP="000E01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FA9BF5" w14:textId="77777777" w:rsidR="000E01F5" w:rsidRDefault="000E01F5" w:rsidP="000E01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3DD5F5" w14:textId="77777777" w:rsidR="000E01F5" w:rsidRDefault="000E01F5" w:rsidP="000E01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45C436" w14:textId="77777777" w:rsidR="000E01F5" w:rsidRDefault="000E01F5" w:rsidP="000E01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852BE7" w14:textId="77777777" w:rsidR="000E01F5" w:rsidRDefault="000E01F5" w:rsidP="000E01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F2000E" w14:textId="77777777" w:rsidR="000E01F5" w:rsidRDefault="000E01F5" w:rsidP="000E01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F8E956" w14:textId="77777777" w:rsidR="000E01F5" w:rsidRDefault="000E01F5" w:rsidP="000E01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1C5052" w14:textId="77777777" w:rsidR="000E01F5" w:rsidRDefault="000E01F5" w:rsidP="000E01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424FF3" w14:textId="77777777" w:rsidR="00A354F7" w:rsidRDefault="00A354F7" w:rsidP="000E01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044DF5" w14:textId="77777777" w:rsidR="000E01F5" w:rsidRDefault="000E01F5" w:rsidP="000E01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2F7265" w14:textId="6BD1DBA1" w:rsidR="000E01F5" w:rsidRPr="002B304F" w:rsidRDefault="004D3ACF" w:rsidP="000E01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Recife</w:t>
      </w:r>
      <w:r w:rsidR="000E01F5" w:rsidRPr="002B304F">
        <w:rPr>
          <w:rFonts w:ascii="Times New Roman" w:hAnsi="Times New Roman" w:cs="Times New Roman"/>
          <w:sz w:val="24"/>
          <w:szCs w:val="24"/>
        </w:rPr>
        <w:t>/PE</w:t>
      </w:r>
    </w:p>
    <w:p w14:paraId="6F443D9E" w14:textId="77777777" w:rsidR="000E01F5" w:rsidRPr="002B304F" w:rsidRDefault="000E01F5" w:rsidP="000E01F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304F">
        <w:rPr>
          <w:rFonts w:ascii="Times New Roman" w:hAnsi="Times New Roman" w:cs="Times New Roman"/>
          <w:sz w:val="24"/>
          <w:szCs w:val="24"/>
        </w:rPr>
        <w:t>2021</w:t>
      </w:r>
    </w:p>
    <w:p w14:paraId="27FCC7B1" w14:textId="77777777" w:rsidR="007C69A1" w:rsidRPr="00E77CF8" w:rsidRDefault="00755EFC" w:rsidP="007C69A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950B9F" wp14:editId="65EBD236">
                <wp:simplePos x="0" y="0"/>
                <wp:positionH relativeFrom="margin">
                  <wp:posOffset>5437623</wp:posOffset>
                </wp:positionH>
                <wp:positionV relativeFrom="paragraph">
                  <wp:posOffset>-665465</wp:posOffset>
                </wp:positionV>
                <wp:extent cx="414670" cy="212651"/>
                <wp:effectExtent l="0" t="0" r="23495" b="1651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2126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rect w14:anchorId="2BFE3458" id="Retângulo 7" o:spid="_x0000_s1026" style="position:absolute;margin-left:428.15pt;margin-top:-52.4pt;width:32.65pt;height:16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" fillcolor="window" strokecolor="window" strokeweight="1pt">
                <w10:wrap anchorx="margin"/>
              </v:rect>
            </w:pict>
          </mc:Fallback>
        </mc:AlternateContent>
      </w:r>
      <w:r w:rsidR="007C69A1" w:rsidRPr="00E77CF8">
        <w:rPr>
          <w:rFonts w:ascii="Times New Roman" w:hAnsi="Times New Roman" w:cs="Times New Roman"/>
          <w:sz w:val="24"/>
          <w:szCs w:val="24"/>
        </w:rPr>
        <w:t>M</w:t>
      </w:r>
      <w:r w:rsidR="008B5610" w:rsidRPr="00E77CF8">
        <w:rPr>
          <w:rFonts w:ascii="Times New Roman" w:hAnsi="Times New Roman" w:cs="Times New Roman"/>
          <w:sz w:val="24"/>
          <w:szCs w:val="24"/>
        </w:rPr>
        <w:t xml:space="preserve">aria </w:t>
      </w:r>
      <w:proofErr w:type="spellStart"/>
      <w:r w:rsidR="008B5610" w:rsidRPr="00E77CF8">
        <w:rPr>
          <w:rFonts w:ascii="Times New Roman" w:hAnsi="Times New Roman" w:cs="Times New Roman"/>
          <w:sz w:val="24"/>
          <w:szCs w:val="24"/>
        </w:rPr>
        <w:t>Tauanna</w:t>
      </w:r>
      <w:proofErr w:type="spellEnd"/>
      <w:r w:rsidR="008B5610" w:rsidRPr="00E77CF8">
        <w:rPr>
          <w:rFonts w:ascii="Times New Roman" w:hAnsi="Times New Roman" w:cs="Times New Roman"/>
          <w:sz w:val="24"/>
          <w:szCs w:val="24"/>
        </w:rPr>
        <w:t xml:space="preserve"> Machado Cavalcante</w:t>
      </w:r>
    </w:p>
    <w:p w14:paraId="27859D5B" w14:textId="77777777" w:rsidR="007C69A1" w:rsidRPr="00C12962" w:rsidRDefault="007C69A1" w:rsidP="007C69A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F26D8C" w14:textId="77777777" w:rsidR="007C69A1" w:rsidRPr="00C12962" w:rsidRDefault="007C69A1" w:rsidP="007C69A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616442" w14:textId="77777777" w:rsidR="007C69A1" w:rsidRDefault="007C69A1" w:rsidP="007C69A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500DFE" w14:textId="77777777" w:rsidR="000E01F5" w:rsidRDefault="000E01F5" w:rsidP="007C69A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35B732" w14:textId="77777777" w:rsidR="000E01F5" w:rsidRDefault="000E01F5" w:rsidP="007C69A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C1BE8D" w14:textId="77777777" w:rsidR="000E01F5" w:rsidRDefault="000E01F5" w:rsidP="007C69A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B7E257" w14:textId="77777777" w:rsidR="000E01F5" w:rsidRDefault="000E01F5" w:rsidP="007C69A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730982" w14:textId="77777777" w:rsidR="000E01F5" w:rsidRDefault="000E01F5" w:rsidP="007C69A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409B43" w14:textId="77777777" w:rsidR="000E01F5" w:rsidRDefault="000E01F5" w:rsidP="007C69A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914DC7" w14:textId="77777777" w:rsidR="000E01F5" w:rsidRPr="00C12962" w:rsidRDefault="000E01F5" w:rsidP="007C69A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61AF79" w14:textId="77777777" w:rsidR="007C69A1" w:rsidRPr="00C12962" w:rsidRDefault="008B5610" w:rsidP="007C69A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C12962">
        <w:rPr>
          <w:rFonts w:ascii="Times New Roman" w:hAnsi="Times New Roman" w:cs="Times New Roman"/>
          <w:b/>
          <w:sz w:val="24"/>
          <w:szCs w:val="24"/>
        </w:rPr>
        <w:t>studo da espinha bífida oculta em uma coleção contemporânea brasileira de esqueletos identificados</w:t>
      </w:r>
    </w:p>
    <w:p w14:paraId="5E95892D" w14:textId="77777777" w:rsidR="007C69A1" w:rsidRPr="00C12962" w:rsidRDefault="007C69A1" w:rsidP="007C69A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9BC637B" w14:textId="77777777" w:rsidR="007C69A1" w:rsidRDefault="007C69A1" w:rsidP="007C69A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B41413F" w14:textId="77777777" w:rsidR="00FF79F0" w:rsidRPr="00C12962" w:rsidRDefault="00FF79F0" w:rsidP="007C69A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170E660" w14:textId="46CECDB7" w:rsidR="007C69A1" w:rsidRDefault="00B00CA3" w:rsidP="00B00CA3">
      <w:pPr>
        <w:autoSpaceDE w:val="0"/>
        <w:autoSpaceDN w:val="0"/>
        <w:adjustRightInd w:val="0"/>
        <w:spacing w:after="0" w:line="36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B00CA3">
        <w:rPr>
          <w:rFonts w:ascii="Times New Roman" w:hAnsi="Times New Roman" w:cs="Times New Roman"/>
          <w:sz w:val="24"/>
          <w:szCs w:val="24"/>
        </w:rPr>
        <w:t xml:space="preserve">Projeto de pesquisa apresentado à banca de Qualificação do Programa de Mestrado em Perícias Forenses da Universidade de Pernambuco. </w:t>
      </w:r>
      <w:r w:rsidR="006863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42DE91" w14:textId="77777777" w:rsidR="00A354F7" w:rsidRDefault="00A354F7" w:rsidP="002B304F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7615DE1" w14:textId="77777777" w:rsidR="000E01F5" w:rsidRDefault="00A354F7" w:rsidP="002B304F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1D5B6EA9" w14:textId="77777777" w:rsidR="007C69A1" w:rsidRDefault="00A354F7" w:rsidP="00B00CA3">
      <w:pPr>
        <w:spacing w:after="0" w:line="36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A354F7">
        <w:rPr>
          <w:rFonts w:ascii="Times New Roman" w:hAnsi="Times New Roman" w:cs="Times New Roman"/>
          <w:sz w:val="24"/>
          <w:szCs w:val="24"/>
        </w:rPr>
        <w:t xml:space="preserve">  </w:t>
      </w:r>
      <w:r w:rsidR="007C69A1" w:rsidRPr="00A354F7">
        <w:rPr>
          <w:rFonts w:ascii="Times New Roman" w:hAnsi="Times New Roman" w:cs="Times New Roman"/>
          <w:sz w:val="24"/>
          <w:szCs w:val="24"/>
        </w:rPr>
        <w:t>Orientadora:</w:t>
      </w:r>
      <w:r w:rsidR="007C69A1" w:rsidRPr="00C12962">
        <w:rPr>
          <w:rFonts w:ascii="Times New Roman" w:hAnsi="Times New Roman" w:cs="Times New Roman"/>
          <w:sz w:val="24"/>
          <w:szCs w:val="24"/>
        </w:rPr>
        <w:t xml:space="preserve"> Prof.ª Dra. </w:t>
      </w:r>
      <w:proofErr w:type="spellStart"/>
      <w:r w:rsidR="007C69A1" w:rsidRPr="00C12962">
        <w:rPr>
          <w:rFonts w:ascii="Times New Roman" w:hAnsi="Times New Roman" w:cs="Times New Roman"/>
          <w:sz w:val="24"/>
          <w:szCs w:val="24"/>
        </w:rPr>
        <w:t>Evelyne</w:t>
      </w:r>
      <w:proofErr w:type="spellEnd"/>
      <w:r w:rsidR="007C69A1" w:rsidRPr="00C12962">
        <w:rPr>
          <w:rFonts w:ascii="Times New Roman" w:hAnsi="Times New Roman" w:cs="Times New Roman"/>
          <w:sz w:val="24"/>
          <w:szCs w:val="24"/>
        </w:rPr>
        <w:t xml:space="preserve"> Pessoa Soriano</w:t>
      </w:r>
    </w:p>
    <w:p w14:paraId="59B5EB02" w14:textId="77777777" w:rsidR="00B00CA3" w:rsidRDefault="00B00CA3" w:rsidP="00B00CA3">
      <w:pPr>
        <w:spacing w:after="0" w:line="36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E01F5">
        <w:rPr>
          <w:rFonts w:ascii="Times New Roman" w:hAnsi="Times New Roman" w:cs="Times New Roman"/>
          <w:sz w:val="24"/>
          <w:szCs w:val="24"/>
        </w:rPr>
        <w:t>Coorientador</w:t>
      </w:r>
      <w:r w:rsidR="00731755">
        <w:rPr>
          <w:rFonts w:ascii="Times New Roman" w:hAnsi="Times New Roman" w:cs="Times New Roman"/>
          <w:sz w:val="24"/>
          <w:szCs w:val="24"/>
        </w:rPr>
        <w:t>e</w:t>
      </w:r>
      <w:r w:rsidR="000E01F5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E01F5">
        <w:rPr>
          <w:rFonts w:ascii="Times New Roman" w:hAnsi="Times New Roman" w:cs="Times New Roman"/>
          <w:sz w:val="24"/>
          <w:szCs w:val="24"/>
        </w:rPr>
        <w:t>:</w:t>
      </w:r>
      <w:r w:rsidR="002B30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B10EC7" w14:textId="36C68184" w:rsidR="000E01F5" w:rsidRDefault="00B00CA3" w:rsidP="00B00CA3">
      <w:pPr>
        <w:spacing w:after="0" w:line="36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31755">
        <w:rPr>
          <w:rFonts w:ascii="Times New Roman" w:hAnsi="Times New Roman" w:cs="Times New Roman"/>
          <w:sz w:val="24"/>
          <w:szCs w:val="24"/>
        </w:rPr>
        <w:t>Prof. Dr</w:t>
      </w:r>
      <w:r w:rsidR="000E01F5">
        <w:rPr>
          <w:rFonts w:ascii="Times New Roman" w:hAnsi="Times New Roman" w:cs="Times New Roman"/>
          <w:sz w:val="24"/>
          <w:szCs w:val="24"/>
        </w:rPr>
        <w:t>.</w:t>
      </w:r>
      <w:r w:rsidR="00731755">
        <w:rPr>
          <w:rFonts w:ascii="Times New Roman" w:hAnsi="Times New Roman" w:cs="Times New Roman"/>
          <w:sz w:val="24"/>
          <w:szCs w:val="24"/>
        </w:rPr>
        <w:t xml:space="preserve"> Marcus Vitor D</w:t>
      </w:r>
      <w:r>
        <w:rPr>
          <w:rFonts w:ascii="Times New Roman" w:hAnsi="Times New Roman" w:cs="Times New Roman"/>
          <w:sz w:val="24"/>
          <w:szCs w:val="24"/>
        </w:rPr>
        <w:t>iniz</w:t>
      </w:r>
      <w:r w:rsidR="00731755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31755">
        <w:rPr>
          <w:rFonts w:ascii="Times New Roman" w:hAnsi="Times New Roman" w:cs="Times New Roman"/>
          <w:sz w:val="24"/>
          <w:szCs w:val="24"/>
        </w:rPr>
        <w:t>Carvalho</w:t>
      </w:r>
    </w:p>
    <w:p w14:paraId="3E90C9C6" w14:textId="757E75A3" w:rsidR="000E01F5" w:rsidRDefault="00B00CA3" w:rsidP="00B00CA3">
      <w:pPr>
        <w:spacing w:after="0" w:line="36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31755">
        <w:rPr>
          <w:rFonts w:ascii="Times New Roman" w:hAnsi="Times New Roman" w:cs="Times New Roman"/>
          <w:sz w:val="24"/>
          <w:szCs w:val="24"/>
        </w:rPr>
        <w:t>Profª</w:t>
      </w:r>
      <w:proofErr w:type="spellEnd"/>
      <w:r w:rsidR="007317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54F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="000E01F5">
        <w:rPr>
          <w:rFonts w:ascii="Times New Roman" w:hAnsi="Times New Roman" w:cs="Times New Roman"/>
          <w:sz w:val="24"/>
          <w:szCs w:val="24"/>
        </w:rPr>
        <w:t>. Larissa Chaves C. Fernandes</w:t>
      </w:r>
    </w:p>
    <w:p w14:paraId="539996D5" w14:textId="77777777" w:rsidR="007C69A1" w:rsidRDefault="007C69A1" w:rsidP="007C69A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63C446B" w14:textId="77777777" w:rsidR="000E01F5" w:rsidRDefault="000E01F5" w:rsidP="007C69A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1198AF3" w14:textId="77777777" w:rsidR="000E01F5" w:rsidRDefault="000E01F5" w:rsidP="007C69A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BF44A19" w14:textId="77777777" w:rsidR="000E01F5" w:rsidRPr="00C12962" w:rsidRDefault="000E01F5" w:rsidP="007C69A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5CB4EF1" w14:textId="77777777" w:rsidR="007C69A1" w:rsidRDefault="007C69A1" w:rsidP="007C69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3A02D52" w14:textId="77777777" w:rsidR="002B304F" w:rsidRPr="00C12962" w:rsidRDefault="002B304F" w:rsidP="007C69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2F77E5B" w14:textId="77777777" w:rsidR="007C69A1" w:rsidRDefault="007C69A1" w:rsidP="007C69A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B71B30" w14:textId="67CF33B9" w:rsidR="007C69A1" w:rsidRPr="002B304F" w:rsidRDefault="00B00CA3" w:rsidP="007C69A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Recife</w:t>
      </w:r>
      <w:r w:rsidR="000E01F5" w:rsidRPr="002B304F">
        <w:rPr>
          <w:rFonts w:ascii="Times New Roman" w:hAnsi="Times New Roman" w:cs="Times New Roman"/>
          <w:sz w:val="24"/>
          <w:szCs w:val="24"/>
        </w:rPr>
        <w:t>/PE</w:t>
      </w:r>
    </w:p>
    <w:p w14:paraId="7A9AC7C4" w14:textId="77777777" w:rsidR="00FF79F0" w:rsidRDefault="007C69A1" w:rsidP="0068639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304F">
        <w:rPr>
          <w:rFonts w:ascii="Times New Roman" w:hAnsi="Times New Roman" w:cs="Times New Roman"/>
          <w:sz w:val="24"/>
          <w:szCs w:val="24"/>
        </w:rPr>
        <w:t>202</w:t>
      </w:r>
      <w:r w:rsidR="00312236" w:rsidRPr="002B304F">
        <w:rPr>
          <w:rFonts w:ascii="Times New Roman" w:hAnsi="Times New Roman" w:cs="Times New Roman"/>
          <w:sz w:val="24"/>
          <w:szCs w:val="24"/>
        </w:rPr>
        <w:t>1</w:t>
      </w:r>
      <w:r w:rsidR="00755EFC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50B9F" wp14:editId="65EBD236">
                <wp:simplePos x="0" y="0"/>
                <wp:positionH relativeFrom="column">
                  <wp:posOffset>5539563</wp:posOffset>
                </wp:positionH>
                <wp:positionV relativeFrom="paragraph">
                  <wp:posOffset>-668625</wp:posOffset>
                </wp:positionV>
                <wp:extent cx="297712" cy="233917"/>
                <wp:effectExtent l="0" t="0" r="26670" b="1397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3391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rect w14:anchorId="3E22D1D1" id="Retângulo 10" o:spid="_x0000_s1026" style="position:absolute;margin-left:436.2pt;margin-top:-52.65pt;width:23.45pt;height:1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" fillcolor="window" strokecolor="window" strokeweight="1pt"/>
            </w:pict>
          </mc:Fallback>
        </mc:AlternateContent>
      </w:r>
    </w:p>
    <w:p w14:paraId="783BBE33" w14:textId="2456E943" w:rsidR="009F1CB8" w:rsidRDefault="00A60FF7" w:rsidP="00A60FF7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="007C69A1" w:rsidRPr="00C129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1CB8">
        <w:rPr>
          <w:rFonts w:ascii="Times New Roman" w:hAnsi="Times New Roman" w:cs="Times New Roman"/>
          <w:b/>
          <w:sz w:val="24"/>
          <w:szCs w:val="24"/>
        </w:rPr>
        <w:t>OBJETIVOS</w:t>
      </w:r>
    </w:p>
    <w:p w14:paraId="7150F204" w14:textId="4961865A" w:rsidR="009F1CB8" w:rsidRDefault="009F1CB8" w:rsidP="00A60FF7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3D6C111F" w14:textId="78708E8E" w:rsidR="009F1CB8" w:rsidRDefault="009F1CB8" w:rsidP="00E02EB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Objetivo Geral</w:t>
      </w:r>
    </w:p>
    <w:p w14:paraId="1119D254" w14:textId="26A693FE" w:rsidR="009F1CB8" w:rsidRDefault="009F1CB8" w:rsidP="00E02EB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8848F2" w14:textId="77A2BE2C" w:rsidR="009F1CB8" w:rsidRDefault="009F1CB8" w:rsidP="00E02EB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1CB8">
        <w:rPr>
          <w:rFonts w:ascii="Times New Roman" w:hAnsi="Times New Roman" w:cs="Times New Roman"/>
          <w:bCs/>
          <w:sz w:val="24"/>
          <w:szCs w:val="24"/>
        </w:rPr>
        <w:t>Estudar a ocorrência da espinha bífida oculta em uma coleção osteológica do Nordeste brasileiro.</w:t>
      </w:r>
    </w:p>
    <w:p w14:paraId="39668C34" w14:textId="77777777" w:rsidR="00E02EBE" w:rsidRPr="009F1CB8" w:rsidRDefault="00E02EBE" w:rsidP="00E02EB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668F90" w14:textId="1BF5DDC9" w:rsidR="009F1CB8" w:rsidRDefault="009F1CB8" w:rsidP="00E02EB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 Objetivos Específicos</w:t>
      </w:r>
    </w:p>
    <w:p w14:paraId="424A2C5B" w14:textId="77777777" w:rsidR="009F1CB8" w:rsidRDefault="009F1CB8" w:rsidP="00E02EB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D68ECE" w14:textId="77777777" w:rsidR="009F1CB8" w:rsidRPr="009F1CB8" w:rsidRDefault="009F1CB8" w:rsidP="00E02EBE">
      <w:p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1CB8">
        <w:rPr>
          <w:rFonts w:ascii="Times New Roman" w:hAnsi="Times New Roman" w:cs="Times New Roman"/>
          <w:bCs/>
          <w:sz w:val="24"/>
          <w:szCs w:val="24"/>
        </w:rPr>
        <w:t>a. Verificar quais vértebras foram mais acometidas;</w:t>
      </w:r>
    </w:p>
    <w:p w14:paraId="422CD399" w14:textId="77777777" w:rsidR="009F1CB8" w:rsidRPr="009F1CB8" w:rsidRDefault="009F1CB8" w:rsidP="00E02EBE">
      <w:p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1CB8">
        <w:rPr>
          <w:rFonts w:ascii="Times New Roman" w:hAnsi="Times New Roman" w:cs="Times New Roman"/>
          <w:bCs/>
          <w:sz w:val="24"/>
          <w:szCs w:val="24"/>
        </w:rPr>
        <w:t>b. Analisar qual o sexo mais acometido pela espinha bífida oculta;</w:t>
      </w:r>
    </w:p>
    <w:p w14:paraId="47C10793" w14:textId="79FAC8DB" w:rsidR="009F1CB8" w:rsidRPr="009F1CB8" w:rsidRDefault="009F1CB8" w:rsidP="00E02EBE">
      <w:p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1CB8">
        <w:rPr>
          <w:rFonts w:ascii="Times New Roman" w:hAnsi="Times New Roman" w:cs="Times New Roman"/>
          <w:bCs/>
          <w:sz w:val="24"/>
          <w:szCs w:val="24"/>
        </w:rPr>
        <w:t>c. Discutir a importância desse achado para o contexto da identificação humana.</w:t>
      </w:r>
      <w:r w:rsidRPr="009F1CB8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3C788871" w14:textId="20FA642E" w:rsidR="007C69A1" w:rsidRPr="00C12962" w:rsidRDefault="009F1CB8" w:rsidP="00A60FF7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 </w:t>
      </w:r>
      <w:r w:rsidR="00A60FF7">
        <w:rPr>
          <w:rFonts w:ascii="Times New Roman" w:hAnsi="Times New Roman" w:cs="Times New Roman"/>
          <w:b/>
          <w:sz w:val="24"/>
          <w:szCs w:val="24"/>
        </w:rPr>
        <w:t>PROCEDIMENTOS METODOLÓGICOS</w:t>
      </w:r>
      <w:r w:rsidR="007C69A1" w:rsidRPr="00C1296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7173190" w14:textId="77777777" w:rsidR="007C69A1" w:rsidRPr="00C12962" w:rsidRDefault="007C69A1" w:rsidP="007C69A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D54B56" w14:textId="360960CB" w:rsidR="007C69A1" w:rsidRPr="00C12962" w:rsidRDefault="009F1CB8" w:rsidP="007C69A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7C69A1" w:rsidRPr="00C12962">
        <w:rPr>
          <w:rFonts w:ascii="Times New Roman" w:hAnsi="Times New Roman" w:cs="Times New Roman"/>
          <w:b/>
          <w:sz w:val="24"/>
          <w:szCs w:val="24"/>
        </w:rPr>
        <w:t>.1 Considerações Éticas</w:t>
      </w:r>
    </w:p>
    <w:p w14:paraId="44B7FCFB" w14:textId="77777777" w:rsidR="007C69A1" w:rsidRPr="00C12962" w:rsidRDefault="007C69A1" w:rsidP="007C69A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7101BF" w14:textId="77777777" w:rsidR="0068639D" w:rsidRDefault="0068639D" w:rsidP="006863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2962">
        <w:rPr>
          <w:rFonts w:ascii="Times New Roman" w:hAnsi="Times New Roman" w:cs="Times New Roman"/>
          <w:sz w:val="24"/>
          <w:szCs w:val="24"/>
        </w:rPr>
        <w:t>Por se tratar de uma pesquisa envolvendo seres humanos, a pesquisa seguirá todos os requisitos propostos pelo Conselho Nacional de Saúde/Ministério da Saúde, por meio da Resolução n° 466/2012.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5CF10D" w14:textId="77777777" w:rsidR="0068639D" w:rsidRPr="00C12962" w:rsidRDefault="0068639D" w:rsidP="006863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projeto foi submetido ao Comitê de Ética e Pesquisa do Instituto de Educação Superior da Paraíba (CEP/UNIESP), </w:t>
      </w:r>
      <w:r w:rsidR="004F2066">
        <w:rPr>
          <w:rFonts w:ascii="Times New Roman" w:hAnsi="Times New Roman" w:cs="Times New Roman"/>
          <w:sz w:val="24"/>
          <w:szCs w:val="24"/>
        </w:rPr>
        <w:t xml:space="preserve">e aprovado sob o parecer 3.977.796 e </w:t>
      </w:r>
      <w:r>
        <w:rPr>
          <w:rFonts w:ascii="Times New Roman" w:hAnsi="Times New Roman" w:cs="Times New Roman"/>
          <w:sz w:val="24"/>
          <w:szCs w:val="24"/>
        </w:rPr>
        <w:t xml:space="preserve">CAAE: </w:t>
      </w:r>
      <w:r w:rsidRPr="0088446D">
        <w:rPr>
          <w:rFonts w:ascii="Times New Roman" w:hAnsi="Times New Roman" w:cs="Times New Roman"/>
          <w:sz w:val="24"/>
          <w:szCs w:val="24"/>
        </w:rPr>
        <w:t>30490620.1.0000.5184</w:t>
      </w:r>
      <w:r w:rsidR="004F2066">
        <w:rPr>
          <w:rFonts w:ascii="Times New Roman" w:hAnsi="Times New Roman" w:cs="Times New Roman"/>
          <w:sz w:val="24"/>
          <w:szCs w:val="24"/>
        </w:rPr>
        <w:t xml:space="preserve"> (ANEXO B)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985271" w14:textId="77777777" w:rsidR="007C69A1" w:rsidRPr="00C12962" w:rsidRDefault="007C69A1" w:rsidP="007C69A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9FA746" w14:textId="5BCC45E6" w:rsidR="007C69A1" w:rsidRPr="00C12962" w:rsidRDefault="009F1CB8" w:rsidP="007C69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C69A1" w:rsidRPr="00C12962">
        <w:rPr>
          <w:rFonts w:ascii="Times New Roman" w:hAnsi="Times New Roman" w:cs="Times New Roman"/>
          <w:b/>
          <w:bCs/>
          <w:sz w:val="24"/>
          <w:szCs w:val="24"/>
        </w:rPr>
        <w:t>.2 Localização do Estudo</w:t>
      </w:r>
    </w:p>
    <w:p w14:paraId="28E0E353" w14:textId="77777777" w:rsidR="007C69A1" w:rsidRPr="00C12962" w:rsidRDefault="007C69A1" w:rsidP="007C69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DB826" w14:textId="28D5391C" w:rsidR="007C69A1" w:rsidRDefault="007C69A1" w:rsidP="002301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2962">
        <w:rPr>
          <w:rFonts w:ascii="Times New Roman" w:hAnsi="Times New Roman" w:cs="Times New Roman"/>
          <w:sz w:val="24"/>
          <w:szCs w:val="24"/>
        </w:rPr>
        <w:t xml:space="preserve">A pesquisa será desenvolvida nas dependências do Centro de Estudos em Antropologia Forense da Faculdade de Odontologia da Universidade de Pernambuco (CEAF/FOP/UPE), localizada na </w:t>
      </w:r>
      <w:r w:rsidR="00230180" w:rsidRPr="00230180">
        <w:rPr>
          <w:rFonts w:ascii="Times New Roman" w:hAnsi="Times New Roman" w:cs="Times New Roman"/>
          <w:sz w:val="24"/>
          <w:szCs w:val="24"/>
        </w:rPr>
        <w:t>Av. Prof. Prof. Lu</w:t>
      </w:r>
      <w:r w:rsidR="00230180">
        <w:rPr>
          <w:rFonts w:ascii="Times New Roman" w:hAnsi="Times New Roman" w:cs="Times New Roman"/>
          <w:sz w:val="24"/>
          <w:szCs w:val="24"/>
        </w:rPr>
        <w:t>í</w:t>
      </w:r>
      <w:r w:rsidR="00230180" w:rsidRPr="00230180">
        <w:rPr>
          <w:rFonts w:ascii="Times New Roman" w:hAnsi="Times New Roman" w:cs="Times New Roman"/>
          <w:sz w:val="24"/>
          <w:szCs w:val="24"/>
        </w:rPr>
        <w:t>s Freire, 700 Bloco B 1º. andar, Cidade Universitária, Recife</w:t>
      </w:r>
      <w:r w:rsidRPr="00C12962">
        <w:rPr>
          <w:rFonts w:ascii="Times New Roman" w:hAnsi="Times New Roman" w:cs="Times New Roman"/>
          <w:sz w:val="24"/>
          <w:szCs w:val="24"/>
        </w:rPr>
        <w:t xml:space="preserve">, </w:t>
      </w:r>
      <w:r w:rsidR="00230180">
        <w:rPr>
          <w:rFonts w:ascii="Times New Roman" w:hAnsi="Times New Roman" w:cs="Times New Roman"/>
          <w:sz w:val="24"/>
          <w:szCs w:val="24"/>
        </w:rPr>
        <w:t>E</w:t>
      </w:r>
      <w:r w:rsidRPr="00C12962">
        <w:rPr>
          <w:rFonts w:ascii="Times New Roman" w:hAnsi="Times New Roman" w:cs="Times New Roman"/>
          <w:sz w:val="24"/>
          <w:szCs w:val="24"/>
        </w:rPr>
        <w:t>stado d</w:t>
      </w:r>
      <w:r w:rsidR="00230180">
        <w:rPr>
          <w:rFonts w:ascii="Times New Roman" w:hAnsi="Times New Roman" w:cs="Times New Roman"/>
          <w:sz w:val="24"/>
          <w:szCs w:val="24"/>
        </w:rPr>
        <w:t>e</w:t>
      </w:r>
      <w:r w:rsidRPr="00C12962">
        <w:rPr>
          <w:rFonts w:ascii="Times New Roman" w:hAnsi="Times New Roman" w:cs="Times New Roman"/>
          <w:sz w:val="24"/>
          <w:szCs w:val="24"/>
        </w:rPr>
        <w:t xml:space="preserve"> Pernambuco (PE), </w:t>
      </w:r>
      <w:r w:rsidR="00A24885">
        <w:rPr>
          <w:rFonts w:ascii="Times New Roman" w:hAnsi="Times New Roman" w:cs="Times New Roman"/>
          <w:sz w:val="24"/>
          <w:szCs w:val="24"/>
        </w:rPr>
        <w:t>situado no Nordeste brasileiro.</w:t>
      </w:r>
    </w:p>
    <w:p w14:paraId="300E7135" w14:textId="77777777" w:rsidR="00C6672D" w:rsidRDefault="00C6672D" w:rsidP="007C69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B4EAED3" w14:textId="636577A8" w:rsidR="007C69A1" w:rsidRPr="00C12962" w:rsidRDefault="009F1CB8" w:rsidP="007C69A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7C69A1" w:rsidRPr="00C12962">
        <w:rPr>
          <w:rFonts w:ascii="Times New Roman" w:hAnsi="Times New Roman" w:cs="Times New Roman"/>
          <w:b/>
          <w:sz w:val="24"/>
          <w:szCs w:val="24"/>
        </w:rPr>
        <w:t>.3 Tipo de Estudo</w:t>
      </w:r>
    </w:p>
    <w:p w14:paraId="5495AF51" w14:textId="77777777" w:rsidR="007C69A1" w:rsidRPr="00C12962" w:rsidRDefault="007C69A1" w:rsidP="007C69A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D738807" w14:textId="1F72556D" w:rsidR="007C69A1" w:rsidRPr="00C12962" w:rsidRDefault="007C69A1" w:rsidP="007C6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2962">
        <w:rPr>
          <w:rFonts w:ascii="Times New Roman" w:hAnsi="Times New Roman" w:cs="Times New Roman"/>
          <w:sz w:val="24"/>
          <w:szCs w:val="24"/>
        </w:rPr>
        <w:t xml:space="preserve">Estudo descritivo objetivo com quantificação de fenômenos de causa e efeito, com variáveis sob a forma de dados numéricos e técnicas estatísticas, descrevendo fatos e/ou fenômenos de determinada realidade (FANTINATO, 2015). </w:t>
      </w:r>
    </w:p>
    <w:p w14:paraId="2436209A" w14:textId="77777777" w:rsidR="007C69A1" w:rsidRDefault="007C69A1" w:rsidP="007C6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2962">
        <w:rPr>
          <w:rFonts w:ascii="Times New Roman" w:hAnsi="Times New Roman" w:cs="Times New Roman"/>
          <w:sz w:val="24"/>
          <w:szCs w:val="24"/>
        </w:rPr>
        <w:t>Trata-se de um estudo transversal por sua fácil exequibilidade, rapidez de retorno dos dados obtidos e realizado em um período de curto tempo, visualizando a situação de uma determinada população (ZAMBELLO et al., 2018).</w:t>
      </w:r>
    </w:p>
    <w:p w14:paraId="4B8D864B" w14:textId="77777777" w:rsidR="007C69A1" w:rsidRDefault="007C69A1" w:rsidP="007C69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E71140" w14:textId="2891C5EF" w:rsidR="005E3FEE" w:rsidRPr="00C12962" w:rsidRDefault="009F1CB8" w:rsidP="005E3FE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5E3FEE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E3FEE" w:rsidRPr="00C12962">
        <w:rPr>
          <w:rFonts w:ascii="Times New Roman" w:hAnsi="Times New Roman" w:cs="Times New Roman"/>
          <w:b/>
          <w:bCs/>
          <w:sz w:val="24"/>
          <w:szCs w:val="24"/>
        </w:rPr>
        <w:t xml:space="preserve"> Universo e Amostra</w:t>
      </w:r>
    </w:p>
    <w:p w14:paraId="648D9240" w14:textId="77777777" w:rsidR="005E3FEE" w:rsidRPr="00C12962" w:rsidRDefault="005E3FEE" w:rsidP="005E3F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07E76" w14:textId="77777777" w:rsidR="005E3FEE" w:rsidRPr="00C12962" w:rsidRDefault="005E3FEE" w:rsidP="005E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2962">
        <w:rPr>
          <w:rFonts w:ascii="Times New Roman" w:hAnsi="Times New Roman" w:cs="Times New Roman"/>
          <w:sz w:val="24"/>
          <w:szCs w:val="24"/>
        </w:rPr>
        <w:t>O universo será composto por 427 ossadas pertencentes ao acervo do Centro de Estudos em Antropologia Forense (CEAF), ligado ao Mestrado de Perícias Forenses da Faculdade de Odontologia de Pernambuco/Universidade de Pernambuco (CARVALHO et al., 2020). A amostra será do tipo não probabilística e selecionada a partir dos critérios de inclusão e exclusão desta pesquisa.</w:t>
      </w:r>
    </w:p>
    <w:p w14:paraId="2D704D36" w14:textId="77777777" w:rsidR="005E3FEE" w:rsidRDefault="005E3FEE" w:rsidP="005E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2962">
        <w:rPr>
          <w:rFonts w:ascii="Times New Roman" w:hAnsi="Times New Roman" w:cs="Times New Roman"/>
          <w:sz w:val="24"/>
          <w:szCs w:val="24"/>
        </w:rPr>
        <w:lastRenderedPageBreak/>
        <w:t>A autorização para o uso do referido acervo será dada mediante a assinatura responsável do CEAF por meio do Termo de Anuência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12962">
        <w:rPr>
          <w:rFonts w:ascii="Times New Roman" w:hAnsi="Times New Roman" w:cs="Times New Roman"/>
          <w:sz w:val="24"/>
          <w:szCs w:val="24"/>
        </w:rPr>
        <w:t xml:space="preserve"> Os dados obtidos na pesquisa somente serão utilizados para o projeto vinculado, os quais serão mantidos em sigilo, em conformidade com o que prevê os termos da Resolução 466/12</w:t>
      </w:r>
      <w:r>
        <w:rPr>
          <w:rFonts w:ascii="Times New Roman" w:hAnsi="Times New Roman" w:cs="Times New Roman"/>
          <w:sz w:val="24"/>
          <w:szCs w:val="24"/>
        </w:rPr>
        <w:t xml:space="preserve"> do Conselho Nacional de Saúde </w:t>
      </w:r>
      <w:r w:rsidRPr="00C12962">
        <w:rPr>
          <w:rFonts w:ascii="Times New Roman" w:hAnsi="Times New Roman" w:cs="Times New Roman"/>
          <w:sz w:val="24"/>
          <w:szCs w:val="24"/>
        </w:rPr>
        <w:t>(ANEXO A).</w:t>
      </w:r>
    </w:p>
    <w:p w14:paraId="11A8B42D" w14:textId="77777777" w:rsidR="005E3FEE" w:rsidRDefault="005E3FEE" w:rsidP="005E3F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4E915" w14:textId="591D14F6" w:rsidR="005E3FEE" w:rsidRPr="00C12962" w:rsidRDefault="009F1CB8" w:rsidP="005E3F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5E3FEE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E3FEE" w:rsidRPr="00C12962">
        <w:rPr>
          <w:rFonts w:ascii="Times New Roman" w:hAnsi="Times New Roman" w:cs="Times New Roman"/>
          <w:b/>
          <w:bCs/>
          <w:sz w:val="24"/>
          <w:szCs w:val="24"/>
        </w:rPr>
        <w:t xml:space="preserve"> Instrumentos da pesquisa</w:t>
      </w:r>
    </w:p>
    <w:p w14:paraId="0D3E9017" w14:textId="77777777" w:rsidR="005E3FEE" w:rsidRPr="00C12962" w:rsidRDefault="005E3FEE" w:rsidP="005E3F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2A8471" w14:textId="77777777" w:rsidR="005E3FEE" w:rsidRDefault="005E3FEE" w:rsidP="005E3FE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2962">
        <w:rPr>
          <w:rFonts w:ascii="Times New Roman" w:hAnsi="Times New Roman" w:cs="Times New Roman"/>
          <w:bCs/>
          <w:sz w:val="24"/>
          <w:szCs w:val="24"/>
        </w:rPr>
        <w:tab/>
      </w:r>
      <w:r w:rsidRPr="00C12962">
        <w:rPr>
          <w:rFonts w:ascii="Times New Roman" w:hAnsi="Times New Roman" w:cs="Times New Roman"/>
          <w:sz w:val="24"/>
          <w:szCs w:val="24"/>
        </w:rPr>
        <w:t>A coleta de dados terá início após apreciação e aprovação do protocolo de pesquisa pelo Comitê de Ética em Pesquisa em Seres Humanos da Universidade de Pernambuco – CEP/UPE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2962">
        <w:rPr>
          <w:rFonts w:ascii="Times New Roman" w:hAnsi="Times New Roman" w:cs="Times New Roman"/>
          <w:sz w:val="24"/>
          <w:szCs w:val="24"/>
        </w:rPr>
        <w:t>Para a coleta dos dados e registro das informações coletadas na pesquisa de campo, o examinador utilizará um formulário (APÊNDICE A), confeccionado pelo pesquisador, o qual constarão o número do esqueleto catalogado, o sexo, a idade à morte, a região da coluna vertebral em que a espinha bífida oculta se encontra e o grupo de vértebras acometidas, sendo este último, de forma parcial ou bilateral</w:t>
      </w:r>
      <w:r w:rsidRPr="00C1296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550B0B" w14:textId="77777777" w:rsidR="00A60FF7" w:rsidRDefault="00A60FF7" w:rsidP="00E665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957A6A" w14:textId="19CEBAA5" w:rsidR="007C69A1" w:rsidRPr="00C12962" w:rsidRDefault="009F1CB8" w:rsidP="007C69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C69A1" w:rsidRPr="00C1296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7C69A1" w:rsidRPr="00C12962">
        <w:rPr>
          <w:rFonts w:ascii="Times New Roman" w:hAnsi="Times New Roman" w:cs="Times New Roman"/>
          <w:b/>
          <w:bCs/>
          <w:sz w:val="24"/>
          <w:szCs w:val="24"/>
        </w:rPr>
        <w:t xml:space="preserve"> Critérios de Inclusão</w:t>
      </w:r>
    </w:p>
    <w:p w14:paraId="6F86110B" w14:textId="77777777" w:rsidR="007C69A1" w:rsidRPr="00C12962" w:rsidRDefault="007C69A1" w:rsidP="007C69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8B95A" w14:textId="77777777" w:rsidR="007C69A1" w:rsidRPr="00C12962" w:rsidRDefault="007C69A1" w:rsidP="007C69A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29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12962">
        <w:rPr>
          <w:rFonts w:ascii="Times New Roman" w:hAnsi="Times New Roman" w:cs="Times New Roman"/>
          <w:bCs/>
          <w:sz w:val="24"/>
          <w:szCs w:val="24"/>
        </w:rPr>
        <w:t>Serão inclusas na pesquisa:</w:t>
      </w:r>
    </w:p>
    <w:p w14:paraId="51FB69F7" w14:textId="77777777" w:rsidR="007C69A1" w:rsidRPr="00C12962" w:rsidRDefault="007C69A1" w:rsidP="007C69A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1D1261" w14:textId="77777777" w:rsidR="007C69A1" w:rsidRPr="00C12962" w:rsidRDefault="007C69A1" w:rsidP="007C69A1">
      <w:pPr>
        <w:pStyle w:val="PargrafodaLista"/>
        <w:numPr>
          <w:ilvl w:val="0"/>
          <w:numId w:val="2"/>
        </w:numPr>
        <w:spacing w:line="360" w:lineRule="auto"/>
        <w:jc w:val="both"/>
        <w:rPr>
          <w:bCs/>
          <w:szCs w:val="24"/>
        </w:rPr>
      </w:pPr>
      <w:r w:rsidRPr="00C12962">
        <w:rPr>
          <w:bCs/>
          <w:szCs w:val="24"/>
        </w:rPr>
        <w:t>Ossadas íntegras de indivíduos de ambos os sexos;</w:t>
      </w:r>
    </w:p>
    <w:p w14:paraId="3756F16D" w14:textId="77777777" w:rsidR="007C69A1" w:rsidRPr="00C12962" w:rsidRDefault="007C69A1" w:rsidP="007C69A1">
      <w:pPr>
        <w:pStyle w:val="PargrafodaLista"/>
        <w:numPr>
          <w:ilvl w:val="0"/>
          <w:numId w:val="2"/>
        </w:numPr>
        <w:spacing w:line="360" w:lineRule="auto"/>
        <w:jc w:val="both"/>
        <w:rPr>
          <w:bCs/>
          <w:szCs w:val="24"/>
        </w:rPr>
      </w:pPr>
      <w:r w:rsidRPr="00C12962">
        <w:rPr>
          <w:bCs/>
          <w:szCs w:val="24"/>
        </w:rPr>
        <w:t>Ossadas com a coluna vertebral íntegra;</w:t>
      </w:r>
    </w:p>
    <w:p w14:paraId="1D78A270" w14:textId="77777777" w:rsidR="007C69A1" w:rsidRDefault="007C69A1" w:rsidP="007C69A1">
      <w:pPr>
        <w:pStyle w:val="PargrafodaLista"/>
        <w:numPr>
          <w:ilvl w:val="0"/>
          <w:numId w:val="2"/>
        </w:numPr>
        <w:spacing w:line="360" w:lineRule="auto"/>
        <w:jc w:val="both"/>
        <w:rPr>
          <w:bCs/>
          <w:szCs w:val="24"/>
        </w:rPr>
      </w:pPr>
      <w:r w:rsidRPr="00C12962">
        <w:rPr>
          <w:bCs/>
          <w:szCs w:val="24"/>
        </w:rPr>
        <w:t>Ossadas apresentando espinha bífida oculta na coluna vertebral.</w:t>
      </w:r>
    </w:p>
    <w:p w14:paraId="37FC733C" w14:textId="77777777" w:rsidR="006550BF" w:rsidRPr="00C12962" w:rsidRDefault="006550BF" w:rsidP="006550BF">
      <w:pPr>
        <w:pStyle w:val="PargrafodaLista"/>
        <w:spacing w:line="360" w:lineRule="auto"/>
        <w:ind w:left="1428"/>
        <w:jc w:val="both"/>
        <w:rPr>
          <w:bCs/>
          <w:szCs w:val="24"/>
        </w:rPr>
      </w:pPr>
    </w:p>
    <w:p w14:paraId="6ADDA8C0" w14:textId="4557C078" w:rsidR="007C69A1" w:rsidRPr="00C12962" w:rsidRDefault="009F1CB8" w:rsidP="007C69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C69A1" w:rsidRPr="00C1296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7C69A1" w:rsidRPr="00C12962">
        <w:rPr>
          <w:rFonts w:ascii="Times New Roman" w:hAnsi="Times New Roman" w:cs="Times New Roman"/>
          <w:b/>
          <w:bCs/>
          <w:sz w:val="24"/>
          <w:szCs w:val="24"/>
        </w:rPr>
        <w:t xml:space="preserve"> Critérios de Exclusão</w:t>
      </w:r>
    </w:p>
    <w:p w14:paraId="549FB36D" w14:textId="77777777" w:rsidR="007C69A1" w:rsidRPr="00C12962" w:rsidRDefault="007C69A1" w:rsidP="007C69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3492C" w14:textId="77777777" w:rsidR="007C69A1" w:rsidRPr="00C12962" w:rsidRDefault="007C69A1" w:rsidP="007C69A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29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12962">
        <w:rPr>
          <w:rFonts w:ascii="Times New Roman" w:hAnsi="Times New Roman" w:cs="Times New Roman"/>
          <w:bCs/>
          <w:sz w:val="24"/>
          <w:szCs w:val="24"/>
        </w:rPr>
        <w:t>Serão excluídas da pesquisa:</w:t>
      </w:r>
    </w:p>
    <w:p w14:paraId="320AD807" w14:textId="77777777" w:rsidR="007C69A1" w:rsidRPr="00C12962" w:rsidRDefault="007C69A1" w:rsidP="007C69A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0E637A" w14:textId="37FAB7AE" w:rsidR="007C69A1" w:rsidRDefault="00230180" w:rsidP="007C69A1">
      <w:pPr>
        <w:pStyle w:val="PargrafodaLista"/>
        <w:numPr>
          <w:ilvl w:val="0"/>
          <w:numId w:val="3"/>
        </w:numPr>
        <w:spacing w:line="360" w:lineRule="auto"/>
        <w:jc w:val="both"/>
        <w:rPr>
          <w:szCs w:val="24"/>
        </w:rPr>
      </w:pPr>
      <w:r>
        <w:rPr>
          <w:bCs/>
          <w:szCs w:val="24"/>
        </w:rPr>
        <w:t>Vértebras</w:t>
      </w:r>
      <w:r w:rsidR="007C69A1" w:rsidRPr="00C12962">
        <w:rPr>
          <w:bCs/>
          <w:szCs w:val="24"/>
        </w:rPr>
        <w:t xml:space="preserve"> </w:t>
      </w:r>
      <w:r w:rsidR="007C69A1" w:rsidRPr="00C12962">
        <w:rPr>
          <w:szCs w:val="24"/>
        </w:rPr>
        <w:t>com anomalias severas e presença de traumas aparentes que comprometam sua integridade e avaliação.</w:t>
      </w:r>
    </w:p>
    <w:p w14:paraId="740B1E7A" w14:textId="77777777" w:rsidR="007C69A1" w:rsidRDefault="007C69A1" w:rsidP="007C69A1">
      <w:pPr>
        <w:spacing w:line="360" w:lineRule="auto"/>
        <w:jc w:val="both"/>
        <w:rPr>
          <w:szCs w:val="24"/>
        </w:rPr>
      </w:pPr>
    </w:p>
    <w:p w14:paraId="437F02A1" w14:textId="77777777" w:rsidR="005316FF" w:rsidRDefault="005316FF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0320B48" w14:textId="76A8C448" w:rsidR="00EC54ED" w:rsidRPr="00C12962" w:rsidRDefault="009F1CB8" w:rsidP="00EC54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="00EC54ED" w:rsidRPr="00EC54E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EC54ED" w:rsidRPr="00C12962">
        <w:rPr>
          <w:rFonts w:ascii="Times New Roman" w:hAnsi="Times New Roman" w:cs="Times New Roman"/>
          <w:b/>
          <w:bCs/>
          <w:sz w:val="24"/>
          <w:szCs w:val="24"/>
        </w:rPr>
        <w:t xml:space="preserve"> Treinamento e Estudo Piloto</w:t>
      </w:r>
    </w:p>
    <w:p w14:paraId="3AE78254" w14:textId="77777777" w:rsidR="00312236" w:rsidRDefault="00312236" w:rsidP="00EC54ED">
      <w:pPr>
        <w:pStyle w:val="NormalWeb"/>
        <w:spacing w:before="0" w:beforeAutospacing="0" w:after="0" w:afterAutospacing="0" w:line="360" w:lineRule="auto"/>
        <w:ind w:firstLine="708"/>
        <w:jc w:val="both"/>
      </w:pPr>
    </w:p>
    <w:p w14:paraId="5E7F9AB1" w14:textId="77777777" w:rsidR="00EC54ED" w:rsidRPr="00C12962" w:rsidRDefault="00EC54ED" w:rsidP="00EC54ED">
      <w:pPr>
        <w:pStyle w:val="NormalWeb"/>
        <w:spacing w:before="0" w:beforeAutospacing="0" w:after="0" w:afterAutospacing="0" w:line="360" w:lineRule="auto"/>
        <w:ind w:firstLine="708"/>
        <w:jc w:val="both"/>
      </w:pPr>
      <w:r w:rsidRPr="00C12962">
        <w:t>Inicialmente, será realizado um estudo piloto, a fim de testar e aprimorar os meios e métodos descritos na pesquisa, garantindo a qualidade dos dados. Para tanto, será utilizada a proporção de 10% da amostra censitária do estudo.</w:t>
      </w:r>
    </w:p>
    <w:p w14:paraId="605E71C2" w14:textId="70C0428C" w:rsidR="00EC54ED" w:rsidRDefault="00EC54ED" w:rsidP="00EC54ED">
      <w:pPr>
        <w:pStyle w:val="NormalWeb"/>
        <w:spacing w:before="0" w:beforeAutospacing="0" w:after="0" w:afterAutospacing="0" w:line="360" w:lineRule="auto"/>
        <w:ind w:firstLine="708"/>
        <w:jc w:val="both"/>
      </w:pPr>
      <w:r w:rsidRPr="00C12962">
        <w:t xml:space="preserve">As concordâncias </w:t>
      </w:r>
      <w:proofErr w:type="spellStart"/>
      <w:r w:rsidRPr="00C12962">
        <w:t>interexaminadores</w:t>
      </w:r>
      <w:proofErr w:type="spellEnd"/>
      <w:r w:rsidRPr="00C12962">
        <w:t xml:space="preserve"> e </w:t>
      </w:r>
      <w:proofErr w:type="spellStart"/>
      <w:r w:rsidRPr="00C12962">
        <w:t>intraexaminador</w:t>
      </w:r>
      <w:proofErr w:type="spellEnd"/>
      <w:r w:rsidRPr="00C12962">
        <w:t xml:space="preserve"> serão avaliadas por meio do teste de </w:t>
      </w:r>
      <w:proofErr w:type="spellStart"/>
      <w:r w:rsidRPr="00C12962">
        <w:t>Kappa</w:t>
      </w:r>
      <w:proofErr w:type="spellEnd"/>
      <w:r w:rsidRPr="00C12962">
        <w:t>, o qual utiliza a fórmula: K = (</w:t>
      </w:r>
      <w:proofErr w:type="spellStart"/>
      <w:r w:rsidRPr="00C12962">
        <w:t>Po</w:t>
      </w:r>
      <w:proofErr w:type="spellEnd"/>
      <w:r w:rsidRPr="00C12962">
        <w:t xml:space="preserve"> – </w:t>
      </w:r>
      <w:proofErr w:type="spellStart"/>
      <w:proofErr w:type="gramStart"/>
      <w:r w:rsidRPr="00C12962">
        <w:t>Pe</w:t>
      </w:r>
      <w:proofErr w:type="spellEnd"/>
      <w:r w:rsidRPr="00C12962">
        <w:t>)/</w:t>
      </w:r>
      <w:proofErr w:type="gramEnd"/>
      <w:r w:rsidRPr="00C12962">
        <w:t>1-Pe, sendo “</w:t>
      </w:r>
      <w:proofErr w:type="spellStart"/>
      <w:r w:rsidRPr="00C12962">
        <w:t>Po</w:t>
      </w:r>
      <w:proofErr w:type="spellEnd"/>
      <w:r w:rsidRPr="00C12962">
        <w:t>” a proporção de concordância observada e “</w:t>
      </w:r>
      <w:proofErr w:type="spellStart"/>
      <w:r w:rsidRPr="00C12962">
        <w:t>Pe</w:t>
      </w:r>
      <w:proofErr w:type="spellEnd"/>
      <w:r w:rsidRPr="00C12962">
        <w:t xml:space="preserve">” a proporção de concordância que poderia ser esperada por probabilidade. Para a interpretação dos valores de </w:t>
      </w:r>
      <w:proofErr w:type="spellStart"/>
      <w:r w:rsidRPr="00C12962">
        <w:t>Kappa</w:t>
      </w:r>
      <w:proofErr w:type="spellEnd"/>
      <w:r w:rsidRPr="00C12962">
        <w:t xml:space="preserve">, utilizar-se-á a escala proposta pela literatura especializada (LANDIS; KOCH apud </w:t>
      </w:r>
      <w:r w:rsidR="00A309F7">
        <w:t>YONG- JUN</w:t>
      </w:r>
      <w:r w:rsidR="00AD6A0A">
        <w:t>; et al.</w:t>
      </w:r>
      <w:r w:rsidRPr="00C12962">
        <w:t>, 20</w:t>
      </w:r>
      <w:r w:rsidR="00A309F7">
        <w:t>21</w:t>
      </w:r>
      <w:r w:rsidRPr="00C12962">
        <w:t>):</w:t>
      </w:r>
    </w:p>
    <w:p w14:paraId="223F0A2D" w14:textId="77777777" w:rsidR="00EC54ED" w:rsidRDefault="00EC54ED" w:rsidP="00EC54ED">
      <w:pPr>
        <w:pStyle w:val="NormalWeb"/>
        <w:spacing w:before="0" w:beforeAutospacing="0" w:after="0" w:afterAutospacing="0" w:line="360" w:lineRule="auto"/>
        <w:ind w:firstLine="708"/>
        <w:jc w:val="both"/>
      </w:pPr>
    </w:p>
    <w:tbl>
      <w:tblPr>
        <w:tblStyle w:val="TabeladeGradeClara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6"/>
        <w:gridCol w:w="4456"/>
      </w:tblGrid>
      <w:tr w:rsidR="00EC54ED" w:rsidRPr="00C12962" w14:paraId="6404DFCE" w14:textId="77777777" w:rsidTr="00A60FF7">
        <w:trPr>
          <w:trHeight w:val="388"/>
        </w:trPr>
        <w:tc>
          <w:tcPr>
            <w:tcW w:w="4386" w:type="dxa"/>
          </w:tcPr>
          <w:p w14:paraId="67762CFF" w14:textId="77777777" w:rsidR="00EC54ED" w:rsidRPr="00C12962" w:rsidRDefault="00EC54ED" w:rsidP="002637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sz w:val="24"/>
                <w:szCs w:val="24"/>
              </w:rPr>
              <w:t>Abaixo de zero</w:t>
            </w:r>
          </w:p>
        </w:tc>
        <w:tc>
          <w:tcPr>
            <w:tcW w:w="4456" w:type="dxa"/>
          </w:tcPr>
          <w:p w14:paraId="3BA92BDF" w14:textId="77777777" w:rsidR="00EC54ED" w:rsidRPr="00C12962" w:rsidRDefault="00EC54ED" w:rsidP="002637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sz w:val="24"/>
                <w:szCs w:val="24"/>
              </w:rPr>
              <w:t>Concordância ruim</w:t>
            </w:r>
          </w:p>
        </w:tc>
      </w:tr>
      <w:tr w:rsidR="00EC54ED" w:rsidRPr="00C12962" w14:paraId="6EDD13E8" w14:textId="77777777" w:rsidTr="00A60FF7">
        <w:trPr>
          <w:trHeight w:val="388"/>
        </w:trPr>
        <w:tc>
          <w:tcPr>
            <w:tcW w:w="4386" w:type="dxa"/>
          </w:tcPr>
          <w:p w14:paraId="2A0ABADA" w14:textId="77777777" w:rsidR="00EC54ED" w:rsidRPr="00C12962" w:rsidRDefault="00EC54ED" w:rsidP="002637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sz w:val="24"/>
                <w:szCs w:val="24"/>
              </w:rPr>
              <w:t>0,00 – 0,20</w:t>
            </w:r>
          </w:p>
        </w:tc>
        <w:tc>
          <w:tcPr>
            <w:tcW w:w="4456" w:type="dxa"/>
          </w:tcPr>
          <w:p w14:paraId="78AF0EF0" w14:textId="77777777" w:rsidR="00EC54ED" w:rsidRPr="00C12962" w:rsidRDefault="00EC54ED" w:rsidP="002637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sz w:val="24"/>
                <w:szCs w:val="24"/>
              </w:rPr>
              <w:t>Concordância fraca</w:t>
            </w:r>
          </w:p>
        </w:tc>
      </w:tr>
      <w:tr w:rsidR="00EC54ED" w:rsidRPr="00C12962" w14:paraId="67DF93D8" w14:textId="77777777" w:rsidTr="00A60FF7">
        <w:trPr>
          <w:trHeight w:val="388"/>
        </w:trPr>
        <w:tc>
          <w:tcPr>
            <w:tcW w:w="4386" w:type="dxa"/>
          </w:tcPr>
          <w:p w14:paraId="32519BE6" w14:textId="77777777" w:rsidR="00EC54ED" w:rsidRPr="00C12962" w:rsidRDefault="00EC54ED" w:rsidP="002637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sz w:val="24"/>
                <w:szCs w:val="24"/>
              </w:rPr>
              <w:t>0,21 – 0,40</w:t>
            </w:r>
          </w:p>
        </w:tc>
        <w:tc>
          <w:tcPr>
            <w:tcW w:w="4456" w:type="dxa"/>
          </w:tcPr>
          <w:p w14:paraId="7FD6A0B1" w14:textId="77777777" w:rsidR="00EC54ED" w:rsidRPr="00C12962" w:rsidRDefault="00EC54ED" w:rsidP="002637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sz w:val="24"/>
                <w:szCs w:val="24"/>
              </w:rPr>
              <w:t>Concordância sofrível</w:t>
            </w:r>
          </w:p>
        </w:tc>
      </w:tr>
      <w:tr w:rsidR="00EC54ED" w:rsidRPr="00C12962" w14:paraId="0746156A" w14:textId="77777777" w:rsidTr="00A60FF7">
        <w:trPr>
          <w:trHeight w:val="406"/>
        </w:trPr>
        <w:tc>
          <w:tcPr>
            <w:tcW w:w="4386" w:type="dxa"/>
          </w:tcPr>
          <w:p w14:paraId="0737B4E4" w14:textId="77777777" w:rsidR="00EC54ED" w:rsidRPr="00C12962" w:rsidRDefault="00EC54ED" w:rsidP="002637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sz w:val="24"/>
                <w:szCs w:val="24"/>
              </w:rPr>
              <w:t>0,41 – 0,60</w:t>
            </w:r>
          </w:p>
        </w:tc>
        <w:tc>
          <w:tcPr>
            <w:tcW w:w="4456" w:type="dxa"/>
          </w:tcPr>
          <w:p w14:paraId="7F23461F" w14:textId="77777777" w:rsidR="00EC54ED" w:rsidRPr="00C12962" w:rsidRDefault="00EC54ED" w:rsidP="002637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sz w:val="24"/>
                <w:szCs w:val="24"/>
              </w:rPr>
              <w:t>Concordância regular</w:t>
            </w:r>
          </w:p>
        </w:tc>
      </w:tr>
      <w:tr w:rsidR="00EC54ED" w:rsidRPr="00C12962" w14:paraId="1CDC2417" w14:textId="77777777" w:rsidTr="00A60FF7">
        <w:trPr>
          <w:trHeight w:val="388"/>
        </w:trPr>
        <w:tc>
          <w:tcPr>
            <w:tcW w:w="4386" w:type="dxa"/>
          </w:tcPr>
          <w:p w14:paraId="26B04A9E" w14:textId="77777777" w:rsidR="00EC54ED" w:rsidRPr="00C12962" w:rsidRDefault="00EC54ED" w:rsidP="002637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sz w:val="24"/>
                <w:szCs w:val="24"/>
              </w:rPr>
              <w:t>0,61 – 0,80</w:t>
            </w:r>
          </w:p>
        </w:tc>
        <w:tc>
          <w:tcPr>
            <w:tcW w:w="4456" w:type="dxa"/>
          </w:tcPr>
          <w:p w14:paraId="542B5156" w14:textId="77777777" w:rsidR="00EC54ED" w:rsidRPr="00C12962" w:rsidRDefault="00EC54ED" w:rsidP="002637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sz w:val="24"/>
                <w:szCs w:val="24"/>
              </w:rPr>
              <w:t>Concordância boa</w:t>
            </w:r>
          </w:p>
        </w:tc>
      </w:tr>
      <w:tr w:rsidR="00EC54ED" w:rsidRPr="00C12962" w14:paraId="0AD065CB" w14:textId="77777777" w:rsidTr="00A60FF7">
        <w:trPr>
          <w:trHeight w:val="388"/>
        </w:trPr>
        <w:tc>
          <w:tcPr>
            <w:tcW w:w="4386" w:type="dxa"/>
          </w:tcPr>
          <w:p w14:paraId="446143A6" w14:textId="77777777" w:rsidR="00EC54ED" w:rsidRPr="00C12962" w:rsidRDefault="00EC54ED" w:rsidP="002637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sz w:val="24"/>
                <w:szCs w:val="24"/>
              </w:rPr>
              <w:t>0,81 - 0,99</w:t>
            </w:r>
          </w:p>
        </w:tc>
        <w:tc>
          <w:tcPr>
            <w:tcW w:w="4456" w:type="dxa"/>
          </w:tcPr>
          <w:p w14:paraId="626D011B" w14:textId="77777777" w:rsidR="00EC54ED" w:rsidRPr="00C12962" w:rsidRDefault="00EC54ED" w:rsidP="002637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sz w:val="24"/>
                <w:szCs w:val="24"/>
              </w:rPr>
              <w:t>Concordância ótima</w:t>
            </w:r>
          </w:p>
        </w:tc>
      </w:tr>
      <w:tr w:rsidR="00EC54ED" w:rsidRPr="00C12962" w14:paraId="01F12818" w14:textId="77777777" w:rsidTr="00A60FF7">
        <w:trPr>
          <w:trHeight w:val="388"/>
        </w:trPr>
        <w:tc>
          <w:tcPr>
            <w:tcW w:w="4386" w:type="dxa"/>
          </w:tcPr>
          <w:p w14:paraId="77DDCF52" w14:textId="77777777" w:rsidR="00EC54ED" w:rsidRPr="00C12962" w:rsidRDefault="00EC54ED" w:rsidP="002637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4456" w:type="dxa"/>
          </w:tcPr>
          <w:p w14:paraId="13676DEF" w14:textId="77777777" w:rsidR="00EC54ED" w:rsidRPr="00C12962" w:rsidRDefault="00EC54ED" w:rsidP="002637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sz w:val="24"/>
                <w:szCs w:val="24"/>
              </w:rPr>
              <w:t>Concordância perfeita</w:t>
            </w:r>
          </w:p>
        </w:tc>
      </w:tr>
    </w:tbl>
    <w:p w14:paraId="1B9BD206" w14:textId="77777777" w:rsidR="00A60FF7" w:rsidRDefault="00A60FF7" w:rsidP="00EC54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4F797" w14:textId="3EDB9E3F" w:rsidR="00EC54ED" w:rsidRPr="00C12962" w:rsidRDefault="009F1CB8" w:rsidP="00EC54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C54E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EC54ED" w:rsidRPr="00C12962">
        <w:rPr>
          <w:rFonts w:ascii="Times New Roman" w:hAnsi="Times New Roman" w:cs="Times New Roman"/>
          <w:b/>
          <w:bCs/>
          <w:sz w:val="24"/>
          <w:szCs w:val="24"/>
        </w:rPr>
        <w:t xml:space="preserve"> Variáveis</w:t>
      </w:r>
    </w:p>
    <w:p w14:paraId="5C2B2A4E" w14:textId="77777777" w:rsidR="00EC54ED" w:rsidRPr="00C12962" w:rsidRDefault="00EC54ED" w:rsidP="00EC54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2D2FD" w14:textId="77777777" w:rsidR="00EC54ED" w:rsidRPr="00C12962" w:rsidRDefault="00EC54ED" w:rsidP="00EC54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2962">
        <w:rPr>
          <w:rFonts w:ascii="Times New Roman" w:hAnsi="Times New Roman" w:cs="Times New Roman"/>
          <w:sz w:val="24"/>
          <w:szCs w:val="24"/>
        </w:rPr>
        <w:t>As variáveis que serão utilizadas para a realização do estudo podem ser observadas a seguir (Quadro 1):</w:t>
      </w:r>
    </w:p>
    <w:p w14:paraId="2A654041" w14:textId="77777777" w:rsidR="00EC54ED" w:rsidRPr="00C12962" w:rsidRDefault="00EC54ED" w:rsidP="00EC54ED">
      <w:pPr>
        <w:rPr>
          <w:rFonts w:ascii="Times New Roman" w:hAnsi="Times New Roman" w:cs="Times New Roman"/>
          <w:b/>
          <w:sz w:val="24"/>
          <w:szCs w:val="24"/>
        </w:rPr>
      </w:pPr>
    </w:p>
    <w:p w14:paraId="095EB956" w14:textId="77777777" w:rsidR="00EC54ED" w:rsidRPr="00C12962" w:rsidRDefault="00EC54ED" w:rsidP="00A60F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0FF7">
        <w:rPr>
          <w:rFonts w:ascii="Times New Roman" w:hAnsi="Times New Roman" w:cs="Times New Roman"/>
          <w:sz w:val="24"/>
          <w:szCs w:val="24"/>
        </w:rPr>
        <w:t>Quadro 1 – Variáveis que serão utilizadas, com sua definição e categorização</w:t>
      </w:r>
      <w:r w:rsidRPr="00C1296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pPr w:leftFromText="141" w:rightFromText="141" w:vertAnchor="text" w:horzAnchor="margin" w:tblpXSpec="center" w:tblpY="83"/>
        <w:tblW w:w="9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3"/>
        <w:gridCol w:w="3437"/>
        <w:gridCol w:w="3402"/>
      </w:tblGrid>
      <w:tr w:rsidR="00EC54ED" w:rsidRPr="00C12962" w14:paraId="0F5FAE11" w14:textId="77777777" w:rsidTr="00312236">
        <w:trPr>
          <w:trHeight w:val="197"/>
        </w:trPr>
        <w:tc>
          <w:tcPr>
            <w:tcW w:w="2313" w:type="dxa"/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F8C2CE" w14:textId="77777777" w:rsidR="00EC54ED" w:rsidRPr="00C12962" w:rsidRDefault="00EC54ED" w:rsidP="002637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VARIÁVEL</w:t>
            </w:r>
          </w:p>
        </w:tc>
        <w:tc>
          <w:tcPr>
            <w:tcW w:w="3437" w:type="dxa"/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5612E9" w14:textId="77777777" w:rsidR="00EC54ED" w:rsidRPr="00C12962" w:rsidRDefault="00EC54ED" w:rsidP="002637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DEFINIÇÃO</w:t>
            </w:r>
          </w:p>
        </w:tc>
        <w:tc>
          <w:tcPr>
            <w:tcW w:w="3402" w:type="dxa"/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201F5A" w14:textId="77777777" w:rsidR="00EC54ED" w:rsidRPr="00C12962" w:rsidRDefault="00EC54ED" w:rsidP="002637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CATEGORIZAÇÃO</w:t>
            </w:r>
          </w:p>
        </w:tc>
      </w:tr>
      <w:tr w:rsidR="00EC54ED" w:rsidRPr="00C12962" w14:paraId="75D02891" w14:textId="77777777" w:rsidTr="00312236">
        <w:trPr>
          <w:trHeight w:val="197"/>
        </w:trPr>
        <w:tc>
          <w:tcPr>
            <w:tcW w:w="2313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64A58B14" w14:textId="77777777" w:rsidR="00EC54ED" w:rsidRPr="00C12962" w:rsidRDefault="00EC54ED" w:rsidP="0026376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bCs/>
                <w:sz w:val="24"/>
                <w:szCs w:val="24"/>
              </w:rPr>
              <w:t>Sexo</w:t>
            </w:r>
          </w:p>
        </w:tc>
        <w:tc>
          <w:tcPr>
            <w:tcW w:w="3437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3DD5745A" w14:textId="77777777" w:rsidR="00EC54ED" w:rsidRPr="00C12962" w:rsidRDefault="00EC54ED" w:rsidP="0026376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bCs/>
                <w:sz w:val="24"/>
                <w:szCs w:val="24"/>
              </w:rPr>
              <w:t>Sexo a qual pertencia o esqueleto</w:t>
            </w:r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40DD84BA" w14:textId="77777777" w:rsidR="00EC54ED" w:rsidRPr="00C12962" w:rsidRDefault="00EC54ED" w:rsidP="0026376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bCs/>
                <w:sz w:val="24"/>
                <w:szCs w:val="24"/>
              </w:rPr>
              <w:t>1 – Masculino</w:t>
            </w:r>
          </w:p>
          <w:p w14:paraId="0D3999DB" w14:textId="77777777" w:rsidR="00EC54ED" w:rsidRPr="00C12962" w:rsidRDefault="00EC54ED" w:rsidP="0026376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bCs/>
                <w:sz w:val="24"/>
                <w:szCs w:val="24"/>
              </w:rPr>
              <w:t>2 – Feminino</w:t>
            </w:r>
          </w:p>
        </w:tc>
      </w:tr>
      <w:tr w:rsidR="00EC54ED" w:rsidRPr="00C12962" w14:paraId="2D3664A2" w14:textId="77777777" w:rsidTr="00312236">
        <w:trPr>
          <w:trHeight w:val="197"/>
        </w:trPr>
        <w:tc>
          <w:tcPr>
            <w:tcW w:w="2313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4DB143DA" w14:textId="77777777" w:rsidR="00EC54ED" w:rsidRPr="00C12962" w:rsidRDefault="00EC54ED" w:rsidP="0026376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Idade</w:t>
            </w:r>
          </w:p>
        </w:tc>
        <w:tc>
          <w:tcPr>
            <w:tcW w:w="3437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2484E1BB" w14:textId="77777777" w:rsidR="00EC54ED" w:rsidRPr="00C12962" w:rsidRDefault="00EC54ED" w:rsidP="0026376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Idade à morte o qual pertencia o esqueleto </w:t>
            </w:r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8D48D1E" w14:textId="77777777" w:rsidR="00EC54ED" w:rsidRPr="00C12962" w:rsidRDefault="00EC54ED" w:rsidP="0026376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bCs/>
                <w:sz w:val="24"/>
                <w:szCs w:val="24"/>
              </w:rPr>
              <w:t>Categorizado durante a coleta de dados</w:t>
            </w:r>
          </w:p>
        </w:tc>
      </w:tr>
      <w:tr w:rsidR="00EC54ED" w:rsidRPr="00C12962" w14:paraId="2B9481FF" w14:textId="77777777" w:rsidTr="00312236">
        <w:trPr>
          <w:trHeight w:val="1903"/>
        </w:trPr>
        <w:tc>
          <w:tcPr>
            <w:tcW w:w="2313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ABF5F30" w14:textId="3F6FFC4A" w:rsidR="00EC54ED" w:rsidRPr="00C12962" w:rsidRDefault="00230180" w:rsidP="0026376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Localização</w:t>
            </w:r>
          </w:p>
        </w:tc>
        <w:tc>
          <w:tcPr>
            <w:tcW w:w="3437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3AB38117" w14:textId="77777777" w:rsidR="00EC54ED" w:rsidRPr="00C12962" w:rsidRDefault="00EC54ED" w:rsidP="0026376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bCs/>
                <w:sz w:val="24"/>
                <w:szCs w:val="24"/>
              </w:rPr>
              <w:t>Região da coluna vertebral em que se localiza a espinha bífida oculta</w:t>
            </w:r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36C223B" w14:textId="77777777" w:rsidR="00EC54ED" w:rsidRPr="00C12962" w:rsidRDefault="00EC54ED" w:rsidP="0026376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bCs/>
                <w:sz w:val="24"/>
                <w:szCs w:val="24"/>
              </w:rPr>
              <w:t>1 – Cervical</w:t>
            </w:r>
          </w:p>
          <w:p w14:paraId="3669E0DD" w14:textId="77777777" w:rsidR="00EC54ED" w:rsidRPr="00C12962" w:rsidRDefault="00EC54ED" w:rsidP="0026376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bCs/>
                <w:sz w:val="24"/>
                <w:szCs w:val="24"/>
              </w:rPr>
              <w:t>2 – Torácica</w:t>
            </w:r>
          </w:p>
          <w:p w14:paraId="16E4574E" w14:textId="77777777" w:rsidR="00EC54ED" w:rsidRPr="00C12962" w:rsidRDefault="00EC54ED" w:rsidP="0026376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bCs/>
                <w:sz w:val="24"/>
                <w:szCs w:val="24"/>
              </w:rPr>
              <w:t>3 – Lombar</w:t>
            </w:r>
          </w:p>
          <w:p w14:paraId="50F5F6B8" w14:textId="77777777" w:rsidR="00EC54ED" w:rsidRPr="00C12962" w:rsidRDefault="00EC54ED" w:rsidP="0026376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 – Sacral </w:t>
            </w:r>
          </w:p>
          <w:p w14:paraId="0706D135" w14:textId="77777777" w:rsidR="00EC54ED" w:rsidRPr="00C12962" w:rsidRDefault="00EC54ED" w:rsidP="0026376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 – Coccígea </w:t>
            </w:r>
          </w:p>
        </w:tc>
      </w:tr>
      <w:tr w:rsidR="00EC54ED" w:rsidRPr="00C12962" w14:paraId="6369BAD0" w14:textId="77777777" w:rsidTr="00312236">
        <w:trPr>
          <w:trHeight w:val="197"/>
        </w:trPr>
        <w:tc>
          <w:tcPr>
            <w:tcW w:w="2313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B4BDFC3" w14:textId="29603B83" w:rsidR="00EC54ED" w:rsidRPr="00C12962" w:rsidRDefault="00230180" w:rsidP="0026376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Tipo</w:t>
            </w:r>
          </w:p>
        </w:tc>
        <w:tc>
          <w:tcPr>
            <w:tcW w:w="3437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28D42AA9" w14:textId="77777777" w:rsidR="00EC54ED" w:rsidRPr="00C12962" w:rsidRDefault="00EC54ED" w:rsidP="0026376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bCs/>
                <w:sz w:val="24"/>
                <w:szCs w:val="24"/>
              </w:rPr>
              <w:t>Características do grupo de vértebras acometidas</w:t>
            </w:r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6E7561BE" w14:textId="77777777" w:rsidR="00EC54ED" w:rsidRPr="00C12962" w:rsidRDefault="00EC54ED" w:rsidP="0026376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bCs/>
                <w:sz w:val="24"/>
                <w:szCs w:val="24"/>
              </w:rPr>
              <w:t>1 – Parcial</w:t>
            </w:r>
          </w:p>
          <w:p w14:paraId="2833B9C0" w14:textId="77777777" w:rsidR="00EC54ED" w:rsidRPr="00C12962" w:rsidRDefault="00EC54ED" w:rsidP="0026376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2962">
              <w:rPr>
                <w:rFonts w:ascii="Times New Roman" w:hAnsi="Times New Roman" w:cs="Times New Roman"/>
                <w:bCs/>
                <w:sz w:val="24"/>
                <w:szCs w:val="24"/>
              </w:rPr>
              <w:t>2 – Bilateral</w:t>
            </w:r>
          </w:p>
        </w:tc>
      </w:tr>
      <w:tr w:rsidR="00507850" w:rsidRPr="00C12962" w14:paraId="4A91C19C" w14:textId="77777777" w:rsidTr="00312236">
        <w:trPr>
          <w:trHeight w:val="197"/>
        </w:trPr>
        <w:tc>
          <w:tcPr>
            <w:tcW w:w="2313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5BDC930" w14:textId="06082125" w:rsidR="00507850" w:rsidRDefault="00507850" w:rsidP="0026376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Segmento sacral afetado</w:t>
            </w:r>
          </w:p>
        </w:tc>
        <w:tc>
          <w:tcPr>
            <w:tcW w:w="3437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0CDC28C8" w14:textId="77777777" w:rsidR="00507850" w:rsidRPr="00C12962" w:rsidRDefault="00507850" w:rsidP="0026376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4CE9F28" w14:textId="00AF9F98" w:rsidR="00507850" w:rsidRPr="00507850" w:rsidRDefault="00507850" w:rsidP="00507850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1 - </w:t>
            </w:r>
            <w:r w:rsidRPr="005078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S1 </w:t>
            </w:r>
          </w:p>
          <w:p w14:paraId="55BC89FC" w14:textId="669FCB9B" w:rsidR="00507850" w:rsidRPr="00507850" w:rsidRDefault="00507850" w:rsidP="00507850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2 -</w:t>
            </w:r>
            <w:r w:rsidRPr="005078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S1-S2 </w:t>
            </w:r>
          </w:p>
          <w:p w14:paraId="3D067B30" w14:textId="61F4E1C3" w:rsidR="00507850" w:rsidRPr="00507850" w:rsidRDefault="00236360" w:rsidP="00507850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3 - </w:t>
            </w:r>
            <w:r w:rsidR="00507850" w:rsidRPr="005078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S2-S5 </w:t>
            </w:r>
          </w:p>
          <w:p w14:paraId="3CB0B6D5" w14:textId="42F5AEB8" w:rsidR="00507850" w:rsidRPr="00507850" w:rsidRDefault="00236360" w:rsidP="00507850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4 - </w:t>
            </w:r>
            <w:r w:rsidR="00507850" w:rsidRPr="005078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S3-S5 </w:t>
            </w:r>
          </w:p>
          <w:p w14:paraId="6262CD69" w14:textId="72EC88AF" w:rsidR="00507850" w:rsidRPr="00507850" w:rsidRDefault="00236360" w:rsidP="00507850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5 - </w:t>
            </w:r>
            <w:r w:rsidR="00507850" w:rsidRPr="005078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S4-S5 </w:t>
            </w:r>
          </w:p>
          <w:p w14:paraId="75153B52" w14:textId="108DC1C1" w:rsidR="00507850" w:rsidRPr="00C12962" w:rsidRDefault="00236360" w:rsidP="00507850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6 - </w:t>
            </w:r>
            <w:r w:rsidR="00507850" w:rsidRPr="00507850">
              <w:rPr>
                <w:rFonts w:ascii="Times New Roman" w:hAnsi="Times New Roman" w:cs="Times New Roman"/>
                <w:bCs/>
                <w:sz w:val="24"/>
                <w:szCs w:val="24"/>
              </w:rPr>
              <w:t>S1-S5</w:t>
            </w:r>
          </w:p>
        </w:tc>
      </w:tr>
    </w:tbl>
    <w:p w14:paraId="6A30A303" w14:textId="77777777" w:rsidR="00EC54ED" w:rsidRPr="00C12962" w:rsidRDefault="00EC54ED" w:rsidP="00EC54ED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58AD2B" w14:textId="77777777" w:rsidR="00507850" w:rsidRDefault="00507850" w:rsidP="005E3F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F3710" w14:textId="109ACD86" w:rsidR="005E3FEE" w:rsidRPr="00C12962" w:rsidRDefault="009F1CB8" w:rsidP="005E3F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5E3FEE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5E3FEE" w:rsidRPr="00C12962">
        <w:rPr>
          <w:rFonts w:ascii="Times New Roman" w:hAnsi="Times New Roman" w:cs="Times New Roman"/>
          <w:b/>
          <w:bCs/>
          <w:sz w:val="24"/>
          <w:szCs w:val="24"/>
        </w:rPr>
        <w:t xml:space="preserve"> Critérios para a identificação da espinha bífida oculta</w:t>
      </w:r>
    </w:p>
    <w:p w14:paraId="0CC0400D" w14:textId="77777777" w:rsidR="005E3FEE" w:rsidRPr="00C12962" w:rsidRDefault="005E3FEE" w:rsidP="005E3F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5E107" w14:textId="1AD2627B" w:rsidR="005E3FEE" w:rsidRDefault="005E3FEE" w:rsidP="005E3F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962">
        <w:rPr>
          <w:rFonts w:ascii="Times New Roman" w:hAnsi="Times New Roman" w:cs="Times New Roman"/>
          <w:sz w:val="24"/>
          <w:szCs w:val="24"/>
        </w:rPr>
        <w:tab/>
        <w:t xml:space="preserve">A análise </w:t>
      </w:r>
      <w:r>
        <w:rPr>
          <w:rFonts w:ascii="Times New Roman" w:hAnsi="Times New Roman" w:cs="Times New Roman"/>
          <w:sz w:val="24"/>
          <w:szCs w:val="24"/>
        </w:rPr>
        <w:t>será</w:t>
      </w:r>
      <w:r w:rsidRPr="00C12962">
        <w:rPr>
          <w:rFonts w:ascii="Times New Roman" w:hAnsi="Times New Roman" w:cs="Times New Roman"/>
          <w:sz w:val="24"/>
          <w:szCs w:val="24"/>
        </w:rPr>
        <w:t xml:space="preserve"> realizada por meio da orientação dos processos articulares e encaixe das vértebras a cada nível intervertebral: Cervical (C), Torácica (T), Lombar (L), Sacral (S) </w:t>
      </w:r>
      <w:proofErr w:type="gramStart"/>
      <w:r w:rsidR="00A24885">
        <w:rPr>
          <w:rFonts w:ascii="Times New Roman" w:hAnsi="Times New Roman" w:cs="Times New Roman"/>
          <w:sz w:val="24"/>
          <w:szCs w:val="24"/>
        </w:rPr>
        <w:t>e C</w:t>
      </w:r>
      <w:r w:rsidR="00A24885" w:rsidRPr="00C12962">
        <w:rPr>
          <w:rFonts w:ascii="Times New Roman" w:hAnsi="Times New Roman" w:cs="Times New Roman"/>
          <w:sz w:val="24"/>
          <w:szCs w:val="24"/>
        </w:rPr>
        <w:t>occígea</w:t>
      </w:r>
      <w:proofErr w:type="gramEnd"/>
      <w:r w:rsidRPr="00C12962">
        <w:rPr>
          <w:rFonts w:ascii="Times New Roman" w:hAnsi="Times New Roman" w:cs="Times New Roman"/>
          <w:sz w:val="24"/>
          <w:szCs w:val="24"/>
        </w:rPr>
        <w:t xml:space="preserve"> (CO).</w:t>
      </w:r>
      <w:r>
        <w:rPr>
          <w:rFonts w:ascii="Times New Roman" w:hAnsi="Times New Roman" w:cs="Times New Roman"/>
          <w:sz w:val="24"/>
          <w:szCs w:val="24"/>
        </w:rPr>
        <w:t xml:space="preserve"> A avaliação será julgada a partir da fusão do processo espinhoso combinada à morfologia laminar</w:t>
      </w:r>
      <w:r w:rsidR="00236360">
        <w:rPr>
          <w:rFonts w:ascii="Times New Roman" w:hAnsi="Times New Roman" w:cs="Times New Roman"/>
          <w:sz w:val="24"/>
          <w:szCs w:val="24"/>
        </w:rPr>
        <w:t xml:space="preserve"> (Figura 1)</w:t>
      </w:r>
      <w:r>
        <w:rPr>
          <w:rFonts w:ascii="Times New Roman" w:hAnsi="Times New Roman" w:cs="Times New Roman"/>
          <w:sz w:val="24"/>
          <w:szCs w:val="24"/>
        </w:rPr>
        <w:t xml:space="preserve">, o qual resulta no ponto premissa para a fusão na linha </w:t>
      </w:r>
      <w:r w:rsidR="00A24885">
        <w:rPr>
          <w:rFonts w:ascii="Times New Roman" w:hAnsi="Times New Roman" w:cs="Times New Roman"/>
          <w:sz w:val="24"/>
          <w:szCs w:val="24"/>
        </w:rPr>
        <w:t xml:space="preserve">média </w:t>
      </w:r>
      <w:r w:rsidR="00A24885" w:rsidRPr="00C1296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LI et al., 2021; MA et al., 2018</w:t>
      </w:r>
      <w:r w:rsidRPr="00C12962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CAE2FD8" w14:textId="1D775CA5" w:rsidR="00507850" w:rsidRDefault="00507850" w:rsidP="005E3F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Ao exame das vértebras, será identificada a presença ou não da espinha bífida oculta e, em caso positivo, será anotada a vértebra, assim como será registrado o tipo de espinha bífida oculta (se parcial ou total). No caso do sacro, </w:t>
      </w:r>
      <w:r w:rsidR="00236360">
        <w:rPr>
          <w:rFonts w:ascii="Times New Roman" w:hAnsi="Times New Roman" w:cs="Times New Roman"/>
          <w:sz w:val="24"/>
          <w:szCs w:val="24"/>
        </w:rPr>
        <w:t>conforme descrito no Quadro 1, será ainda identificado o segmento sacral afetado, uma vez que a espinha bífida oculta pode ocorrer desde um segmento ou mesmo envolver todas as vértebras</w:t>
      </w:r>
      <w:r w:rsidR="00B4111A">
        <w:rPr>
          <w:rFonts w:ascii="Times New Roman" w:hAnsi="Times New Roman" w:cs="Times New Roman"/>
          <w:sz w:val="24"/>
          <w:szCs w:val="24"/>
        </w:rPr>
        <w:t xml:space="preserve"> (VERNA et al., 2013)</w:t>
      </w:r>
      <w:r w:rsidR="00236360">
        <w:rPr>
          <w:rFonts w:ascii="Times New Roman" w:hAnsi="Times New Roman" w:cs="Times New Roman"/>
          <w:sz w:val="24"/>
          <w:szCs w:val="24"/>
        </w:rPr>
        <w:t>, como demonstrado na Figura 2.</w:t>
      </w:r>
    </w:p>
    <w:p w14:paraId="131C56AD" w14:textId="77777777" w:rsidR="002B5F02" w:rsidRDefault="002B5F02" w:rsidP="005E3FE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DC6776" w14:textId="40BDEB97" w:rsidR="005E3FEE" w:rsidRDefault="00236360" w:rsidP="005E3F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103D37A" wp14:editId="160A7ED2">
            <wp:extent cx="4346368" cy="18592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306" t="57625" r="38882" b="24265"/>
                    <a:stretch/>
                  </pic:blipFill>
                  <pic:spPr bwMode="auto">
                    <a:xfrm>
                      <a:off x="0" y="0"/>
                      <a:ext cx="4416468" cy="188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7850" w:rsidRPr="00507850">
        <w:rPr>
          <w:noProof/>
          <w:lang w:eastAsia="pt-BR"/>
        </w:rPr>
        <w:drawing>
          <wp:inline distT="0" distB="0" distL="0" distR="0" wp14:anchorId="2CE89854" wp14:editId="10134EA1">
            <wp:extent cx="4503420" cy="2072597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570" t="34575" r="39147" b="46374"/>
                    <a:stretch/>
                  </pic:blipFill>
                  <pic:spPr bwMode="auto">
                    <a:xfrm>
                      <a:off x="0" y="0"/>
                      <a:ext cx="4525096" cy="2082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9F49C" w14:textId="1A6C999B" w:rsidR="005E3FEE" w:rsidRDefault="00236360" w:rsidP="0023636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360">
        <w:rPr>
          <w:rFonts w:ascii="Times New Roman" w:hAnsi="Times New Roman" w:cs="Times New Roman"/>
          <w:b/>
          <w:bCs/>
          <w:sz w:val="24"/>
          <w:szCs w:val="24"/>
        </w:rPr>
        <w:t>Figura 1 –</w:t>
      </w:r>
      <w:r w:rsidRPr="00C129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2962">
        <w:rPr>
          <w:rFonts w:ascii="Times New Roman" w:hAnsi="Times New Roman" w:cs="Times New Roman"/>
          <w:sz w:val="24"/>
          <w:szCs w:val="24"/>
        </w:rPr>
        <w:t xml:space="preserve">Espinha bífida oculta </w:t>
      </w:r>
      <w:r>
        <w:rPr>
          <w:rFonts w:ascii="Times New Roman" w:hAnsi="Times New Roman" w:cs="Times New Roman"/>
          <w:sz w:val="24"/>
          <w:szCs w:val="24"/>
        </w:rPr>
        <w:t>em</w:t>
      </w:r>
      <w:r w:rsidRPr="00C12962">
        <w:rPr>
          <w:rFonts w:ascii="Times New Roman" w:hAnsi="Times New Roman" w:cs="Times New Roman"/>
          <w:sz w:val="24"/>
          <w:szCs w:val="24"/>
        </w:rPr>
        <w:t xml:space="preserve"> vértebras torácicas </w:t>
      </w:r>
      <w:r>
        <w:rPr>
          <w:rFonts w:ascii="Times New Roman" w:hAnsi="Times New Roman" w:cs="Times New Roman"/>
          <w:sz w:val="24"/>
          <w:szCs w:val="24"/>
        </w:rPr>
        <w:t>(</w:t>
      </w:r>
      <w:r w:rsidR="005E3FEE" w:rsidRPr="00C12962">
        <w:rPr>
          <w:rFonts w:ascii="Times New Roman" w:hAnsi="Times New Roman" w:cs="Times New Roman"/>
          <w:sz w:val="24"/>
          <w:szCs w:val="24"/>
        </w:rPr>
        <w:t xml:space="preserve">Fonte: </w:t>
      </w:r>
      <w:r>
        <w:rPr>
          <w:rFonts w:ascii="Times New Roman" w:hAnsi="Times New Roman" w:cs="Times New Roman"/>
          <w:sz w:val="24"/>
          <w:szCs w:val="24"/>
        </w:rPr>
        <w:t>VERNA</w:t>
      </w:r>
      <w:r w:rsidR="005E3FEE" w:rsidRPr="00C12962">
        <w:rPr>
          <w:rFonts w:ascii="Times New Roman" w:hAnsi="Times New Roman" w:cs="Times New Roman"/>
          <w:sz w:val="24"/>
          <w:szCs w:val="24"/>
        </w:rPr>
        <w:t>, 201</w:t>
      </w:r>
      <w:r>
        <w:rPr>
          <w:rFonts w:ascii="Times New Roman" w:hAnsi="Times New Roman" w:cs="Times New Roman"/>
          <w:sz w:val="24"/>
          <w:szCs w:val="24"/>
        </w:rPr>
        <w:t>4)</w:t>
      </w:r>
      <w:r w:rsidR="005E3FEE" w:rsidRPr="00C12962">
        <w:rPr>
          <w:rFonts w:ascii="Times New Roman" w:hAnsi="Times New Roman" w:cs="Times New Roman"/>
          <w:sz w:val="24"/>
          <w:szCs w:val="24"/>
        </w:rPr>
        <w:t>.</w:t>
      </w:r>
    </w:p>
    <w:p w14:paraId="77A9B6DF" w14:textId="77777777" w:rsidR="005E3FEE" w:rsidRDefault="005E3FEE" w:rsidP="005E3F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B728A4" w14:textId="5E34DE5D" w:rsidR="005E3FEE" w:rsidRPr="00236360" w:rsidRDefault="005E3FEE" w:rsidP="005E3FEE">
      <w:pPr>
        <w:spacing w:after="0" w:line="360" w:lineRule="auto"/>
        <w:jc w:val="center"/>
        <w:rPr>
          <w:rFonts w:ascii="Times New Roman" w:hAnsi="Times New Roman" w:cs="Times New Roman"/>
          <w:sz w:val="2"/>
          <w:szCs w:val="2"/>
        </w:rPr>
      </w:pPr>
    </w:p>
    <w:p w14:paraId="2D437E50" w14:textId="2370CFC3" w:rsidR="00507850" w:rsidRDefault="00507850" w:rsidP="005E3F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7850">
        <w:rPr>
          <w:noProof/>
          <w:lang w:eastAsia="pt-BR"/>
        </w:rPr>
        <w:drawing>
          <wp:inline distT="0" distB="0" distL="0" distR="0" wp14:anchorId="39DF38B8" wp14:editId="024E0B67">
            <wp:extent cx="3756660" cy="2173798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702" t="30341" r="38750" b="45433"/>
                    <a:stretch/>
                  </pic:blipFill>
                  <pic:spPr bwMode="auto">
                    <a:xfrm>
                      <a:off x="0" y="0"/>
                      <a:ext cx="3774814" cy="2184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BC9BE" w14:textId="26CEAB8A" w:rsidR="005E3FEE" w:rsidRPr="00C12962" w:rsidRDefault="005E3FEE" w:rsidP="005E3F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360">
        <w:rPr>
          <w:rFonts w:ascii="Times New Roman" w:hAnsi="Times New Roman" w:cs="Times New Roman"/>
          <w:b/>
          <w:bCs/>
          <w:sz w:val="24"/>
          <w:szCs w:val="24"/>
        </w:rPr>
        <w:t xml:space="preserve">Figura </w:t>
      </w:r>
      <w:r w:rsidR="00236360" w:rsidRPr="0023636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36360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Pr="00C6672D">
        <w:rPr>
          <w:rFonts w:ascii="Times New Roman" w:hAnsi="Times New Roman" w:cs="Times New Roman"/>
          <w:sz w:val="24"/>
          <w:szCs w:val="24"/>
        </w:rPr>
        <w:t xml:space="preserve"> Espinha bífida oculta </w:t>
      </w:r>
      <w:r w:rsidR="00236360">
        <w:rPr>
          <w:rFonts w:ascii="Times New Roman" w:hAnsi="Times New Roman" w:cs="Times New Roman"/>
          <w:sz w:val="24"/>
          <w:szCs w:val="24"/>
        </w:rPr>
        <w:t>total [</w:t>
      </w:r>
      <w:r w:rsidRPr="00C6672D">
        <w:rPr>
          <w:rFonts w:ascii="Times New Roman" w:hAnsi="Times New Roman" w:cs="Times New Roman"/>
          <w:sz w:val="24"/>
          <w:szCs w:val="24"/>
        </w:rPr>
        <w:t>S1</w:t>
      </w:r>
      <w:r w:rsidR="00236360">
        <w:rPr>
          <w:rFonts w:ascii="Times New Roman" w:hAnsi="Times New Roman" w:cs="Times New Roman"/>
          <w:sz w:val="24"/>
          <w:szCs w:val="24"/>
        </w:rPr>
        <w:t>-S5] ((</w:t>
      </w:r>
      <w:r w:rsidR="00236360" w:rsidRPr="00C12962">
        <w:rPr>
          <w:rFonts w:ascii="Times New Roman" w:hAnsi="Times New Roman" w:cs="Times New Roman"/>
          <w:sz w:val="24"/>
          <w:szCs w:val="24"/>
        </w:rPr>
        <w:t xml:space="preserve">Fonte: </w:t>
      </w:r>
      <w:r w:rsidR="00236360">
        <w:rPr>
          <w:rFonts w:ascii="Times New Roman" w:hAnsi="Times New Roman" w:cs="Times New Roman"/>
          <w:sz w:val="24"/>
          <w:szCs w:val="24"/>
        </w:rPr>
        <w:t>VERNA</w:t>
      </w:r>
      <w:r w:rsidR="00236360" w:rsidRPr="00C12962">
        <w:rPr>
          <w:rFonts w:ascii="Times New Roman" w:hAnsi="Times New Roman" w:cs="Times New Roman"/>
          <w:sz w:val="24"/>
          <w:szCs w:val="24"/>
        </w:rPr>
        <w:t>, 201</w:t>
      </w:r>
      <w:r w:rsidR="00236360">
        <w:rPr>
          <w:rFonts w:ascii="Times New Roman" w:hAnsi="Times New Roman" w:cs="Times New Roman"/>
          <w:sz w:val="24"/>
          <w:szCs w:val="24"/>
        </w:rPr>
        <w:t>4)</w:t>
      </w:r>
      <w:r w:rsidR="00236360" w:rsidRPr="00C12962">
        <w:rPr>
          <w:rFonts w:ascii="Times New Roman" w:hAnsi="Times New Roman" w:cs="Times New Roman"/>
          <w:sz w:val="24"/>
          <w:szCs w:val="24"/>
        </w:rPr>
        <w:t>.</w:t>
      </w:r>
    </w:p>
    <w:p w14:paraId="5F4721EA" w14:textId="6197943D" w:rsidR="005E3FEE" w:rsidRPr="00C12962" w:rsidRDefault="005E3FEE" w:rsidP="005E3F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9C3FE9" w14:textId="77777777" w:rsidR="005E3FEE" w:rsidRDefault="005E3FEE" w:rsidP="00B774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AA80B" w14:textId="1BB194A2" w:rsidR="00B7748B" w:rsidRPr="00C12962" w:rsidRDefault="009F1CB8" w:rsidP="00B774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C54ED">
        <w:rPr>
          <w:rFonts w:ascii="Times New Roman" w:hAnsi="Times New Roman" w:cs="Times New Roman"/>
          <w:b/>
          <w:bCs/>
          <w:sz w:val="24"/>
          <w:szCs w:val="24"/>
        </w:rPr>
        <w:t>.11</w:t>
      </w:r>
      <w:r w:rsidR="00B7748B" w:rsidRPr="00C12962">
        <w:rPr>
          <w:rFonts w:ascii="Times New Roman" w:hAnsi="Times New Roman" w:cs="Times New Roman"/>
          <w:b/>
          <w:bCs/>
          <w:sz w:val="24"/>
          <w:szCs w:val="24"/>
        </w:rPr>
        <w:t xml:space="preserve"> Análise </w:t>
      </w:r>
      <w:r w:rsidR="00E70733">
        <w:rPr>
          <w:rFonts w:ascii="Times New Roman" w:hAnsi="Times New Roman" w:cs="Times New Roman"/>
          <w:b/>
          <w:bCs/>
          <w:sz w:val="24"/>
          <w:szCs w:val="24"/>
        </w:rPr>
        <w:t>de dados</w:t>
      </w:r>
    </w:p>
    <w:p w14:paraId="001CF707" w14:textId="77777777" w:rsidR="00236360" w:rsidRDefault="00236360" w:rsidP="00B7748B">
      <w:pPr>
        <w:spacing w:after="0" w:line="360" w:lineRule="auto"/>
        <w:ind w:right="-15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C82380A" w14:textId="3208366E" w:rsidR="00B7748B" w:rsidRPr="00C12962" w:rsidRDefault="00B7748B" w:rsidP="00B7748B">
      <w:pPr>
        <w:spacing w:after="0" w:line="360" w:lineRule="auto"/>
        <w:ind w:right="-15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2962">
        <w:rPr>
          <w:rFonts w:ascii="Times New Roman" w:hAnsi="Times New Roman" w:cs="Times New Roman"/>
          <w:sz w:val="24"/>
          <w:szCs w:val="24"/>
        </w:rPr>
        <w:t xml:space="preserve">Os dados coletados serão inseridos em uma planilha de dados do programa </w:t>
      </w:r>
      <w:proofErr w:type="spellStart"/>
      <w:r w:rsidRPr="00C12962">
        <w:rPr>
          <w:rFonts w:ascii="Times New Roman" w:hAnsi="Times New Roman" w:cs="Times New Roman"/>
          <w:i/>
          <w:sz w:val="24"/>
          <w:szCs w:val="24"/>
        </w:rPr>
        <w:t>Statistical</w:t>
      </w:r>
      <w:proofErr w:type="spellEnd"/>
      <w:r w:rsidRPr="00C1296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2962">
        <w:rPr>
          <w:rFonts w:ascii="Times New Roman" w:hAnsi="Times New Roman" w:cs="Times New Roman"/>
          <w:i/>
          <w:sz w:val="24"/>
          <w:szCs w:val="24"/>
        </w:rPr>
        <w:t>Package</w:t>
      </w:r>
      <w:proofErr w:type="spellEnd"/>
      <w:r w:rsidRPr="00C12962">
        <w:rPr>
          <w:rFonts w:ascii="Times New Roman" w:hAnsi="Times New Roman" w:cs="Times New Roman"/>
          <w:i/>
          <w:sz w:val="24"/>
          <w:szCs w:val="24"/>
        </w:rPr>
        <w:t xml:space="preserve"> for Social Science</w:t>
      </w:r>
      <w:r w:rsidRPr="00C12962">
        <w:rPr>
          <w:rFonts w:ascii="Times New Roman" w:hAnsi="Times New Roman" w:cs="Times New Roman"/>
          <w:sz w:val="24"/>
          <w:szCs w:val="24"/>
        </w:rPr>
        <w:t xml:space="preserve"> (SPSS®) versão 20.0. Os resultados serão tratados e analisados </w:t>
      </w:r>
      <w:r w:rsidRPr="00C12962">
        <w:rPr>
          <w:rFonts w:ascii="Times New Roman" w:hAnsi="Times New Roman" w:cs="Times New Roman"/>
          <w:sz w:val="24"/>
          <w:szCs w:val="24"/>
        </w:rPr>
        <w:lastRenderedPageBreak/>
        <w:t>estatisticamente de maneira descritiva, dispondo os resultados obtidos na forma de gráficos e tabelas de frequências absoluta e percentual.</w:t>
      </w:r>
    </w:p>
    <w:p w14:paraId="2AACC0FC" w14:textId="77777777" w:rsidR="00B7748B" w:rsidRDefault="00B7748B" w:rsidP="00B774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2962">
        <w:rPr>
          <w:rFonts w:ascii="Times New Roman" w:hAnsi="Times New Roman" w:cs="Times New Roman"/>
          <w:sz w:val="24"/>
          <w:szCs w:val="24"/>
        </w:rPr>
        <w:t>Será utilizada uma análise estatística inferencial a partir de testes paramétricos ou não-paramétricos, que serão definidos posteriormente de acordo com a distribuição dos dados obtidos.</w:t>
      </w:r>
    </w:p>
    <w:p w14:paraId="40744602" w14:textId="77777777" w:rsidR="00B7748B" w:rsidRDefault="00B7748B" w:rsidP="007C69A1">
      <w:pPr>
        <w:spacing w:line="360" w:lineRule="auto"/>
        <w:jc w:val="both"/>
        <w:rPr>
          <w:szCs w:val="24"/>
        </w:rPr>
      </w:pPr>
    </w:p>
    <w:p w14:paraId="32361787" w14:textId="77777777" w:rsidR="006550BF" w:rsidRDefault="006550BF" w:rsidP="007C69A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962049" w14:textId="366503BA" w:rsidR="00F3403F" w:rsidRDefault="00F3403F" w:rsidP="00E665D5">
      <w:pPr>
        <w:spacing w:after="0" w:line="360" w:lineRule="auto"/>
        <w:ind w:left="66" w:firstLine="642"/>
        <w:jc w:val="both"/>
        <w:rPr>
          <w:rFonts w:ascii="Times New Roman" w:hAnsi="Times New Roman" w:cs="Times New Roman"/>
          <w:sz w:val="24"/>
          <w:szCs w:val="24"/>
        </w:rPr>
      </w:pPr>
    </w:p>
    <w:p w14:paraId="2E61699C" w14:textId="77777777" w:rsidR="00F3403F" w:rsidRDefault="00F3403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57CC5D" w14:textId="77777777" w:rsidR="00B7748B" w:rsidRPr="0068639D" w:rsidRDefault="0068639D" w:rsidP="00B7748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APÊNDICE A</w:t>
      </w:r>
      <w:r w:rsidR="00595958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68639D">
        <w:rPr>
          <w:rFonts w:ascii="Times New Roman" w:hAnsi="Times New Roman" w:cs="Times New Roman"/>
          <w:b/>
          <w:sz w:val="24"/>
          <w:szCs w:val="24"/>
        </w:rPr>
        <w:t xml:space="preserve"> FICHA DE COLETA</w:t>
      </w:r>
    </w:p>
    <w:p w14:paraId="6447BFB5" w14:textId="77777777" w:rsidR="00B7748B" w:rsidRPr="00C12962" w:rsidRDefault="00B7748B" w:rsidP="00B7748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927E3D" w14:textId="6D128E08" w:rsidR="00B7748B" w:rsidRPr="00C12962" w:rsidRDefault="009F1CB8" w:rsidP="00B7748B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Registro</w:t>
      </w:r>
      <w:r w:rsidR="00B7748B" w:rsidRPr="00C12962">
        <w:rPr>
          <w:rFonts w:ascii="Times New Roman" w:hAnsi="Times New Roman" w:cs="Times New Roman"/>
          <w:b/>
          <w:sz w:val="24"/>
          <w:szCs w:val="24"/>
        </w:rPr>
        <w:t xml:space="preserve"> do esqueleto:</w:t>
      </w:r>
      <w:r w:rsidR="004968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748B" w:rsidRPr="00C12962">
        <w:rPr>
          <w:rFonts w:ascii="Times New Roman" w:hAnsi="Times New Roman" w:cs="Times New Roman"/>
          <w:b/>
          <w:sz w:val="24"/>
          <w:szCs w:val="24"/>
        </w:rPr>
        <w:t>__________</w:t>
      </w:r>
    </w:p>
    <w:p w14:paraId="2201AAD3" w14:textId="77777777" w:rsidR="00B7748B" w:rsidRPr="00C12962" w:rsidRDefault="00B7748B" w:rsidP="00B7748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033120" w14:textId="77777777" w:rsidR="00B7748B" w:rsidRPr="00C12962" w:rsidRDefault="00B7748B" w:rsidP="004968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962">
        <w:rPr>
          <w:rFonts w:ascii="Times New Roman" w:hAnsi="Times New Roman" w:cs="Times New Roman"/>
          <w:b/>
          <w:sz w:val="24"/>
          <w:szCs w:val="24"/>
        </w:rPr>
        <w:t xml:space="preserve">Sexo: </w:t>
      </w:r>
      <w:proofErr w:type="gramStart"/>
      <w:r w:rsidR="00595958">
        <w:rPr>
          <w:rFonts w:ascii="Times New Roman" w:hAnsi="Times New Roman" w:cs="Times New Roman"/>
          <w:sz w:val="24"/>
          <w:szCs w:val="24"/>
        </w:rPr>
        <w:t>1.</w:t>
      </w:r>
      <w:r w:rsidRPr="00C129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962">
        <w:rPr>
          <w:rFonts w:ascii="Times New Roman" w:hAnsi="Times New Roman" w:cs="Times New Roman"/>
          <w:sz w:val="24"/>
          <w:szCs w:val="24"/>
        </w:rPr>
        <w:t xml:space="preserve">    ) MASCULINO 2.(    ) FEMININO</w:t>
      </w:r>
      <w:r w:rsidRPr="00C12962">
        <w:rPr>
          <w:rFonts w:ascii="Times New Roman" w:hAnsi="Times New Roman" w:cs="Times New Roman"/>
          <w:sz w:val="24"/>
          <w:szCs w:val="24"/>
        </w:rPr>
        <w:tab/>
      </w:r>
      <w:r w:rsidRPr="00C12962">
        <w:rPr>
          <w:rFonts w:ascii="Times New Roman" w:hAnsi="Times New Roman" w:cs="Times New Roman"/>
          <w:sz w:val="24"/>
          <w:szCs w:val="24"/>
        </w:rPr>
        <w:tab/>
        <w:t xml:space="preserve">       .</w:t>
      </w:r>
    </w:p>
    <w:p w14:paraId="5680759C" w14:textId="77777777" w:rsidR="00B7748B" w:rsidRPr="00C12962" w:rsidRDefault="00B7748B" w:rsidP="0049687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2962">
        <w:rPr>
          <w:rFonts w:ascii="Times New Roman" w:hAnsi="Times New Roman" w:cs="Times New Roman"/>
          <w:b/>
          <w:sz w:val="24"/>
          <w:szCs w:val="24"/>
        </w:rPr>
        <w:t>Idade à morte</w:t>
      </w:r>
      <w:r w:rsidRPr="00C12962">
        <w:rPr>
          <w:rFonts w:ascii="Times New Roman" w:hAnsi="Times New Roman" w:cs="Times New Roman"/>
          <w:sz w:val="24"/>
          <w:szCs w:val="24"/>
        </w:rPr>
        <w:t>: _________ anos</w:t>
      </w:r>
    </w:p>
    <w:p w14:paraId="192CCB79" w14:textId="77777777" w:rsidR="00B7748B" w:rsidRPr="00C12962" w:rsidRDefault="00B7748B" w:rsidP="0049687E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86A6B7" w14:textId="77777777" w:rsidR="00B7748B" w:rsidRPr="00C12962" w:rsidRDefault="00B7748B" w:rsidP="004968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B69871" w14:textId="77777777" w:rsidR="00B7748B" w:rsidRPr="00C12962" w:rsidRDefault="00B7748B" w:rsidP="004968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962">
        <w:rPr>
          <w:rFonts w:ascii="Times New Roman" w:hAnsi="Times New Roman" w:cs="Times New Roman"/>
          <w:b/>
          <w:sz w:val="24"/>
          <w:szCs w:val="24"/>
        </w:rPr>
        <w:t>Região da coluna vertebral:</w:t>
      </w:r>
      <w:r w:rsidRPr="00C129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2962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C12962">
        <w:rPr>
          <w:rFonts w:ascii="Times New Roman" w:hAnsi="Times New Roman" w:cs="Times New Roman"/>
          <w:sz w:val="24"/>
          <w:szCs w:val="24"/>
        </w:rPr>
        <w:t xml:space="preserve"> ) Cervical</w:t>
      </w:r>
    </w:p>
    <w:p w14:paraId="3602F859" w14:textId="77777777" w:rsidR="00B7748B" w:rsidRPr="00C12962" w:rsidRDefault="00B7748B" w:rsidP="004968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962">
        <w:rPr>
          <w:rFonts w:ascii="Times New Roman" w:hAnsi="Times New Roman" w:cs="Times New Roman"/>
          <w:sz w:val="24"/>
          <w:szCs w:val="24"/>
        </w:rPr>
        <w:tab/>
      </w:r>
      <w:r w:rsidRPr="00C12962">
        <w:rPr>
          <w:rFonts w:ascii="Times New Roman" w:hAnsi="Times New Roman" w:cs="Times New Roman"/>
          <w:sz w:val="24"/>
          <w:szCs w:val="24"/>
        </w:rPr>
        <w:tab/>
      </w:r>
      <w:r w:rsidRPr="00C129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1296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2962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C12962">
        <w:rPr>
          <w:rFonts w:ascii="Times New Roman" w:hAnsi="Times New Roman" w:cs="Times New Roman"/>
          <w:sz w:val="24"/>
          <w:szCs w:val="24"/>
        </w:rPr>
        <w:t xml:space="preserve"> ) Torácica</w:t>
      </w:r>
    </w:p>
    <w:p w14:paraId="2AFE4B3F" w14:textId="77777777" w:rsidR="00B7748B" w:rsidRPr="00C12962" w:rsidRDefault="00B7748B" w:rsidP="004968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962">
        <w:rPr>
          <w:rFonts w:ascii="Times New Roman" w:hAnsi="Times New Roman" w:cs="Times New Roman"/>
          <w:sz w:val="24"/>
          <w:szCs w:val="24"/>
        </w:rPr>
        <w:tab/>
      </w:r>
      <w:r w:rsidRPr="00C12962">
        <w:rPr>
          <w:rFonts w:ascii="Times New Roman" w:hAnsi="Times New Roman" w:cs="Times New Roman"/>
          <w:sz w:val="24"/>
          <w:szCs w:val="24"/>
        </w:rPr>
        <w:tab/>
      </w:r>
      <w:r w:rsidRPr="00C129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129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2962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C12962">
        <w:rPr>
          <w:rFonts w:ascii="Times New Roman" w:hAnsi="Times New Roman" w:cs="Times New Roman"/>
          <w:sz w:val="24"/>
          <w:szCs w:val="24"/>
        </w:rPr>
        <w:t xml:space="preserve"> ) Lombar</w:t>
      </w:r>
    </w:p>
    <w:p w14:paraId="78996C5A" w14:textId="77777777" w:rsidR="00B7748B" w:rsidRPr="00C12962" w:rsidRDefault="00B7748B" w:rsidP="004968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962">
        <w:rPr>
          <w:rFonts w:ascii="Times New Roman" w:hAnsi="Times New Roman" w:cs="Times New Roman"/>
          <w:sz w:val="24"/>
          <w:szCs w:val="24"/>
        </w:rPr>
        <w:tab/>
      </w:r>
      <w:r w:rsidRPr="00C12962">
        <w:rPr>
          <w:rFonts w:ascii="Times New Roman" w:hAnsi="Times New Roman" w:cs="Times New Roman"/>
          <w:sz w:val="24"/>
          <w:szCs w:val="24"/>
        </w:rPr>
        <w:tab/>
      </w:r>
      <w:r w:rsidRPr="00C129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1296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12962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C12962">
        <w:rPr>
          <w:rFonts w:ascii="Times New Roman" w:hAnsi="Times New Roman" w:cs="Times New Roman"/>
          <w:sz w:val="24"/>
          <w:szCs w:val="24"/>
        </w:rPr>
        <w:t xml:space="preserve"> ) Sacral</w:t>
      </w:r>
    </w:p>
    <w:p w14:paraId="30DEA8F0" w14:textId="77777777" w:rsidR="00B7748B" w:rsidRPr="00C12962" w:rsidRDefault="00B7748B" w:rsidP="004968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962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 w:rsidRPr="00C12962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C12962">
        <w:rPr>
          <w:rFonts w:ascii="Times New Roman" w:hAnsi="Times New Roman" w:cs="Times New Roman"/>
          <w:sz w:val="24"/>
          <w:szCs w:val="24"/>
        </w:rPr>
        <w:t xml:space="preserve"> ) Coccígea</w:t>
      </w:r>
    </w:p>
    <w:p w14:paraId="6903DCEC" w14:textId="77777777" w:rsidR="00B7748B" w:rsidRPr="00C12962" w:rsidRDefault="00B7748B" w:rsidP="004968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3F2C7D" w14:textId="77777777" w:rsidR="00B7748B" w:rsidRPr="00C12962" w:rsidRDefault="00B7748B" w:rsidP="004968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962">
        <w:rPr>
          <w:rFonts w:ascii="Times New Roman" w:hAnsi="Times New Roman" w:cs="Times New Roman"/>
          <w:b/>
          <w:sz w:val="24"/>
          <w:szCs w:val="24"/>
        </w:rPr>
        <w:t>Vértebras acometidas:</w:t>
      </w:r>
      <w:r w:rsidRPr="00C129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2962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C12962">
        <w:rPr>
          <w:rFonts w:ascii="Times New Roman" w:hAnsi="Times New Roman" w:cs="Times New Roman"/>
          <w:sz w:val="24"/>
          <w:szCs w:val="24"/>
        </w:rPr>
        <w:t xml:space="preserve"> ) C1; (   ) C2; (   ) C3; (   ) C4; (   ) C5; (   ) C6; (   ) C7.</w:t>
      </w:r>
    </w:p>
    <w:p w14:paraId="169AA0B0" w14:textId="77777777" w:rsidR="00B7748B" w:rsidRDefault="00B7748B" w:rsidP="004968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29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C12962">
        <w:rPr>
          <w:rFonts w:ascii="Times New Roman" w:hAnsi="Times New Roman" w:cs="Times New Roman"/>
          <w:sz w:val="24"/>
          <w:szCs w:val="24"/>
        </w:rPr>
        <w:t xml:space="preserve"> </w:t>
      </w:r>
      <w:r w:rsidRPr="00C12962">
        <w:rPr>
          <w:rFonts w:ascii="Times New Roman" w:hAnsi="Times New Roman" w:cs="Times New Roman"/>
          <w:sz w:val="24"/>
          <w:szCs w:val="24"/>
          <w:lang w:val="en-US"/>
        </w:rPr>
        <w:t xml:space="preserve">(   ) T1; (   ) T2; (   ) T3; (   ) T4; (   ) T5; (   ) T6; (   ) T7; (   ) T8;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45133B48" w14:textId="77777777" w:rsidR="00B7748B" w:rsidRPr="00C12962" w:rsidRDefault="00B7748B" w:rsidP="004968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 w:rsidRPr="00C12962">
        <w:rPr>
          <w:rFonts w:ascii="Times New Roman" w:hAnsi="Times New Roman" w:cs="Times New Roman"/>
          <w:sz w:val="24"/>
          <w:szCs w:val="24"/>
          <w:lang w:val="en-US"/>
        </w:rPr>
        <w:t>(   ) T9; (   ) T10; (   ) T11; (   ) T12.</w:t>
      </w:r>
    </w:p>
    <w:p w14:paraId="0DD60D9B" w14:textId="77777777" w:rsidR="00B7748B" w:rsidRPr="00C12962" w:rsidRDefault="00B7748B" w:rsidP="004968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296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2962">
        <w:rPr>
          <w:rFonts w:ascii="Times New Roman" w:hAnsi="Times New Roman" w:cs="Times New Roman"/>
          <w:sz w:val="24"/>
          <w:szCs w:val="24"/>
          <w:lang w:val="en-US"/>
        </w:rPr>
        <w:t xml:space="preserve">     (   ) L1; (   ) L2; (   ) L3; (   ) L4; (   ) L5.</w:t>
      </w:r>
    </w:p>
    <w:p w14:paraId="67D49B9E" w14:textId="77777777" w:rsidR="00B7748B" w:rsidRPr="00C12962" w:rsidRDefault="00B7748B" w:rsidP="004968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296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(   ) S1; (   ) S2; (   ) S3; (   ) S4; (   ) S5.</w:t>
      </w:r>
    </w:p>
    <w:p w14:paraId="6262F1F6" w14:textId="77777777" w:rsidR="00B7748B" w:rsidRPr="00C12962" w:rsidRDefault="00B7748B" w:rsidP="004968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296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</w:t>
      </w:r>
      <w:r w:rsidRPr="00C12962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2962">
        <w:rPr>
          <w:rFonts w:ascii="Times New Roman" w:hAnsi="Times New Roman" w:cs="Times New Roman"/>
          <w:sz w:val="24"/>
          <w:szCs w:val="24"/>
          <w:lang w:val="en-US"/>
        </w:rPr>
        <w:t xml:space="preserve">  ) CO1; (  ) CO2; (  ) CO3; (  ) CO4.</w:t>
      </w:r>
    </w:p>
    <w:p w14:paraId="08E943FC" w14:textId="77777777" w:rsidR="00B7748B" w:rsidRPr="00C12962" w:rsidRDefault="00B7748B" w:rsidP="004968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E1D750" w14:textId="72FEFD4B" w:rsidR="00B7748B" w:rsidRPr="00C12962" w:rsidRDefault="009F1CB8" w:rsidP="004968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Tipo</w:t>
      </w:r>
      <w:r w:rsidR="00B7748B" w:rsidRPr="00C12962">
        <w:rPr>
          <w:rFonts w:ascii="Times New Roman" w:hAnsi="Times New Roman" w:cs="Times New Roman"/>
          <w:b/>
          <w:sz w:val="24"/>
          <w:szCs w:val="24"/>
        </w:rPr>
        <w:t>:</w:t>
      </w:r>
      <w:r w:rsidR="00B7748B" w:rsidRPr="00C129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7748B" w:rsidRPr="00C12962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="00B7748B" w:rsidRPr="00C12962">
        <w:rPr>
          <w:rFonts w:ascii="Times New Roman" w:hAnsi="Times New Roman" w:cs="Times New Roman"/>
          <w:sz w:val="24"/>
          <w:szCs w:val="24"/>
        </w:rPr>
        <w:t xml:space="preserve"> )</w:t>
      </w:r>
      <w:r w:rsidR="00B7748B">
        <w:rPr>
          <w:rFonts w:ascii="Times New Roman" w:hAnsi="Times New Roman" w:cs="Times New Roman"/>
          <w:sz w:val="24"/>
          <w:szCs w:val="24"/>
        </w:rPr>
        <w:t xml:space="preserve"> </w:t>
      </w:r>
      <w:r w:rsidR="00B7748B" w:rsidRPr="00C12962">
        <w:rPr>
          <w:rFonts w:ascii="Times New Roman" w:hAnsi="Times New Roman" w:cs="Times New Roman"/>
          <w:sz w:val="24"/>
          <w:szCs w:val="24"/>
        </w:rPr>
        <w:t>Parcial                (   ) Bilateral</w:t>
      </w:r>
    </w:p>
    <w:p w14:paraId="5FBDA895" w14:textId="00D96F46" w:rsidR="0068639D" w:rsidRDefault="0068639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68639D" w:rsidSect="00755EFC">
      <w:headerReference w:type="default" r:id="rId11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AEE2E" w14:textId="77777777" w:rsidR="00781B23" w:rsidRDefault="00781B23" w:rsidP="00755EFC">
      <w:pPr>
        <w:spacing w:after="0" w:line="240" w:lineRule="auto"/>
      </w:pPr>
      <w:r>
        <w:separator/>
      </w:r>
    </w:p>
  </w:endnote>
  <w:endnote w:type="continuationSeparator" w:id="0">
    <w:p w14:paraId="70EA3D7D" w14:textId="77777777" w:rsidR="00781B23" w:rsidRDefault="00781B23" w:rsidP="00755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F4FCB" w14:textId="77777777" w:rsidR="00781B23" w:rsidRDefault="00781B23" w:rsidP="00755EFC">
      <w:pPr>
        <w:spacing w:after="0" w:line="240" w:lineRule="auto"/>
      </w:pPr>
      <w:r>
        <w:separator/>
      </w:r>
    </w:p>
  </w:footnote>
  <w:footnote w:type="continuationSeparator" w:id="0">
    <w:p w14:paraId="28755DE7" w14:textId="77777777" w:rsidR="00781B23" w:rsidRDefault="00781B23" w:rsidP="00755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0409417"/>
      <w:docPartObj>
        <w:docPartGallery w:val="Page Numbers (Top of Page)"/>
        <w:docPartUnique/>
      </w:docPartObj>
    </w:sdtPr>
    <w:sdtEndPr/>
    <w:sdtContent>
      <w:p w14:paraId="40A56C1E" w14:textId="426036A7" w:rsidR="003B7BE0" w:rsidRDefault="003B7BE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492">
          <w:rPr>
            <w:noProof/>
          </w:rPr>
          <w:t>10</w:t>
        </w:r>
        <w:r>
          <w:fldChar w:fldCharType="end"/>
        </w:r>
      </w:p>
    </w:sdtContent>
  </w:sdt>
  <w:p w14:paraId="25319B8F" w14:textId="77777777" w:rsidR="003B7BE0" w:rsidRDefault="003B7BE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6539D"/>
    <w:multiLevelType w:val="hybridMultilevel"/>
    <w:tmpl w:val="F7365E9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33125C"/>
    <w:multiLevelType w:val="hybridMultilevel"/>
    <w:tmpl w:val="0ABE57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B0598"/>
    <w:multiLevelType w:val="hybridMultilevel"/>
    <w:tmpl w:val="6D48FA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9722C4"/>
    <w:multiLevelType w:val="hybridMultilevel"/>
    <w:tmpl w:val="81483D5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3NzcwNjKyNDcyMDZR0lEKTi0uzszPAykwrAUA5DOEGCwAAAA="/>
  </w:docVars>
  <w:rsids>
    <w:rsidRoot w:val="007C69A1"/>
    <w:rsid w:val="000E01F5"/>
    <w:rsid w:val="000E0FA0"/>
    <w:rsid w:val="00102867"/>
    <w:rsid w:val="00183C06"/>
    <w:rsid w:val="00192C74"/>
    <w:rsid w:val="001A6296"/>
    <w:rsid w:val="001F5CFE"/>
    <w:rsid w:val="00216A1B"/>
    <w:rsid w:val="00230180"/>
    <w:rsid w:val="00236360"/>
    <w:rsid w:val="0026376D"/>
    <w:rsid w:val="00283802"/>
    <w:rsid w:val="002A0E6A"/>
    <w:rsid w:val="002B304F"/>
    <w:rsid w:val="002B5F02"/>
    <w:rsid w:val="002D175F"/>
    <w:rsid w:val="00312236"/>
    <w:rsid w:val="00322E10"/>
    <w:rsid w:val="003B7764"/>
    <w:rsid w:val="003B7BE0"/>
    <w:rsid w:val="003C482E"/>
    <w:rsid w:val="00417DFC"/>
    <w:rsid w:val="0049687E"/>
    <w:rsid w:val="004A59AC"/>
    <w:rsid w:val="004D1D51"/>
    <w:rsid w:val="004D3ACF"/>
    <w:rsid w:val="004F2066"/>
    <w:rsid w:val="00507850"/>
    <w:rsid w:val="005119B5"/>
    <w:rsid w:val="005316FF"/>
    <w:rsid w:val="005420AF"/>
    <w:rsid w:val="00554D19"/>
    <w:rsid w:val="00571974"/>
    <w:rsid w:val="00595958"/>
    <w:rsid w:val="005E3900"/>
    <w:rsid w:val="005E3FEE"/>
    <w:rsid w:val="005E6284"/>
    <w:rsid w:val="00632FAB"/>
    <w:rsid w:val="006550BF"/>
    <w:rsid w:val="0068639D"/>
    <w:rsid w:val="006B0F59"/>
    <w:rsid w:val="00712967"/>
    <w:rsid w:val="00723A3F"/>
    <w:rsid w:val="00731755"/>
    <w:rsid w:val="00737D1F"/>
    <w:rsid w:val="00755EFC"/>
    <w:rsid w:val="00781B23"/>
    <w:rsid w:val="0079614F"/>
    <w:rsid w:val="007B75A1"/>
    <w:rsid w:val="007C69A1"/>
    <w:rsid w:val="007D72A6"/>
    <w:rsid w:val="007E4492"/>
    <w:rsid w:val="00815BEE"/>
    <w:rsid w:val="00836FAC"/>
    <w:rsid w:val="008738A7"/>
    <w:rsid w:val="00874B1E"/>
    <w:rsid w:val="008B5610"/>
    <w:rsid w:val="008F12F8"/>
    <w:rsid w:val="009078D5"/>
    <w:rsid w:val="0095100A"/>
    <w:rsid w:val="0098392F"/>
    <w:rsid w:val="00986617"/>
    <w:rsid w:val="00995C8C"/>
    <w:rsid w:val="009A4C16"/>
    <w:rsid w:val="009B5B6C"/>
    <w:rsid w:val="009C5034"/>
    <w:rsid w:val="009F1CB8"/>
    <w:rsid w:val="00A24885"/>
    <w:rsid w:val="00A309F7"/>
    <w:rsid w:val="00A354F7"/>
    <w:rsid w:val="00A43F44"/>
    <w:rsid w:val="00A60FF7"/>
    <w:rsid w:val="00A63A6D"/>
    <w:rsid w:val="00A914A2"/>
    <w:rsid w:val="00AD6A0A"/>
    <w:rsid w:val="00B00CA3"/>
    <w:rsid w:val="00B4111A"/>
    <w:rsid w:val="00B4529F"/>
    <w:rsid w:val="00B546F8"/>
    <w:rsid w:val="00B7748B"/>
    <w:rsid w:val="00BA1697"/>
    <w:rsid w:val="00C30D90"/>
    <w:rsid w:val="00C6672D"/>
    <w:rsid w:val="00CA4B19"/>
    <w:rsid w:val="00CE00FD"/>
    <w:rsid w:val="00CF5B70"/>
    <w:rsid w:val="00D061F0"/>
    <w:rsid w:val="00DA3A0D"/>
    <w:rsid w:val="00DC41B2"/>
    <w:rsid w:val="00DE5B09"/>
    <w:rsid w:val="00DE620E"/>
    <w:rsid w:val="00DF4941"/>
    <w:rsid w:val="00E02EBE"/>
    <w:rsid w:val="00E665D5"/>
    <w:rsid w:val="00E70733"/>
    <w:rsid w:val="00E77CF8"/>
    <w:rsid w:val="00EC54ED"/>
    <w:rsid w:val="00F31989"/>
    <w:rsid w:val="00F3403F"/>
    <w:rsid w:val="00F418E5"/>
    <w:rsid w:val="00F576F7"/>
    <w:rsid w:val="00F87968"/>
    <w:rsid w:val="00F90FB1"/>
    <w:rsid w:val="00FB3F48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F6A73"/>
  <w15:chartTrackingRefBased/>
  <w15:docId w15:val="{81898DAF-5EB2-4864-9A44-AC747456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9A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7C69A1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har">
    <w:name w:val="Título Char"/>
    <w:basedOn w:val="Fontepargpadro"/>
    <w:link w:val="Ttulo"/>
    <w:rsid w:val="007C69A1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C69A1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B774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adeGradeClara1">
    <w:name w:val="Tabela de Grade Clara1"/>
    <w:basedOn w:val="Tabelanormal"/>
    <w:uiPriority w:val="40"/>
    <w:rsid w:val="00EC54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qFormat/>
    <w:rsid w:val="00EC5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E01F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01F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01F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01F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01F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0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01F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55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5EFC"/>
  </w:style>
  <w:style w:type="paragraph" w:styleId="Rodap">
    <w:name w:val="footer"/>
    <w:basedOn w:val="Normal"/>
    <w:link w:val="RodapChar"/>
    <w:uiPriority w:val="99"/>
    <w:unhideWhenUsed/>
    <w:rsid w:val="00755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5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25EC6-8249-4686-83B2-4FB79BFC5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1281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Tauanna</dc:creator>
  <cp:keywords/>
  <dc:description/>
  <cp:lastModifiedBy>Macario</cp:lastModifiedBy>
  <cp:revision>3</cp:revision>
  <dcterms:created xsi:type="dcterms:W3CDTF">2021-04-30T02:24:00Z</dcterms:created>
  <dcterms:modified xsi:type="dcterms:W3CDTF">2022-03-26T23:48:00Z</dcterms:modified>
</cp:coreProperties>
</file>