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01930" w14:textId="22496529" w:rsidR="00164DE7" w:rsidRDefault="00854FB4">
      <w:pPr>
        <w:spacing w:before="1400"/>
        <w:jc w:val="center"/>
        <w:rPr>
          <w:rFonts w:hint="eastAsia"/>
        </w:rPr>
      </w:pPr>
      <w:r>
        <w:rPr>
          <w:rFonts w:ascii="Aptos Display" w:hAnsi="Aptos Display"/>
          <w:b/>
          <w:color w:val="0D5342"/>
          <w:sz w:val="68"/>
        </w:rPr>
        <w:t xml:space="preserve">CHALO </w:t>
      </w:r>
      <w:r w:rsidR="00537948">
        <w:rPr>
          <w:rFonts w:ascii="Aptos Display" w:hAnsi="Aptos Display"/>
          <w:b/>
          <w:color w:val="0D5342"/>
          <w:sz w:val="68"/>
        </w:rPr>
        <w:t>YAAR</w:t>
      </w:r>
    </w:p>
    <w:p w14:paraId="7A0322D2" w14:textId="77777777" w:rsidR="00164DE7" w:rsidRDefault="00854FB4">
      <w:pPr>
        <w:jc w:val="center"/>
        <w:rPr>
          <w:rFonts w:hint="eastAsia"/>
        </w:rPr>
      </w:pPr>
      <w:r>
        <w:rPr>
          <w:color w:val="127056"/>
          <w:sz w:val="32"/>
        </w:rPr>
        <w:t>Fuel. Roadside Help. Sorted.</w:t>
      </w:r>
    </w:p>
    <w:p w14:paraId="655BD111" w14:textId="77777777" w:rsidR="00164DE7" w:rsidRDefault="00854FB4">
      <w:pPr>
        <w:spacing w:before="360"/>
        <w:jc w:val="center"/>
        <w:rPr>
          <w:rFonts w:hint="eastAsia"/>
        </w:rPr>
      </w:pPr>
      <w:r>
        <w:rPr>
          <w:b/>
          <w:sz w:val="20"/>
        </w:rPr>
        <w:t>MVP Product Requirements &amp; Implementation Plan</w:t>
      </w:r>
    </w:p>
    <w:p w14:paraId="0E705FE8" w14:textId="77777777" w:rsidR="00164DE7" w:rsidRDefault="00854FB4">
      <w:pPr>
        <w:jc w:val="center"/>
        <w:rPr>
          <w:rFonts w:hint="eastAsia"/>
        </w:rPr>
      </w:pPr>
      <w:r>
        <w:rPr>
          <w:sz w:val="20"/>
        </w:rPr>
        <w:t>Pakistan-focused · Hackathon-ready · Responsive web app</w:t>
      </w:r>
    </w:p>
    <w:p w14:paraId="081BFBE2" w14:textId="77777777" w:rsidR="00164DE7" w:rsidRDefault="00854FB4">
      <w:pPr>
        <w:spacing w:before="1000"/>
        <w:jc w:val="center"/>
        <w:rPr>
          <w:rFonts w:hint="eastAsia"/>
        </w:rPr>
      </w:pPr>
      <w:r>
        <w:rPr>
          <w:b/>
          <w:sz w:val="20"/>
        </w:rPr>
        <w:t>Product promise</w:t>
      </w:r>
    </w:p>
    <w:p w14:paraId="349AD436" w14:textId="77777777" w:rsidR="00164DE7" w:rsidRDefault="00854FB4">
      <w:pPr>
        <w:jc w:val="center"/>
        <w:rPr>
          <w:rFonts w:hint="eastAsia"/>
        </w:rPr>
      </w:pPr>
      <w:r>
        <w:rPr>
          <w:sz w:val="20"/>
        </w:rPr>
        <w:t>Find fuel, spend smarter, and get help when your vehicle leaves you stuck.</w:t>
      </w:r>
    </w:p>
    <w:p w14:paraId="32CBDD8E" w14:textId="77777777" w:rsidR="00164DE7" w:rsidRDefault="00854FB4">
      <w:pPr>
        <w:rPr>
          <w:rFonts w:hint="eastAsia"/>
        </w:rPr>
      </w:pPr>
      <w:r>
        <w:rPr>
          <w:sz w:val="20"/>
        </w:rPr>
        <w:br w:type="page"/>
      </w:r>
    </w:p>
    <w:p w14:paraId="51FF646E" w14:textId="77777777" w:rsidR="00164DE7" w:rsidRDefault="00854FB4">
      <w:pPr>
        <w:pStyle w:val="Heading1"/>
      </w:pPr>
      <w:r>
        <w:rPr>
          <w:rFonts w:ascii="Aptos" w:hAnsi="Aptos"/>
          <w:sz w:val="20"/>
        </w:rPr>
        <w:lastRenderedPageBreak/>
        <w:t xml:space="preserve">1. </w:t>
      </w:r>
      <w:r>
        <w:rPr>
          <w:rFonts w:ascii="Aptos" w:hAnsi="Aptos"/>
          <w:sz w:val="20"/>
        </w:rPr>
        <w:t>Executive summary</w:t>
      </w:r>
    </w:p>
    <w:p w14:paraId="4DBCB39D" w14:textId="356DAF83" w:rsidR="00164DE7" w:rsidRDefault="00854FB4">
      <w:pPr>
        <w:rPr>
          <w:rFonts w:hint="eastAsia"/>
        </w:rPr>
      </w:pPr>
      <w:r>
        <w:rPr>
          <w:sz w:val="20"/>
        </w:rPr>
        <w:t xml:space="preserve">Chalo </w:t>
      </w:r>
      <w:proofErr w:type="spellStart"/>
      <w:r w:rsidR="0060436F">
        <w:rPr>
          <w:sz w:val="20"/>
        </w:rPr>
        <w:t>yaar</w:t>
      </w:r>
      <w:proofErr w:type="spellEnd"/>
      <w:r>
        <w:rPr>
          <w:sz w:val="20"/>
        </w:rPr>
        <w:t xml:space="preserve"> is a mobile-first fuel discovery, fuel-cost planning and roadside-assistance platform for drivers in Pakistan. It helps users discover nearby petrol stations, understand official fuel prices and reported availability, estimate</w:t>
      </w:r>
      <w:r>
        <w:rPr>
          <w:sz w:val="20"/>
        </w:rPr>
        <w:t xml:space="preserve"> the total cost of travelling to a station, record fuel spending, and request help for emergency fuel, punctures, battery problems or towing.</w:t>
      </w:r>
    </w:p>
    <w:p w14:paraId="5B437E34" w14:textId="77777777" w:rsidR="00164DE7" w:rsidRDefault="00854FB4">
      <w:pPr>
        <w:rPr>
          <w:rFonts w:hint="eastAsia"/>
        </w:rPr>
      </w:pPr>
      <w:r>
        <w:rPr>
          <w:sz w:val="20"/>
        </w:rPr>
        <w:t>The MVP is a responsive web application rather than separate Android and iOS apps. It uses clearly labelled sample</w:t>
      </w:r>
      <w:r>
        <w:rPr>
          <w:sz w:val="20"/>
        </w:rPr>
        <w:t xml:space="preserve"> data for the demo, and supports real data only where the team has a reliable source or a verified partner. Fuel delivery must be enabled only through appropriately authorized providers after local legal and safety requirements have been checked.</w:t>
      </w:r>
    </w:p>
    <w:tbl>
      <w:tblPr>
        <w:tblStyle w:val="TableGrid"/>
        <w:tblW w:w="0" w:type="auto"/>
        <w:jc w:val="center"/>
        <w:tblLook w:val="04A0" w:firstRow="1" w:lastRow="0" w:firstColumn="1" w:lastColumn="0" w:noHBand="0" w:noVBand="1"/>
      </w:tblPr>
      <w:tblGrid>
        <w:gridCol w:w="5040"/>
        <w:gridCol w:w="5040"/>
      </w:tblGrid>
      <w:tr w:rsidR="00164DE7" w14:paraId="3C1A9F66" w14:textId="77777777">
        <w:trPr>
          <w:jc w:val="center"/>
        </w:trPr>
        <w:tc>
          <w:tcPr>
            <w:tcW w:w="5040" w:type="dxa"/>
            <w:shd w:val="clear" w:color="auto" w:fill="0D5342"/>
            <w:vAlign w:val="center"/>
          </w:tcPr>
          <w:p w14:paraId="474D6782" w14:textId="77777777" w:rsidR="00164DE7" w:rsidRDefault="00854FB4">
            <w:pPr>
              <w:spacing w:after="20"/>
              <w:rPr>
                <w:rFonts w:hint="eastAsia"/>
              </w:rPr>
            </w:pPr>
            <w:r>
              <w:rPr>
                <w:b/>
                <w:color w:val="FFFFFF"/>
                <w:sz w:val="17"/>
              </w:rPr>
              <w:t>Product p</w:t>
            </w:r>
            <w:r>
              <w:rPr>
                <w:b/>
                <w:color w:val="FFFFFF"/>
                <w:sz w:val="17"/>
              </w:rPr>
              <w:t>rinciple</w:t>
            </w:r>
          </w:p>
        </w:tc>
        <w:tc>
          <w:tcPr>
            <w:tcW w:w="5040" w:type="dxa"/>
            <w:shd w:val="clear" w:color="auto" w:fill="0D5342"/>
            <w:vAlign w:val="center"/>
          </w:tcPr>
          <w:p w14:paraId="7F88BF2A" w14:textId="77777777" w:rsidR="00164DE7" w:rsidRDefault="00854FB4">
            <w:pPr>
              <w:spacing w:after="20"/>
              <w:rPr>
                <w:rFonts w:hint="eastAsia"/>
              </w:rPr>
            </w:pPr>
            <w:r>
              <w:rPr>
                <w:b/>
                <w:color w:val="FFFFFF"/>
                <w:sz w:val="17"/>
              </w:rPr>
              <w:t>Meaning in the MVP</w:t>
            </w:r>
          </w:p>
        </w:tc>
      </w:tr>
      <w:tr w:rsidR="00164DE7" w14:paraId="73E2AEED" w14:textId="77777777">
        <w:trPr>
          <w:jc w:val="center"/>
        </w:trPr>
        <w:tc>
          <w:tcPr>
            <w:tcW w:w="5040" w:type="dxa"/>
            <w:vAlign w:val="center"/>
          </w:tcPr>
          <w:p w14:paraId="6461F0AE" w14:textId="77777777" w:rsidR="00164DE7" w:rsidRDefault="00854FB4">
            <w:pPr>
              <w:spacing w:after="20"/>
              <w:rPr>
                <w:rFonts w:hint="eastAsia"/>
              </w:rPr>
            </w:pPr>
            <w:r>
              <w:rPr>
                <w:sz w:val="16"/>
              </w:rPr>
              <w:t>Trust over fake real-time data</w:t>
            </w:r>
          </w:p>
        </w:tc>
        <w:tc>
          <w:tcPr>
            <w:tcW w:w="5040" w:type="dxa"/>
            <w:vAlign w:val="center"/>
          </w:tcPr>
          <w:p w14:paraId="1C5B413E" w14:textId="77777777" w:rsidR="00164DE7" w:rsidRDefault="00854FB4">
            <w:pPr>
              <w:spacing w:after="20"/>
              <w:rPr>
                <w:rFonts w:hint="eastAsia"/>
              </w:rPr>
            </w:pPr>
            <w:r>
              <w:rPr>
                <w:sz w:val="16"/>
              </w:rPr>
              <w:t>Every price/status has a source and timestamp; unknown means unknown.</w:t>
            </w:r>
          </w:p>
        </w:tc>
      </w:tr>
      <w:tr w:rsidR="00164DE7" w14:paraId="50FD9889" w14:textId="77777777">
        <w:trPr>
          <w:jc w:val="center"/>
        </w:trPr>
        <w:tc>
          <w:tcPr>
            <w:tcW w:w="5040" w:type="dxa"/>
            <w:shd w:val="clear" w:color="auto" w:fill="F1F7F4"/>
            <w:vAlign w:val="center"/>
          </w:tcPr>
          <w:p w14:paraId="5A5DBE45" w14:textId="77777777" w:rsidR="00164DE7" w:rsidRDefault="00854FB4">
            <w:pPr>
              <w:spacing w:after="20"/>
              <w:rPr>
                <w:rFonts w:hint="eastAsia"/>
              </w:rPr>
            </w:pPr>
            <w:r>
              <w:rPr>
                <w:sz w:val="16"/>
              </w:rPr>
              <w:t>Savings must be measurable</w:t>
            </w:r>
          </w:p>
        </w:tc>
        <w:tc>
          <w:tcPr>
            <w:tcW w:w="5040" w:type="dxa"/>
            <w:shd w:val="clear" w:color="auto" w:fill="F1F7F4"/>
            <w:vAlign w:val="center"/>
          </w:tcPr>
          <w:p w14:paraId="595946CA" w14:textId="77777777" w:rsidR="00164DE7" w:rsidRDefault="00854FB4">
            <w:pPr>
              <w:spacing w:after="20"/>
              <w:rPr>
                <w:rFonts w:hint="eastAsia"/>
              </w:rPr>
            </w:pPr>
            <w:r>
              <w:rPr>
                <w:sz w:val="16"/>
              </w:rPr>
              <w:t>Separate actual partner-funded savings from estimated avoided costs.</w:t>
            </w:r>
          </w:p>
        </w:tc>
      </w:tr>
      <w:tr w:rsidR="00164DE7" w14:paraId="0573D456" w14:textId="77777777">
        <w:trPr>
          <w:jc w:val="center"/>
        </w:trPr>
        <w:tc>
          <w:tcPr>
            <w:tcW w:w="5040" w:type="dxa"/>
            <w:vAlign w:val="center"/>
          </w:tcPr>
          <w:p w14:paraId="2BD1A1DA" w14:textId="77777777" w:rsidR="00164DE7" w:rsidRDefault="00854FB4">
            <w:pPr>
              <w:spacing w:after="20"/>
              <w:rPr>
                <w:rFonts w:hint="eastAsia"/>
              </w:rPr>
            </w:pPr>
            <w:r>
              <w:rPr>
                <w:sz w:val="16"/>
              </w:rPr>
              <w:t>One app, two core jobs</w:t>
            </w:r>
          </w:p>
        </w:tc>
        <w:tc>
          <w:tcPr>
            <w:tcW w:w="5040" w:type="dxa"/>
            <w:vAlign w:val="center"/>
          </w:tcPr>
          <w:p w14:paraId="243AF91F" w14:textId="77777777" w:rsidR="00164DE7" w:rsidRDefault="00854FB4">
            <w:pPr>
              <w:spacing w:after="20"/>
              <w:rPr>
                <w:rFonts w:hint="eastAsia"/>
              </w:rPr>
            </w:pPr>
            <w:r>
              <w:rPr>
                <w:sz w:val="16"/>
              </w:rPr>
              <w:t>Help people plan refuelling and recover from roadside problems.</w:t>
            </w:r>
          </w:p>
        </w:tc>
      </w:tr>
      <w:tr w:rsidR="00164DE7" w14:paraId="7B2E7A22" w14:textId="77777777">
        <w:trPr>
          <w:jc w:val="center"/>
        </w:trPr>
        <w:tc>
          <w:tcPr>
            <w:tcW w:w="5040" w:type="dxa"/>
            <w:shd w:val="clear" w:color="auto" w:fill="F1F7F4"/>
            <w:vAlign w:val="center"/>
          </w:tcPr>
          <w:p w14:paraId="47A591F4" w14:textId="77777777" w:rsidR="00164DE7" w:rsidRDefault="00854FB4">
            <w:pPr>
              <w:spacing w:after="20"/>
              <w:rPr>
                <w:rFonts w:hint="eastAsia"/>
              </w:rPr>
            </w:pPr>
            <w:r>
              <w:rPr>
                <w:sz w:val="16"/>
              </w:rPr>
              <w:t>Start narrow</w:t>
            </w:r>
          </w:p>
        </w:tc>
        <w:tc>
          <w:tcPr>
            <w:tcW w:w="5040" w:type="dxa"/>
            <w:shd w:val="clear" w:color="auto" w:fill="F1F7F4"/>
            <w:vAlign w:val="center"/>
          </w:tcPr>
          <w:p w14:paraId="35DD05A6" w14:textId="77777777" w:rsidR="00164DE7" w:rsidRDefault="00854FB4">
            <w:pPr>
              <w:spacing w:after="20"/>
              <w:rPr>
                <w:rFonts w:hint="eastAsia"/>
              </w:rPr>
            </w:pPr>
            <w:r>
              <w:rPr>
                <w:sz w:val="16"/>
              </w:rPr>
              <w:t>Pilot one city/area and a small set of stations/providers before expanding.</w:t>
            </w:r>
          </w:p>
        </w:tc>
      </w:tr>
    </w:tbl>
    <w:p w14:paraId="41105978" w14:textId="77777777" w:rsidR="00164DE7" w:rsidRDefault="00164DE7">
      <w:pPr>
        <w:spacing w:after="0"/>
        <w:rPr>
          <w:rFonts w:hint="eastAsia"/>
        </w:rPr>
      </w:pPr>
    </w:p>
    <w:p w14:paraId="2B4538D2" w14:textId="77777777" w:rsidR="00164DE7" w:rsidRDefault="00854FB4">
      <w:pPr>
        <w:pStyle w:val="Heading1"/>
      </w:pPr>
      <w:r>
        <w:rPr>
          <w:rFonts w:ascii="Aptos" w:hAnsi="Aptos"/>
          <w:sz w:val="20"/>
        </w:rPr>
        <w:t>2. Problem statement</w:t>
      </w:r>
    </w:p>
    <w:p w14:paraId="19A19D2B" w14:textId="083A1DE9" w:rsidR="00164DE7" w:rsidRDefault="00854FB4">
      <w:pPr>
        <w:rPr>
          <w:rFonts w:hint="eastAsia"/>
        </w:rPr>
      </w:pPr>
      <w:r>
        <w:rPr>
          <w:sz w:val="20"/>
        </w:rPr>
        <w:t>Drivers may not know whether a nearby station has the fuel they need, whether i</w:t>
      </w:r>
      <w:r>
        <w:rPr>
          <w:sz w:val="20"/>
        </w:rPr>
        <w:t xml:space="preserve">ts information is current, how much a detour will cost, or whom to call when a vehicle runs out of fuel or suffers a puncture. A simple price-comparison app may offer limited savings when standard fuel prices are regulated. Chalo </w:t>
      </w:r>
      <w:proofErr w:type="spellStart"/>
      <w:r w:rsidR="0060436F">
        <w:rPr>
          <w:sz w:val="20"/>
        </w:rPr>
        <w:t>yaar</w:t>
      </w:r>
      <w:proofErr w:type="spellEnd"/>
      <w:r>
        <w:rPr>
          <w:sz w:val="20"/>
        </w:rPr>
        <w:t xml:space="preserve"> therefore focuses on</w:t>
      </w:r>
      <w:r>
        <w:rPr>
          <w:sz w:val="20"/>
        </w:rPr>
        <w:t xml:space="preserve"> verified availability, detour-aware cost estimates, real partner discounts, spending visibility and transparent roadside-service quotes.</w:t>
      </w:r>
    </w:p>
    <w:p w14:paraId="68173C08" w14:textId="77777777" w:rsidR="00164DE7" w:rsidRDefault="00854FB4">
      <w:pPr>
        <w:pStyle w:val="Heading1"/>
      </w:pPr>
      <w:r>
        <w:rPr>
          <w:rFonts w:ascii="Aptos" w:hAnsi="Aptos"/>
          <w:sz w:val="20"/>
        </w:rPr>
        <w:t>3. Target users</w:t>
      </w:r>
    </w:p>
    <w:tbl>
      <w:tblPr>
        <w:tblStyle w:val="TableGrid"/>
        <w:tblW w:w="0" w:type="auto"/>
        <w:jc w:val="center"/>
        <w:tblLook w:val="04A0" w:firstRow="1" w:lastRow="0" w:firstColumn="1" w:lastColumn="0" w:noHBand="0" w:noVBand="1"/>
      </w:tblPr>
      <w:tblGrid>
        <w:gridCol w:w="3360"/>
        <w:gridCol w:w="3360"/>
        <w:gridCol w:w="3360"/>
      </w:tblGrid>
      <w:tr w:rsidR="00164DE7" w14:paraId="67497ABD" w14:textId="77777777">
        <w:trPr>
          <w:jc w:val="center"/>
        </w:trPr>
        <w:tc>
          <w:tcPr>
            <w:tcW w:w="3360" w:type="dxa"/>
            <w:shd w:val="clear" w:color="auto" w:fill="0D5342"/>
            <w:vAlign w:val="center"/>
          </w:tcPr>
          <w:p w14:paraId="5E66EEB3" w14:textId="77777777" w:rsidR="00164DE7" w:rsidRDefault="00854FB4">
            <w:pPr>
              <w:spacing w:after="20"/>
              <w:rPr>
                <w:rFonts w:hint="eastAsia"/>
              </w:rPr>
            </w:pPr>
            <w:r>
              <w:rPr>
                <w:b/>
                <w:color w:val="FFFFFF"/>
                <w:sz w:val="17"/>
              </w:rPr>
              <w:t>User segment</w:t>
            </w:r>
          </w:p>
        </w:tc>
        <w:tc>
          <w:tcPr>
            <w:tcW w:w="3360" w:type="dxa"/>
            <w:shd w:val="clear" w:color="auto" w:fill="0D5342"/>
            <w:vAlign w:val="center"/>
          </w:tcPr>
          <w:p w14:paraId="2DE0232B" w14:textId="77777777" w:rsidR="00164DE7" w:rsidRDefault="00854FB4">
            <w:pPr>
              <w:spacing w:after="20"/>
              <w:rPr>
                <w:rFonts w:hint="eastAsia"/>
              </w:rPr>
            </w:pPr>
            <w:r>
              <w:rPr>
                <w:b/>
                <w:color w:val="FFFFFF"/>
                <w:sz w:val="17"/>
              </w:rPr>
              <w:t>Main need</w:t>
            </w:r>
          </w:p>
        </w:tc>
        <w:tc>
          <w:tcPr>
            <w:tcW w:w="3360" w:type="dxa"/>
            <w:shd w:val="clear" w:color="auto" w:fill="0D5342"/>
            <w:vAlign w:val="center"/>
          </w:tcPr>
          <w:p w14:paraId="0AB1EFCE" w14:textId="77777777" w:rsidR="00164DE7" w:rsidRDefault="00854FB4">
            <w:pPr>
              <w:spacing w:after="20"/>
              <w:rPr>
                <w:rFonts w:hint="eastAsia"/>
              </w:rPr>
            </w:pPr>
            <w:r>
              <w:rPr>
                <w:b/>
                <w:color w:val="FFFFFF"/>
                <w:sz w:val="17"/>
              </w:rPr>
              <w:t>MVP value</w:t>
            </w:r>
          </w:p>
        </w:tc>
      </w:tr>
      <w:tr w:rsidR="00164DE7" w14:paraId="34B3D0B2" w14:textId="77777777">
        <w:trPr>
          <w:jc w:val="center"/>
        </w:trPr>
        <w:tc>
          <w:tcPr>
            <w:tcW w:w="3360" w:type="dxa"/>
            <w:vAlign w:val="center"/>
          </w:tcPr>
          <w:p w14:paraId="08F69AC0" w14:textId="77777777" w:rsidR="00164DE7" w:rsidRDefault="00854FB4">
            <w:pPr>
              <w:spacing w:after="20"/>
              <w:rPr>
                <w:rFonts w:hint="eastAsia"/>
              </w:rPr>
            </w:pPr>
            <w:r>
              <w:rPr>
                <w:sz w:val="16"/>
              </w:rPr>
              <w:t>Motorcycle commuters</w:t>
            </w:r>
          </w:p>
        </w:tc>
        <w:tc>
          <w:tcPr>
            <w:tcW w:w="3360" w:type="dxa"/>
            <w:vAlign w:val="center"/>
          </w:tcPr>
          <w:p w14:paraId="779B756A" w14:textId="77777777" w:rsidR="00164DE7" w:rsidRDefault="00854FB4">
            <w:pPr>
              <w:spacing w:after="20"/>
              <w:rPr>
                <w:rFonts w:hint="eastAsia"/>
              </w:rPr>
            </w:pPr>
            <w:r>
              <w:rPr>
                <w:sz w:val="16"/>
              </w:rPr>
              <w:t xml:space="preserve">Avoid wasted trips and track small </w:t>
            </w:r>
            <w:r>
              <w:rPr>
                <w:sz w:val="16"/>
              </w:rPr>
              <w:t>recurring fuel expenses</w:t>
            </w:r>
          </w:p>
        </w:tc>
        <w:tc>
          <w:tcPr>
            <w:tcW w:w="3360" w:type="dxa"/>
            <w:vAlign w:val="center"/>
          </w:tcPr>
          <w:p w14:paraId="21F45028" w14:textId="77777777" w:rsidR="00164DE7" w:rsidRDefault="00854FB4">
            <w:pPr>
              <w:spacing w:after="20"/>
              <w:rPr>
                <w:rFonts w:hint="eastAsia"/>
              </w:rPr>
            </w:pPr>
            <w:r>
              <w:rPr>
                <w:sz w:val="16"/>
              </w:rPr>
              <w:t>Nearby station list, cost calculator, fuel log</w:t>
            </w:r>
          </w:p>
        </w:tc>
      </w:tr>
      <w:tr w:rsidR="00164DE7" w14:paraId="7E8C4485" w14:textId="77777777">
        <w:trPr>
          <w:jc w:val="center"/>
        </w:trPr>
        <w:tc>
          <w:tcPr>
            <w:tcW w:w="3360" w:type="dxa"/>
            <w:shd w:val="clear" w:color="auto" w:fill="F1F7F4"/>
            <w:vAlign w:val="center"/>
          </w:tcPr>
          <w:p w14:paraId="7159FF0C" w14:textId="77777777" w:rsidR="00164DE7" w:rsidRDefault="00854FB4">
            <w:pPr>
              <w:spacing w:after="20"/>
              <w:rPr>
                <w:rFonts w:hint="eastAsia"/>
              </w:rPr>
            </w:pPr>
            <w:r>
              <w:rPr>
                <w:sz w:val="16"/>
              </w:rPr>
              <w:t>Families and car owners</w:t>
            </w:r>
          </w:p>
        </w:tc>
        <w:tc>
          <w:tcPr>
            <w:tcW w:w="3360" w:type="dxa"/>
            <w:shd w:val="clear" w:color="auto" w:fill="F1F7F4"/>
            <w:vAlign w:val="center"/>
          </w:tcPr>
          <w:p w14:paraId="249A6D04" w14:textId="77777777" w:rsidR="00164DE7" w:rsidRDefault="00854FB4">
            <w:pPr>
              <w:spacing w:after="20"/>
              <w:rPr>
                <w:rFonts w:hint="eastAsia"/>
              </w:rPr>
            </w:pPr>
            <w:r>
              <w:rPr>
                <w:sz w:val="16"/>
              </w:rPr>
              <w:t>Get dependable help when stranded</w:t>
            </w:r>
          </w:p>
        </w:tc>
        <w:tc>
          <w:tcPr>
            <w:tcW w:w="3360" w:type="dxa"/>
            <w:shd w:val="clear" w:color="auto" w:fill="F1F7F4"/>
            <w:vAlign w:val="center"/>
          </w:tcPr>
          <w:p w14:paraId="5354FD75" w14:textId="77777777" w:rsidR="00164DE7" w:rsidRDefault="00854FB4">
            <w:pPr>
              <w:spacing w:after="20"/>
              <w:rPr>
                <w:rFonts w:hint="eastAsia"/>
              </w:rPr>
            </w:pPr>
            <w:r>
              <w:rPr>
                <w:sz w:val="16"/>
              </w:rPr>
              <w:t>Fuel, puncture, battery and towing requests</w:t>
            </w:r>
          </w:p>
        </w:tc>
      </w:tr>
      <w:tr w:rsidR="00164DE7" w14:paraId="4D4814DB" w14:textId="77777777">
        <w:trPr>
          <w:jc w:val="center"/>
        </w:trPr>
        <w:tc>
          <w:tcPr>
            <w:tcW w:w="3360" w:type="dxa"/>
            <w:vAlign w:val="center"/>
          </w:tcPr>
          <w:p w14:paraId="662DAC68" w14:textId="77777777" w:rsidR="00164DE7" w:rsidRDefault="00854FB4">
            <w:pPr>
              <w:spacing w:after="20"/>
              <w:rPr>
                <w:rFonts w:hint="eastAsia"/>
              </w:rPr>
            </w:pPr>
            <w:r>
              <w:rPr>
                <w:sz w:val="16"/>
              </w:rPr>
              <w:t>Delivery riders / rickshaw drivers</w:t>
            </w:r>
          </w:p>
        </w:tc>
        <w:tc>
          <w:tcPr>
            <w:tcW w:w="3360" w:type="dxa"/>
            <w:vAlign w:val="center"/>
          </w:tcPr>
          <w:p w14:paraId="013C08FF" w14:textId="77777777" w:rsidR="00164DE7" w:rsidRDefault="00854FB4">
            <w:pPr>
              <w:spacing w:after="20"/>
              <w:rPr>
                <w:rFonts w:hint="eastAsia"/>
              </w:rPr>
            </w:pPr>
            <w:r>
              <w:rPr>
                <w:sz w:val="16"/>
              </w:rPr>
              <w:t>Control daily operating costs</w:t>
            </w:r>
          </w:p>
        </w:tc>
        <w:tc>
          <w:tcPr>
            <w:tcW w:w="3360" w:type="dxa"/>
            <w:vAlign w:val="center"/>
          </w:tcPr>
          <w:p w14:paraId="7731D1BC" w14:textId="77777777" w:rsidR="00164DE7" w:rsidRDefault="00854FB4">
            <w:pPr>
              <w:spacing w:after="20"/>
              <w:rPr>
                <w:rFonts w:hint="eastAsia"/>
              </w:rPr>
            </w:pPr>
            <w:r>
              <w:rPr>
                <w:sz w:val="16"/>
              </w:rPr>
              <w:t xml:space="preserve">Mileage log, </w:t>
            </w:r>
            <w:r>
              <w:rPr>
                <w:sz w:val="16"/>
              </w:rPr>
              <w:t>cost per km, partner offers</w:t>
            </w:r>
          </w:p>
        </w:tc>
      </w:tr>
      <w:tr w:rsidR="00164DE7" w14:paraId="0EB406C1" w14:textId="77777777">
        <w:trPr>
          <w:jc w:val="center"/>
        </w:trPr>
        <w:tc>
          <w:tcPr>
            <w:tcW w:w="3360" w:type="dxa"/>
            <w:shd w:val="clear" w:color="auto" w:fill="F1F7F4"/>
            <w:vAlign w:val="center"/>
          </w:tcPr>
          <w:p w14:paraId="6154E8CD" w14:textId="77777777" w:rsidR="00164DE7" w:rsidRDefault="00854FB4">
            <w:pPr>
              <w:spacing w:after="20"/>
              <w:rPr>
                <w:rFonts w:hint="eastAsia"/>
              </w:rPr>
            </w:pPr>
            <w:r>
              <w:rPr>
                <w:sz w:val="16"/>
              </w:rPr>
              <w:t>Local mechanics / roadside providers</w:t>
            </w:r>
          </w:p>
        </w:tc>
        <w:tc>
          <w:tcPr>
            <w:tcW w:w="3360" w:type="dxa"/>
            <w:shd w:val="clear" w:color="auto" w:fill="F1F7F4"/>
            <w:vAlign w:val="center"/>
          </w:tcPr>
          <w:p w14:paraId="1173F91C" w14:textId="77777777" w:rsidR="00164DE7" w:rsidRDefault="00854FB4">
            <w:pPr>
              <w:spacing w:after="20"/>
              <w:rPr>
                <w:rFonts w:hint="eastAsia"/>
              </w:rPr>
            </w:pPr>
            <w:r>
              <w:rPr>
                <w:sz w:val="16"/>
              </w:rPr>
              <w:t>Receive relevant service requests</w:t>
            </w:r>
          </w:p>
        </w:tc>
        <w:tc>
          <w:tcPr>
            <w:tcW w:w="3360" w:type="dxa"/>
            <w:shd w:val="clear" w:color="auto" w:fill="F1F7F4"/>
            <w:vAlign w:val="center"/>
          </w:tcPr>
          <w:p w14:paraId="29286B95" w14:textId="77777777" w:rsidR="00164DE7" w:rsidRDefault="00854FB4">
            <w:pPr>
              <w:spacing w:after="20"/>
              <w:rPr>
                <w:rFonts w:hint="eastAsia"/>
              </w:rPr>
            </w:pPr>
            <w:r>
              <w:rPr>
                <w:sz w:val="16"/>
              </w:rPr>
              <w:t>Provider dashboard and request status updates</w:t>
            </w:r>
          </w:p>
        </w:tc>
      </w:tr>
      <w:tr w:rsidR="00164DE7" w14:paraId="4764D98A" w14:textId="77777777">
        <w:trPr>
          <w:jc w:val="center"/>
        </w:trPr>
        <w:tc>
          <w:tcPr>
            <w:tcW w:w="3360" w:type="dxa"/>
            <w:vAlign w:val="center"/>
          </w:tcPr>
          <w:p w14:paraId="2B73C280" w14:textId="77777777" w:rsidR="00164DE7" w:rsidRDefault="00854FB4">
            <w:pPr>
              <w:spacing w:after="20"/>
              <w:rPr>
                <w:rFonts w:hint="eastAsia"/>
              </w:rPr>
            </w:pPr>
            <w:r>
              <w:rPr>
                <w:sz w:val="16"/>
              </w:rPr>
              <w:t>Participating fuel stations</w:t>
            </w:r>
          </w:p>
        </w:tc>
        <w:tc>
          <w:tcPr>
            <w:tcW w:w="3360" w:type="dxa"/>
            <w:vAlign w:val="center"/>
          </w:tcPr>
          <w:p w14:paraId="12F97EAC" w14:textId="77777777" w:rsidR="00164DE7" w:rsidRDefault="00854FB4">
            <w:pPr>
              <w:spacing w:after="20"/>
              <w:rPr>
                <w:rFonts w:hint="eastAsia"/>
              </w:rPr>
            </w:pPr>
            <w:r>
              <w:rPr>
                <w:sz w:val="16"/>
              </w:rPr>
              <w:t>Share accurate information and attract customers</w:t>
            </w:r>
          </w:p>
        </w:tc>
        <w:tc>
          <w:tcPr>
            <w:tcW w:w="3360" w:type="dxa"/>
            <w:vAlign w:val="center"/>
          </w:tcPr>
          <w:p w14:paraId="087D3B9E" w14:textId="77777777" w:rsidR="00164DE7" w:rsidRDefault="00854FB4">
            <w:pPr>
              <w:spacing w:after="20"/>
              <w:rPr>
                <w:rFonts w:hint="eastAsia"/>
              </w:rPr>
            </w:pPr>
            <w:r>
              <w:rPr>
                <w:sz w:val="16"/>
              </w:rPr>
              <w:t xml:space="preserve">Station profile and </w:t>
            </w:r>
            <w:r>
              <w:rPr>
                <w:sz w:val="16"/>
              </w:rPr>
              <w:t>availability confirmation (phase-in)</w:t>
            </w:r>
          </w:p>
        </w:tc>
      </w:tr>
    </w:tbl>
    <w:p w14:paraId="02FA655E" w14:textId="77777777" w:rsidR="00164DE7" w:rsidRDefault="00164DE7">
      <w:pPr>
        <w:spacing w:after="0"/>
        <w:rPr>
          <w:rFonts w:hint="eastAsia"/>
        </w:rPr>
      </w:pPr>
    </w:p>
    <w:p w14:paraId="5B0F7FA5" w14:textId="77777777" w:rsidR="00164DE7" w:rsidRDefault="00854FB4">
      <w:pPr>
        <w:pStyle w:val="Heading1"/>
      </w:pPr>
      <w:r>
        <w:rPr>
          <w:rFonts w:ascii="Aptos" w:hAnsi="Aptos"/>
          <w:sz w:val="20"/>
        </w:rPr>
        <w:t>4. Product scope</w:t>
      </w:r>
    </w:p>
    <w:p w14:paraId="7CA0B522" w14:textId="77777777" w:rsidR="00164DE7" w:rsidRDefault="00854FB4">
      <w:pPr>
        <w:pStyle w:val="Heading2"/>
      </w:pPr>
      <w:r>
        <w:rPr>
          <w:rFonts w:ascii="Aptos" w:hAnsi="Aptos"/>
          <w:sz w:val="20"/>
        </w:rPr>
        <w:t>4.1 Must-have features</w:t>
      </w:r>
    </w:p>
    <w:p w14:paraId="3C51C22D" w14:textId="77777777" w:rsidR="00164DE7" w:rsidRDefault="00854FB4">
      <w:pPr>
        <w:pStyle w:val="ListBullet"/>
        <w:spacing w:after="40"/>
        <w:rPr>
          <w:rFonts w:hint="eastAsia"/>
        </w:rPr>
      </w:pPr>
      <w:r>
        <w:rPr>
          <w:sz w:val="20"/>
        </w:rPr>
        <w:t>Fuel station discovery: list and map, search by area, distance and fuel type.</w:t>
      </w:r>
    </w:p>
    <w:p w14:paraId="279316AF" w14:textId="77777777" w:rsidR="00164DE7" w:rsidRDefault="00854FB4">
      <w:pPr>
        <w:pStyle w:val="ListBullet"/>
        <w:spacing w:after="40"/>
        <w:rPr>
          <w:rFonts w:hint="eastAsia"/>
        </w:rPr>
      </w:pPr>
      <w:r>
        <w:rPr>
          <w:sz w:val="20"/>
        </w:rPr>
        <w:t>Price information: notified price reference, source, effective date and last checked time.</w:t>
      </w:r>
    </w:p>
    <w:p w14:paraId="50DA0559" w14:textId="77777777" w:rsidR="00164DE7" w:rsidRDefault="00854FB4">
      <w:pPr>
        <w:pStyle w:val="ListBullet"/>
        <w:spacing w:after="40"/>
        <w:rPr>
          <w:rFonts w:hint="eastAsia"/>
        </w:rPr>
      </w:pPr>
      <w:r>
        <w:rPr>
          <w:sz w:val="20"/>
        </w:rPr>
        <w:t>Availabi</w:t>
      </w:r>
      <w:r>
        <w:rPr>
          <w:sz w:val="20"/>
        </w:rPr>
        <w:t>lity reporting: available, unavailable, long queue or unknown; each report has a timestamp and confidence label.</w:t>
      </w:r>
    </w:p>
    <w:p w14:paraId="570C1600" w14:textId="77777777" w:rsidR="00164DE7" w:rsidRDefault="00854FB4">
      <w:pPr>
        <w:pStyle w:val="ListBullet"/>
        <w:spacing w:after="40"/>
        <w:rPr>
          <w:rFonts w:hint="eastAsia"/>
        </w:rPr>
      </w:pPr>
      <w:r>
        <w:rPr>
          <w:sz w:val="20"/>
        </w:rPr>
        <w:t>TrueCost calculator: estimate the fuel cost of a detour and subtract a verified discount, where applicable.</w:t>
      </w:r>
    </w:p>
    <w:p w14:paraId="05B4E2B5" w14:textId="77777777" w:rsidR="00164DE7" w:rsidRDefault="00854FB4">
      <w:pPr>
        <w:pStyle w:val="ListBullet"/>
        <w:spacing w:after="40"/>
        <w:rPr>
          <w:rFonts w:hint="eastAsia"/>
        </w:rPr>
      </w:pPr>
      <w:r>
        <w:rPr>
          <w:sz w:val="20"/>
        </w:rPr>
        <w:t xml:space="preserve">Vehicle profile and fuel log: </w:t>
      </w:r>
      <w:r>
        <w:rPr>
          <w:sz w:val="20"/>
        </w:rPr>
        <w:t>vehicle type, odometer, litres, total spend and date; calculate km/L when valid readings exist.</w:t>
      </w:r>
    </w:p>
    <w:p w14:paraId="0769F207" w14:textId="77777777" w:rsidR="00164DE7" w:rsidRDefault="00854FB4">
      <w:pPr>
        <w:pStyle w:val="ListBullet"/>
        <w:spacing w:after="40"/>
        <w:rPr>
          <w:rFonts w:hint="eastAsia"/>
        </w:rPr>
      </w:pPr>
      <w:r>
        <w:rPr>
          <w:sz w:val="20"/>
        </w:rPr>
        <w:t>Roadside assistance request: emergency fuel, puncture/tyre change, battery jump-start and towing.</w:t>
      </w:r>
    </w:p>
    <w:p w14:paraId="0676B9D5" w14:textId="77777777" w:rsidR="00164DE7" w:rsidRDefault="00854FB4">
      <w:pPr>
        <w:pStyle w:val="ListBullet"/>
        <w:spacing w:after="40"/>
        <w:rPr>
          <w:rFonts w:hint="eastAsia"/>
        </w:rPr>
      </w:pPr>
      <w:r>
        <w:rPr>
          <w:sz w:val="20"/>
        </w:rPr>
        <w:t>Transparent quote: show provider fee, delivery/service fee and</w:t>
      </w:r>
      <w:r>
        <w:rPr>
          <w:sz w:val="20"/>
        </w:rPr>
        <w:t xml:space="preserve"> total before user confirms.</w:t>
      </w:r>
    </w:p>
    <w:p w14:paraId="13C3D834" w14:textId="77777777" w:rsidR="00164DE7" w:rsidRDefault="00854FB4">
      <w:pPr>
        <w:pStyle w:val="ListBullet"/>
        <w:spacing w:after="40"/>
        <w:rPr>
          <w:rFonts w:hint="eastAsia"/>
        </w:rPr>
      </w:pPr>
      <w:r>
        <w:rPr>
          <w:sz w:val="20"/>
        </w:rPr>
        <w:t>Provider dashboard: see request, accept/decline, update status and contact customer through a controlled workflow.</w:t>
      </w:r>
    </w:p>
    <w:p w14:paraId="5B4A02BA" w14:textId="77777777" w:rsidR="00164DE7" w:rsidRDefault="00854FB4">
      <w:pPr>
        <w:pStyle w:val="ListBullet"/>
        <w:spacing w:after="40"/>
        <w:rPr>
          <w:rFonts w:hint="eastAsia"/>
        </w:rPr>
      </w:pPr>
      <w:r>
        <w:rPr>
          <w:sz w:val="20"/>
        </w:rPr>
        <w:t>Admin dashboard: manage stations, providers, reports, complaints and demo data.</w:t>
      </w:r>
    </w:p>
    <w:p w14:paraId="4157907B" w14:textId="77777777" w:rsidR="00164DE7" w:rsidRDefault="00854FB4">
      <w:pPr>
        <w:pStyle w:val="ListBullet"/>
        <w:spacing w:after="40"/>
        <w:rPr>
          <w:rFonts w:hint="eastAsia"/>
        </w:rPr>
      </w:pPr>
      <w:r>
        <w:rPr>
          <w:sz w:val="20"/>
        </w:rPr>
        <w:t>Responsive layout, loading/error</w:t>
      </w:r>
      <w:r>
        <w:rPr>
          <w:sz w:val="20"/>
        </w:rPr>
        <w:t>/empty states, basic authentication and request history.</w:t>
      </w:r>
    </w:p>
    <w:p w14:paraId="574EA2A3" w14:textId="77777777" w:rsidR="00164DE7" w:rsidRDefault="00854FB4">
      <w:pPr>
        <w:pStyle w:val="ListBullet"/>
        <w:rPr>
          <w:rFonts w:hint="eastAsia"/>
        </w:rPr>
      </w:pPr>
      <w:r>
        <w:rPr>
          <w:sz w:val="20"/>
        </w:rPr>
        <w:t>Spatial intelligence (MVP): rank stations by road-route detour and estimated TrueCost, not straight-line distance alone.</w:t>
      </w:r>
    </w:p>
    <w:p w14:paraId="7EC22CE4" w14:textId="77777777" w:rsidR="00164DE7" w:rsidRDefault="00854FB4">
      <w:pPr>
        <w:pStyle w:val="ListBullet"/>
        <w:rPr>
          <w:rFonts w:hint="eastAsia"/>
        </w:rPr>
      </w:pPr>
      <w:r>
        <w:rPr>
          <w:sz w:val="20"/>
        </w:rPr>
        <w:t xml:space="preserve">Route-aware search: enter a destination and find suitable fuel stations along </w:t>
      </w:r>
      <w:r>
        <w:rPr>
          <w:sz w:val="20"/>
        </w:rPr>
        <w:t>or near the route, with added distance and estimated detour fuel cost.</w:t>
      </w:r>
    </w:p>
    <w:p w14:paraId="7A411352" w14:textId="77777777" w:rsidR="00164DE7" w:rsidRDefault="00854FB4">
      <w:pPr>
        <w:pStyle w:val="ListBullet"/>
        <w:rPr>
          <w:rFonts w:hint="eastAsia"/>
        </w:rPr>
      </w:pPr>
      <w:r>
        <w:rPr>
          <w:sz w:val="20"/>
        </w:rPr>
        <w:t>Availability-aware alternatives: surface reachable alternatives when a station is reported unavailable or its information is stale; missing data means Unknown, not a shortage.</w:t>
      </w:r>
    </w:p>
    <w:p w14:paraId="2D8F3198" w14:textId="77777777" w:rsidR="00164DE7" w:rsidRDefault="00854FB4">
      <w:pPr>
        <w:pStyle w:val="ListBullet"/>
        <w:rPr>
          <w:rFonts w:hint="eastAsia"/>
        </w:rPr>
      </w:pPr>
      <w:r>
        <w:rPr>
          <w:sz w:val="20"/>
        </w:rPr>
        <w:t xml:space="preserve">Roadside </w:t>
      </w:r>
      <w:r>
        <w:rPr>
          <w:sz w:val="20"/>
        </w:rPr>
        <w:t>provider matching: shortlist verified providers by service type, approved coverage area and estimated road travel time where routing is available.</w:t>
      </w:r>
    </w:p>
    <w:p w14:paraId="696E50FC" w14:textId="77777777" w:rsidR="00164DE7" w:rsidRDefault="00854FB4">
      <w:pPr>
        <w:pStyle w:val="ListBullet"/>
        <w:rPr>
          <w:rFonts w:hint="eastAsia"/>
        </w:rPr>
      </w:pPr>
      <w:r>
        <w:rPr>
          <w:sz w:val="20"/>
        </w:rPr>
        <w:t>Demo coverage view: visualise stations, providers and areas with weak data coverage; label these as limited i</w:t>
      </w:r>
      <w:r>
        <w:rPr>
          <w:sz w:val="20"/>
        </w:rPr>
        <w:t>nformation, not confirmed shortages.</w:t>
      </w:r>
    </w:p>
    <w:p w14:paraId="4825B94D" w14:textId="77777777" w:rsidR="00164DE7" w:rsidRDefault="00854FB4">
      <w:pPr>
        <w:pStyle w:val="Heading2"/>
      </w:pPr>
      <w:r>
        <w:rPr>
          <w:rFonts w:ascii="Aptos" w:hAnsi="Aptos"/>
          <w:sz w:val="20"/>
        </w:rPr>
        <w:t>4.2 Not in the first MVP</w:t>
      </w:r>
    </w:p>
    <w:p w14:paraId="6A428C12" w14:textId="77777777" w:rsidR="00164DE7" w:rsidRDefault="00854FB4">
      <w:pPr>
        <w:pStyle w:val="ListBullet"/>
        <w:spacing w:after="40"/>
        <w:rPr>
          <w:rFonts w:hint="eastAsia"/>
        </w:rPr>
      </w:pPr>
      <w:r>
        <w:rPr>
          <w:sz w:val="20"/>
        </w:rPr>
        <w:t>Operating our own fuel storage, transport fleet or dispensing service.</w:t>
      </w:r>
    </w:p>
    <w:p w14:paraId="16048B39" w14:textId="77777777" w:rsidR="00164DE7" w:rsidRDefault="00854FB4">
      <w:pPr>
        <w:pStyle w:val="ListBullet"/>
        <w:spacing w:after="40"/>
        <w:rPr>
          <w:rFonts w:hint="eastAsia"/>
        </w:rPr>
      </w:pPr>
      <w:r>
        <w:rPr>
          <w:sz w:val="20"/>
        </w:rPr>
        <w:t>Unverified crowdsourced live prices presented as official.</w:t>
      </w:r>
    </w:p>
    <w:p w14:paraId="475DC6C6" w14:textId="77777777" w:rsidR="00164DE7" w:rsidRDefault="00854FB4">
      <w:pPr>
        <w:pStyle w:val="ListBullet"/>
        <w:spacing w:after="40"/>
        <w:rPr>
          <w:rFonts w:hint="eastAsia"/>
        </w:rPr>
      </w:pPr>
      <w:r>
        <w:rPr>
          <w:sz w:val="20"/>
        </w:rPr>
        <w:t>AI shortage predictions, automatic vehicle diagnostics or OBD in</w:t>
      </w:r>
      <w:r>
        <w:rPr>
          <w:sz w:val="20"/>
        </w:rPr>
        <w:t>tegration.</w:t>
      </w:r>
    </w:p>
    <w:p w14:paraId="739F7531" w14:textId="77777777" w:rsidR="00164DE7" w:rsidRDefault="00854FB4">
      <w:pPr>
        <w:pStyle w:val="ListBullet"/>
        <w:rPr>
          <w:rFonts w:hint="eastAsia"/>
        </w:rPr>
      </w:pPr>
      <w:r>
        <w:rPr>
          <w:sz w:val="20"/>
        </w:rPr>
        <w:t>Predictive shortage modelling, traffic-based arrival guarantees, automated dispatch optimisation and ML demand forecasts remain post-MVP until reliable historical data exists.</w:t>
      </w:r>
    </w:p>
    <w:p w14:paraId="475FBBC8" w14:textId="77777777" w:rsidR="00164DE7" w:rsidRDefault="00854FB4">
      <w:pPr>
        <w:pStyle w:val="ListBullet"/>
        <w:spacing w:after="40"/>
        <w:rPr>
          <w:rFonts w:hint="eastAsia"/>
        </w:rPr>
      </w:pPr>
      <w:r>
        <w:rPr>
          <w:sz w:val="20"/>
        </w:rPr>
        <w:t>Complex wallet, cash handling, split payments or automated refunds.</w:t>
      </w:r>
    </w:p>
    <w:p w14:paraId="3EB3BF8C" w14:textId="77777777" w:rsidR="00164DE7" w:rsidRDefault="00854FB4">
      <w:pPr>
        <w:pStyle w:val="ListBullet"/>
        <w:spacing w:after="40"/>
        <w:rPr>
          <w:rFonts w:hint="eastAsia"/>
        </w:rPr>
      </w:pPr>
      <w:r>
        <w:rPr>
          <w:sz w:val="20"/>
        </w:rPr>
        <w:t>N</w:t>
      </w:r>
      <w:r>
        <w:rPr>
          <w:sz w:val="20"/>
        </w:rPr>
        <w:t>ationwide coverage, guaranteed response times or guaranteed stock.</w:t>
      </w:r>
    </w:p>
    <w:p w14:paraId="10C83A2D" w14:textId="77777777" w:rsidR="00164DE7" w:rsidRDefault="00854FB4">
      <w:pPr>
        <w:pStyle w:val="ListBullet"/>
        <w:spacing w:after="40"/>
        <w:rPr>
          <w:rFonts w:hint="eastAsia"/>
        </w:rPr>
      </w:pPr>
      <w:r>
        <w:rPr>
          <w:sz w:val="20"/>
        </w:rPr>
        <w:t>A public claim that a station's fuel quality or dispenser accuracy is certified by the app.</w:t>
      </w:r>
    </w:p>
    <w:p w14:paraId="6C6C7B6E" w14:textId="77777777" w:rsidR="00164DE7" w:rsidRDefault="00854FB4">
      <w:pPr>
        <w:pStyle w:val="Heading1"/>
      </w:pPr>
      <w:r>
        <w:rPr>
          <w:rFonts w:ascii="Aptos" w:hAnsi="Aptos"/>
          <w:sz w:val="20"/>
        </w:rPr>
        <w:t>5. Information architecture and navigation</w:t>
      </w:r>
    </w:p>
    <w:tbl>
      <w:tblPr>
        <w:tblStyle w:val="TableGrid"/>
        <w:tblW w:w="0" w:type="auto"/>
        <w:jc w:val="center"/>
        <w:tblLook w:val="04A0" w:firstRow="1" w:lastRow="0" w:firstColumn="1" w:lastColumn="0" w:noHBand="0" w:noVBand="1"/>
      </w:tblPr>
      <w:tblGrid>
        <w:gridCol w:w="3360"/>
        <w:gridCol w:w="3360"/>
        <w:gridCol w:w="3360"/>
      </w:tblGrid>
      <w:tr w:rsidR="00164DE7" w14:paraId="70046D69" w14:textId="77777777">
        <w:trPr>
          <w:jc w:val="center"/>
        </w:trPr>
        <w:tc>
          <w:tcPr>
            <w:tcW w:w="3360" w:type="dxa"/>
            <w:shd w:val="clear" w:color="auto" w:fill="0D5342"/>
            <w:vAlign w:val="center"/>
          </w:tcPr>
          <w:p w14:paraId="18C815D0" w14:textId="77777777" w:rsidR="00164DE7" w:rsidRDefault="00854FB4">
            <w:pPr>
              <w:spacing w:after="20"/>
              <w:rPr>
                <w:rFonts w:hint="eastAsia"/>
              </w:rPr>
            </w:pPr>
            <w:r>
              <w:rPr>
                <w:b/>
                <w:color w:val="FFFFFF"/>
                <w:sz w:val="17"/>
              </w:rPr>
              <w:t>Navigation label</w:t>
            </w:r>
          </w:p>
        </w:tc>
        <w:tc>
          <w:tcPr>
            <w:tcW w:w="3360" w:type="dxa"/>
            <w:shd w:val="clear" w:color="auto" w:fill="0D5342"/>
            <w:vAlign w:val="center"/>
          </w:tcPr>
          <w:p w14:paraId="4EF980F0" w14:textId="77777777" w:rsidR="00164DE7" w:rsidRDefault="00854FB4">
            <w:pPr>
              <w:spacing w:after="20"/>
              <w:rPr>
                <w:rFonts w:hint="eastAsia"/>
              </w:rPr>
            </w:pPr>
            <w:r>
              <w:rPr>
                <w:b/>
                <w:color w:val="FFFFFF"/>
                <w:sz w:val="17"/>
              </w:rPr>
              <w:t>Purpose</w:t>
            </w:r>
          </w:p>
        </w:tc>
        <w:tc>
          <w:tcPr>
            <w:tcW w:w="3360" w:type="dxa"/>
            <w:shd w:val="clear" w:color="auto" w:fill="0D5342"/>
            <w:vAlign w:val="center"/>
          </w:tcPr>
          <w:p w14:paraId="54D44FC0" w14:textId="77777777" w:rsidR="00164DE7" w:rsidRDefault="00854FB4">
            <w:pPr>
              <w:spacing w:after="20"/>
              <w:rPr>
                <w:rFonts w:hint="eastAsia"/>
              </w:rPr>
            </w:pPr>
            <w:r>
              <w:rPr>
                <w:b/>
                <w:color w:val="FFFFFF"/>
                <w:sz w:val="17"/>
              </w:rPr>
              <w:t>Key screen elements</w:t>
            </w:r>
          </w:p>
        </w:tc>
      </w:tr>
      <w:tr w:rsidR="00164DE7" w14:paraId="5C668AF2" w14:textId="77777777">
        <w:trPr>
          <w:jc w:val="center"/>
        </w:trPr>
        <w:tc>
          <w:tcPr>
            <w:tcW w:w="3360" w:type="dxa"/>
            <w:vAlign w:val="center"/>
          </w:tcPr>
          <w:p w14:paraId="74E64E3A" w14:textId="77777777" w:rsidR="00164DE7" w:rsidRDefault="00854FB4">
            <w:pPr>
              <w:spacing w:after="20"/>
              <w:rPr>
                <w:rFonts w:hint="eastAsia"/>
              </w:rPr>
            </w:pPr>
            <w:r>
              <w:rPr>
                <w:sz w:val="16"/>
              </w:rPr>
              <w:t>Petrol Kidhar?</w:t>
            </w:r>
          </w:p>
        </w:tc>
        <w:tc>
          <w:tcPr>
            <w:tcW w:w="3360" w:type="dxa"/>
            <w:vAlign w:val="center"/>
          </w:tcPr>
          <w:p w14:paraId="4253F54A" w14:textId="77777777" w:rsidR="00164DE7" w:rsidRDefault="00854FB4">
            <w:pPr>
              <w:spacing w:after="20"/>
              <w:rPr>
                <w:rFonts w:hint="eastAsia"/>
              </w:rPr>
            </w:pPr>
            <w:r>
              <w:rPr>
                <w:sz w:val="16"/>
              </w:rPr>
              <w:t>Find fuel</w:t>
            </w:r>
          </w:p>
        </w:tc>
        <w:tc>
          <w:tcPr>
            <w:tcW w:w="3360" w:type="dxa"/>
            <w:vAlign w:val="center"/>
          </w:tcPr>
          <w:p w14:paraId="29F5F937" w14:textId="77777777" w:rsidR="00164DE7" w:rsidRDefault="00854FB4">
            <w:pPr>
              <w:spacing w:after="20"/>
              <w:rPr>
                <w:rFonts w:hint="eastAsia"/>
              </w:rPr>
            </w:pPr>
            <w:r>
              <w:rPr>
                <w:sz w:val="16"/>
              </w:rPr>
              <w:t>Area search, map/list toggle, petrol/diesel/CNG filters, station cards, directions</w:t>
            </w:r>
          </w:p>
        </w:tc>
      </w:tr>
      <w:tr w:rsidR="00164DE7" w14:paraId="6040BBFE" w14:textId="77777777">
        <w:trPr>
          <w:jc w:val="center"/>
        </w:trPr>
        <w:tc>
          <w:tcPr>
            <w:tcW w:w="3360" w:type="dxa"/>
            <w:shd w:val="clear" w:color="auto" w:fill="F1F7F4"/>
            <w:vAlign w:val="center"/>
          </w:tcPr>
          <w:p w14:paraId="64ED4931" w14:textId="77777777" w:rsidR="00164DE7" w:rsidRDefault="00854FB4">
            <w:pPr>
              <w:spacing w:after="20"/>
              <w:rPr>
                <w:rFonts w:hint="eastAsia"/>
              </w:rPr>
            </w:pPr>
            <w:r>
              <w:rPr>
                <w:sz w:val="16"/>
              </w:rPr>
              <w:t>Sasta Scene</w:t>
            </w:r>
          </w:p>
        </w:tc>
        <w:tc>
          <w:tcPr>
            <w:tcW w:w="3360" w:type="dxa"/>
            <w:shd w:val="clear" w:color="auto" w:fill="F1F7F4"/>
            <w:vAlign w:val="center"/>
          </w:tcPr>
          <w:p w14:paraId="7E1DD07D" w14:textId="77777777" w:rsidR="00164DE7" w:rsidRDefault="00854FB4">
            <w:pPr>
              <w:spacing w:after="20"/>
              <w:rPr>
                <w:rFonts w:hint="eastAsia"/>
              </w:rPr>
            </w:pPr>
            <w:r>
              <w:rPr>
                <w:sz w:val="16"/>
              </w:rPr>
              <w:t>Plan and track savings</w:t>
            </w:r>
          </w:p>
        </w:tc>
        <w:tc>
          <w:tcPr>
            <w:tcW w:w="3360" w:type="dxa"/>
            <w:shd w:val="clear" w:color="auto" w:fill="F1F7F4"/>
            <w:vAlign w:val="center"/>
          </w:tcPr>
          <w:p w14:paraId="58D436A2" w14:textId="77777777" w:rsidR="00164DE7" w:rsidRDefault="00854FB4">
            <w:pPr>
              <w:spacing w:after="20"/>
              <w:rPr>
                <w:rFonts w:hint="eastAsia"/>
              </w:rPr>
            </w:pPr>
            <w:r>
              <w:rPr>
                <w:sz w:val="16"/>
              </w:rPr>
              <w:t>TrueCost comparison, vehicle efficiency, monthly spending, real rewards</w:t>
            </w:r>
          </w:p>
        </w:tc>
      </w:tr>
      <w:tr w:rsidR="00164DE7" w14:paraId="19EAEAEC" w14:textId="77777777">
        <w:trPr>
          <w:jc w:val="center"/>
        </w:trPr>
        <w:tc>
          <w:tcPr>
            <w:tcW w:w="3360" w:type="dxa"/>
            <w:vAlign w:val="center"/>
          </w:tcPr>
          <w:p w14:paraId="2E78E2A1" w14:textId="77777777" w:rsidR="00164DE7" w:rsidRDefault="00854FB4">
            <w:pPr>
              <w:spacing w:after="20"/>
              <w:rPr>
                <w:rFonts w:hint="eastAsia"/>
              </w:rPr>
            </w:pPr>
            <w:r>
              <w:rPr>
                <w:sz w:val="16"/>
              </w:rPr>
              <w:t>Madad Chahiye</w:t>
            </w:r>
          </w:p>
        </w:tc>
        <w:tc>
          <w:tcPr>
            <w:tcW w:w="3360" w:type="dxa"/>
            <w:vAlign w:val="center"/>
          </w:tcPr>
          <w:p w14:paraId="6E9B0EC8" w14:textId="77777777" w:rsidR="00164DE7" w:rsidRDefault="00854FB4">
            <w:pPr>
              <w:spacing w:after="20"/>
              <w:rPr>
                <w:rFonts w:hint="eastAsia"/>
              </w:rPr>
            </w:pPr>
            <w:r>
              <w:rPr>
                <w:sz w:val="16"/>
              </w:rPr>
              <w:t>Request roadside help</w:t>
            </w:r>
          </w:p>
        </w:tc>
        <w:tc>
          <w:tcPr>
            <w:tcW w:w="3360" w:type="dxa"/>
            <w:vAlign w:val="center"/>
          </w:tcPr>
          <w:p w14:paraId="4D92F5C2" w14:textId="77777777" w:rsidR="00164DE7" w:rsidRDefault="00854FB4">
            <w:pPr>
              <w:spacing w:after="20"/>
              <w:rPr>
                <w:rFonts w:hint="eastAsia"/>
              </w:rPr>
            </w:pPr>
            <w:r>
              <w:rPr>
                <w:sz w:val="16"/>
              </w:rPr>
              <w:t>Service type, location, vehicle details, quote, provider status</w:t>
            </w:r>
          </w:p>
        </w:tc>
      </w:tr>
      <w:tr w:rsidR="00164DE7" w14:paraId="6520B904" w14:textId="77777777">
        <w:trPr>
          <w:jc w:val="center"/>
        </w:trPr>
        <w:tc>
          <w:tcPr>
            <w:tcW w:w="3360" w:type="dxa"/>
            <w:shd w:val="clear" w:color="auto" w:fill="F1F7F4"/>
            <w:vAlign w:val="center"/>
          </w:tcPr>
          <w:p w14:paraId="6443123C" w14:textId="77777777" w:rsidR="00164DE7" w:rsidRDefault="00854FB4">
            <w:pPr>
              <w:spacing w:after="20"/>
              <w:rPr>
                <w:rFonts w:hint="eastAsia"/>
              </w:rPr>
            </w:pPr>
            <w:r>
              <w:rPr>
                <w:sz w:val="16"/>
              </w:rPr>
              <w:t>Meri Gaari</w:t>
            </w:r>
          </w:p>
        </w:tc>
        <w:tc>
          <w:tcPr>
            <w:tcW w:w="3360" w:type="dxa"/>
            <w:shd w:val="clear" w:color="auto" w:fill="F1F7F4"/>
            <w:vAlign w:val="center"/>
          </w:tcPr>
          <w:p w14:paraId="7C1F71F8" w14:textId="77777777" w:rsidR="00164DE7" w:rsidRDefault="00854FB4">
            <w:pPr>
              <w:spacing w:after="20"/>
              <w:rPr>
                <w:rFonts w:hint="eastAsia"/>
              </w:rPr>
            </w:pPr>
            <w:r>
              <w:rPr>
                <w:sz w:val="16"/>
              </w:rPr>
              <w:t>Manage vehicle and records</w:t>
            </w:r>
          </w:p>
        </w:tc>
        <w:tc>
          <w:tcPr>
            <w:tcW w:w="3360" w:type="dxa"/>
            <w:shd w:val="clear" w:color="auto" w:fill="F1F7F4"/>
            <w:vAlign w:val="center"/>
          </w:tcPr>
          <w:p w14:paraId="5D641FB1" w14:textId="77777777" w:rsidR="00164DE7" w:rsidRDefault="00854FB4">
            <w:pPr>
              <w:spacing w:after="20"/>
              <w:rPr>
                <w:rFonts w:hint="eastAsia"/>
              </w:rPr>
            </w:pPr>
            <w:r>
              <w:rPr>
                <w:sz w:val="16"/>
              </w:rPr>
              <w:t>Vehicle profile, fuel logs, km/L, expenses and request history</w:t>
            </w:r>
          </w:p>
        </w:tc>
      </w:tr>
      <w:tr w:rsidR="00164DE7" w14:paraId="3792A2D6" w14:textId="77777777">
        <w:trPr>
          <w:jc w:val="center"/>
        </w:trPr>
        <w:tc>
          <w:tcPr>
            <w:tcW w:w="3360" w:type="dxa"/>
            <w:vAlign w:val="center"/>
          </w:tcPr>
          <w:p w14:paraId="3366C7FD" w14:textId="77777777" w:rsidR="00164DE7" w:rsidRDefault="00854FB4">
            <w:pPr>
              <w:spacing w:after="20"/>
              <w:rPr>
                <w:rFonts w:hint="eastAsia"/>
              </w:rPr>
            </w:pPr>
            <w:r>
              <w:rPr>
                <w:sz w:val="16"/>
              </w:rPr>
              <w:t>Account / Admin</w:t>
            </w:r>
          </w:p>
        </w:tc>
        <w:tc>
          <w:tcPr>
            <w:tcW w:w="3360" w:type="dxa"/>
            <w:vAlign w:val="center"/>
          </w:tcPr>
          <w:p w14:paraId="09130037" w14:textId="77777777" w:rsidR="00164DE7" w:rsidRDefault="00854FB4">
            <w:pPr>
              <w:spacing w:after="20"/>
              <w:rPr>
                <w:rFonts w:hint="eastAsia"/>
              </w:rPr>
            </w:pPr>
            <w:r>
              <w:rPr>
                <w:sz w:val="16"/>
              </w:rPr>
              <w:t>Manage access and operations</w:t>
            </w:r>
          </w:p>
        </w:tc>
        <w:tc>
          <w:tcPr>
            <w:tcW w:w="3360" w:type="dxa"/>
            <w:vAlign w:val="center"/>
          </w:tcPr>
          <w:p w14:paraId="38FC0683" w14:textId="77777777" w:rsidR="00164DE7" w:rsidRDefault="00854FB4">
            <w:pPr>
              <w:spacing w:after="20"/>
              <w:rPr>
                <w:rFonts w:hint="eastAsia"/>
              </w:rPr>
            </w:pPr>
            <w:r>
              <w:rPr>
                <w:sz w:val="16"/>
              </w:rPr>
              <w:t xml:space="preserve">Profile, settings, provider tools and </w:t>
            </w:r>
            <w:r>
              <w:rPr>
                <w:sz w:val="16"/>
              </w:rPr>
              <w:t>admin controls by role</w:t>
            </w:r>
          </w:p>
        </w:tc>
      </w:tr>
    </w:tbl>
    <w:p w14:paraId="0F7DBE04" w14:textId="77777777" w:rsidR="00164DE7" w:rsidRDefault="00164DE7">
      <w:pPr>
        <w:spacing w:after="0"/>
        <w:rPr>
          <w:rFonts w:hint="eastAsia"/>
        </w:rPr>
      </w:pPr>
    </w:p>
    <w:p w14:paraId="65EF63DC" w14:textId="77777777" w:rsidR="00164DE7" w:rsidRDefault="00854FB4">
      <w:pPr>
        <w:rPr>
          <w:rFonts w:hint="eastAsia"/>
        </w:rPr>
      </w:pPr>
      <w:r>
        <w:rPr>
          <w:sz w:val="20"/>
        </w:rPr>
        <w:t>Tone of voice: friendly Pakistani Urdu-English, concise and reassuring. Examples: “Petrol kidhar?”, “Sasta scene”, “Madad chahiye?”, “Request confirm kar dein?” Keep safety, prices, consent and service terms clear rather than overl</w:t>
      </w:r>
      <w:r>
        <w:rPr>
          <w:sz w:val="20"/>
        </w:rPr>
        <w:t>y jokey.</w:t>
      </w:r>
    </w:p>
    <w:p w14:paraId="2BD6E8E8" w14:textId="77777777" w:rsidR="00164DE7" w:rsidRDefault="00854FB4">
      <w:pPr>
        <w:pStyle w:val="Heading1"/>
      </w:pPr>
      <w:r>
        <w:rPr>
          <w:rFonts w:ascii="Aptos" w:hAnsi="Aptos"/>
          <w:sz w:val="20"/>
        </w:rPr>
        <w:t>6. Spatial intelligence: the Chalo Spatial layer</w:t>
      </w:r>
    </w:p>
    <w:p w14:paraId="6EB1DB07" w14:textId="77777777" w:rsidR="00164DE7" w:rsidRDefault="00854FB4">
      <w:pPr>
        <w:rPr>
          <w:rFonts w:hint="eastAsia"/>
        </w:rPr>
      </w:pPr>
      <w:r>
        <w:rPr>
          <w:sz w:val="20"/>
        </w:rPr>
        <w:t>Purpose: make location useful for decisions, not just map pins. The spatial layer answers which station is worth the detour, how trustworthy its availability information is, and which suitable roads</w:t>
      </w:r>
      <w:r>
        <w:rPr>
          <w:sz w:val="20"/>
        </w:rPr>
        <w:t>ide provider can realistically reach a driver.</w:t>
      </w:r>
    </w:p>
    <w:p w14:paraId="382C9813" w14:textId="77777777" w:rsidR="00164DE7" w:rsidRDefault="00854FB4">
      <w:pPr>
        <w:pStyle w:val="Heading2"/>
      </w:pPr>
      <w:r>
        <w:rPr>
          <w:rFonts w:ascii="Aptos" w:hAnsi="Aptos"/>
          <w:sz w:val="20"/>
        </w:rPr>
        <w:t>6.1 MVP spatial features</w:t>
      </w:r>
    </w:p>
    <w:p w14:paraId="21D2E68C" w14:textId="77777777" w:rsidR="00164DE7" w:rsidRDefault="00854FB4">
      <w:pPr>
        <w:pStyle w:val="ListBullet"/>
        <w:rPr>
          <w:rFonts w:hint="eastAsia"/>
        </w:rPr>
      </w:pPr>
      <w:r>
        <w:rPr>
          <w:sz w:val="20"/>
        </w:rPr>
        <w:t>Nearby discovery: use permission-based device location or a manually selected area. Display approximate distance and, when available, road distance.</w:t>
      </w:r>
    </w:p>
    <w:p w14:paraId="32E353F0" w14:textId="77777777" w:rsidR="00164DE7" w:rsidRDefault="00854FB4">
      <w:pPr>
        <w:pStyle w:val="ListBullet"/>
        <w:rPr>
          <w:rFonts w:hint="eastAsia"/>
        </w:rPr>
      </w:pPr>
      <w:r>
        <w:rPr>
          <w:sz w:val="20"/>
        </w:rPr>
        <w:t xml:space="preserve">Along-route fuel search: let </w:t>
      </w:r>
      <w:r>
        <w:rPr>
          <w:sz w:val="20"/>
        </w:rPr>
        <w:t>users enter a destination; rank stations near the planned route by added route distance, fuel type, information freshness and TrueCost. If routing fails, fall back to approximate map distance and label it clearly.</w:t>
      </w:r>
    </w:p>
    <w:p w14:paraId="5617F82D" w14:textId="77777777" w:rsidR="00164DE7" w:rsidRDefault="00854FB4">
      <w:pPr>
        <w:pStyle w:val="ListBullet"/>
        <w:rPr>
          <w:rFonts w:hint="eastAsia"/>
        </w:rPr>
      </w:pPr>
      <w:r>
        <w:rPr>
          <w:sz w:val="20"/>
        </w:rPr>
        <w:t>Detour-aware TrueCost: compare purchase co</w:t>
      </w:r>
      <w:r>
        <w:rPr>
          <w:sz w:val="20"/>
        </w:rPr>
        <w:t>st plus estimated extra fuel for the detour minus only verified, redeemable discounts. Do not call a station 'cheapest' based on pump price alone.</w:t>
      </w:r>
    </w:p>
    <w:p w14:paraId="7098B5F4" w14:textId="77777777" w:rsidR="00164DE7" w:rsidRDefault="00854FB4">
      <w:pPr>
        <w:pStyle w:val="ListBullet"/>
        <w:rPr>
          <w:rFonts w:hint="eastAsia"/>
        </w:rPr>
      </w:pPr>
      <w:r>
        <w:rPr>
          <w:sz w:val="20"/>
        </w:rPr>
        <w:t>Availability-aware alternatives: if a station is reported unavailable or the report is stale, show other reac</w:t>
      </w:r>
      <w:r>
        <w:rPr>
          <w:sz w:val="20"/>
        </w:rPr>
        <w:t>hable options. A missing report means Unknown, not Unavailable.</w:t>
      </w:r>
    </w:p>
    <w:p w14:paraId="2D894927" w14:textId="77777777" w:rsidR="00164DE7" w:rsidRDefault="00854FB4">
      <w:pPr>
        <w:pStyle w:val="ListBullet"/>
        <w:rPr>
          <w:rFonts w:hint="eastAsia"/>
        </w:rPr>
      </w:pPr>
      <w:r>
        <w:rPr>
          <w:sz w:val="20"/>
        </w:rPr>
        <w:t>Provider matching: filter by service category, approval status and service coverage first; then rank eligible providers by road travel time or distance if reliable routing is available. ETA is</w:t>
      </w:r>
      <w:r>
        <w:rPr>
          <w:sz w:val="20"/>
        </w:rPr>
        <w:t xml:space="preserve"> an estimate, never a guarantee.</w:t>
      </w:r>
    </w:p>
    <w:p w14:paraId="06C82C39" w14:textId="77777777" w:rsidR="00164DE7" w:rsidRDefault="00854FB4">
      <w:pPr>
        <w:pStyle w:val="ListBullet"/>
        <w:rPr>
          <w:rFonts w:hint="eastAsia"/>
        </w:rPr>
      </w:pPr>
      <w:r>
        <w:rPr>
          <w:sz w:val="20"/>
        </w:rPr>
        <w:t>Data-coverage view: identify stations without recent reports and areas with thin provider coverage. Label this as low information coverage, not evidence of a fuel shortage.</w:t>
      </w:r>
    </w:p>
    <w:p w14:paraId="48552C05" w14:textId="77777777" w:rsidR="00164DE7" w:rsidRDefault="00854FB4">
      <w:pPr>
        <w:pStyle w:val="Heading2"/>
      </w:pPr>
      <w:r>
        <w:rPr>
          <w:rFonts w:ascii="Aptos" w:hAnsi="Aptos"/>
          <w:sz w:val="20"/>
        </w:rPr>
        <w:t>6.2 Explainable ranking logic</w:t>
      </w:r>
    </w:p>
    <w:p w14:paraId="0686A731" w14:textId="77777777" w:rsidR="00164DE7" w:rsidRDefault="00854FB4">
      <w:pPr>
        <w:rPr>
          <w:rFonts w:hint="eastAsia"/>
        </w:rPr>
      </w:pPr>
      <w:r>
        <w:rPr>
          <w:sz w:val="20"/>
        </w:rPr>
        <w:t>For the hackathon, u</w:t>
      </w:r>
      <w:r>
        <w:rPr>
          <w:sz w:val="20"/>
        </w:rPr>
        <w:t>se a transparent rule-based score, not machine learning. First filter out stations that do not support the requested fuel type and any confirmed-ineligible options. Then rank candidates using added route distance, estimated detour fuel cost, report freshne</w:t>
      </w:r>
      <w:r>
        <w:rPr>
          <w:sz w:val="20"/>
        </w:rPr>
        <w:t>ss/confidence, relevant verified offers and user preferences. Show reasons such as '2.1 km extra route' or 'availability reported 18 minutes ago'.</w:t>
      </w:r>
    </w:p>
    <w:p w14:paraId="76C8C170" w14:textId="77777777" w:rsidR="00164DE7" w:rsidRDefault="00854FB4">
      <w:pPr>
        <w:rPr>
          <w:rFonts w:hint="eastAsia"/>
        </w:rPr>
      </w:pPr>
      <w:r>
        <w:rPr>
          <w:sz w:val="20"/>
        </w:rPr>
        <w:t xml:space="preserve">Recommended order: eligibility filters → availability state → route/detour calculation → TrueCost estimate → </w:t>
      </w:r>
      <w:r>
        <w:rPr>
          <w:sz w:val="20"/>
        </w:rPr>
        <w:t>freshness/confidence → ranked results. Paid placement must never override safety, eligibility or verification.</w:t>
      </w:r>
    </w:p>
    <w:p w14:paraId="0EB1E033" w14:textId="77777777" w:rsidR="00164DE7" w:rsidRDefault="00854FB4">
      <w:pPr>
        <w:pStyle w:val="Heading2"/>
      </w:pPr>
      <w:r>
        <w:rPr>
          <w:rFonts w:ascii="Aptos" w:hAnsi="Aptos"/>
          <w:sz w:val="20"/>
        </w:rPr>
        <w:t>6.3 Spatial trust indicators</w:t>
      </w:r>
    </w:p>
    <w:p w14:paraId="58F2B767" w14:textId="77777777" w:rsidR="00164DE7" w:rsidRDefault="00854FB4">
      <w:pPr>
        <w:rPr>
          <w:rFonts w:hint="eastAsia"/>
        </w:rPr>
      </w:pPr>
      <w:r>
        <w:rPr>
          <w:sz w:val="20"/>
        </w:rPr>
        <w:t>Distinguish verified business details, official/reference price, station-confirmed stock, community reports and unkn</w:t>
      </w:r>
      <w:r>
        <w:rPr>
          <w:sz w:val="20"/>
        </w:rPr>
        <w:t>own/stale information. Show source and timestamp beside claims. Do not invent a confidence percentage unless its calculation is defined and tested.</w:t>
      </w:r>
    </w:p>
    <w:p w14:paraId="7272D111" w14:textId="77777777" w:rsidR="00164DE7" w:rsidRDefault="00854FB4">
      <w:pPr>
        <w:pStyle w:val="Heading2"/>
      </w:pPr>
      <w:r>
        <w:rPr>
          <w:rFonts w:ascii="Aptos" w:hAnsi="Aptos"/>
          <w:sz w:val="20"/>
        </w:rPr>
        <w:t>6.4 Spatial intelligence architecture</w:t>
      </w:r>
    </w:p>
    <w:p w14:paraId="39CB7389" w14:textId="77777777" w:rsidR="00164DE7" w:rsidRDefault="00854FB4">
      <w:pPr>
        <w:rPr>
          <w:rFonts w:hint="eastAsia"/>
        </w:rPr>
      </w:pPr>
      <w:r>
        <w:rPr>
          <w:sz w:val="20"/>
        </w:rPr>
        <w:t>Frontend: Next.js + TypeScript + Tailwind with MapLibre GL JS or Leafl</w:t>
      </w:r>
      <w:r>
        <w:rPr>
          <w:sz w:val="20"/>
        </w:rPr>
        <w:t>et. Backend: Next.js route handlers or FastAPI. Data: PostgreSQL with PostGIS for geographic filtering. Routing: a routing API or scoped OSRM/OpenStreetMap integration. Put routing behind a server-side adapter so the provider can be changed without rewriti</w:t>
      </w:r>
      <w:r>
        <w:rPr>
          <w:sz w:val="20"/>
        </w:rPr>
        <w:t>ng product logic.</w:t>
      </w:r>
    </w:p>
    <w:p w14:paraId="4D1C1A12" w14:textId="77777777" w:rsidR="00164DE7" w:rsidRDefault="00854FB4">
      <w:pPr>
        <w:rPr>
          <w:rFonts w:hint="eastAsia"/>
        </w:rPr>
      </w:pPr>
      <w:r>
        <w:rPr>
          <w:sz w:val="20"/>
        </w:rPr>
        <w:t>Core flow: user location/destination → spatial candidate search in PostGIS → routing service calculates road distance and added distance → rule-based ranking and TrueCost → map and ranked list with explanations. Cache routes only where pe</w:t>
      </w:r>
      <w:r>
        <w:rPr>
          <w:sz w:val="20"/>
        </w:rPr>
        <w:t>rmitted, respect provider terms/rate limits, and avoid sharing unnecessary precise location data.</w:t>
      </w:r>
    </w:p>
    <w:p w14:paraId="4A21136F" w14:textId="77777777" w:rsidR="00164DE7" w:rsidRDefault="00854FB4">
      <w:pPr>
        <w:pStyle w:val="Heading2"/>
      </w:pPr>
      <w:r>
        <w:rPr>
          <w:rFonts w:ascii="Aptos" w:hAnsi="Aptos"/>
          <w:sz w:val="20"/>
        </w:rPr>
        <w:t>6.5 Implementation boundaries</w:t>
      </w:r>
    </w:p>
    <w:p w14:paraId="71F35C91" w14:textId="77777777" w:rsidR="00164DE7" w:rsidRDefault="00854FB4">
      <w:pPr>
        <w:pStyle w:val="ListBullet"/>
        <w:rPr>
          <w:rFonts w:hint="eastAsia"/>
        </w:rPr>
      </w:pPr>
      <w:r>
        <w:rPr>
          <w:sz w:val="20"/>
        </w:rPr>
        <w:t>Hackathon MVP: station pins/list, manual or permission-based location, road distance where routing is available, along-route sho</w:t>
      </w:r>
      <w:r>
        <w:rPr>
          <w:sz w:val="20"/>
        </w:rPr>
        <w:t>rtlist, detour cost, freshness labels, reachable alternatives and service-area filtering for roadside providers. Seeded demo data must be labelled as demo data.</w:t>
      </w:r>
    </w:p>
    <w:p w14:paraId="20331F50" w14:textId="77777777" w:rsidR="00164DE7" w:rsidRDefault="00854FB4">
      <w:pPr>
        <w:pStyle w:val="ListBullet"/>
        <w:rPr>
          <w:rFonts w:hint="eastAsia"/>
        </w:rPr>
      </w:pPr>
      <w:r>
        <w:rPr>
          <w:sz w:val="20"/>
        </w:rPr>
        <w:t>Later: H3 or another spatial grid for aggregated reporting, historical demand analysis, traffic</w:t>
      </w:r>
      <w:r>
        <w:rPr>
          <w:sz w:val="20"/>
        </w:rPr>
        <w:t>-aware ranking, shortage-risk estimates and optimised provider placement. These require reliable time-stamped data and must not be presented as facts prematurely.</w:t>
      </w:r>
    </w:p>
    <w:p w14:paraId="6445049F" w14:textId="77777777" w:rsidR="00164DE7" w:rsidRDefault="00854FB4">
      <w:pPr>
        <w:pStyle w:val="Heading1"/>
      </w:pPr>
      <w:r>
        <w:rPr>
          <w:rFonts w:ascii="Aptos" w:hAnsi="Aptos"/>
          <w:sz w:val="20"/>
        </w:rPr>
        <w:t>6. User journeys</w:t>
      </w:r>
    </w:p>
    <w:p w14:paraId="46CF2951" w14:textId="77777777" w:rsidR="00164DE7" w:rsidRDefault="00854FB4">
      <w:pPr>
        <w:pStyle w:val="Heading2"/>
      </w:pPr>
      <w:r>
        <w:rPr>
          <w:rFonts w:ascii="Aptos" w:hAnsi="Aptos"/>
          <w:sz w:val="20"/>
        </w:rPr>
        <w:t>6.1 Find fuel</w:t>
      </w:r>
    </w:p>
    <w:p w14:paraId="1470F54D" w14:textId="77777777" w:rsidR="00164DE7" w:rsidRDefault="00854FB4">
      <w:pPr>
        <w:pStyle w:val="ListNumber"/>
        <w:spacing w:after="40"/>
        <w:rPr>
          <w:rFonts w:hint="eastAsia"/>
        </w:rPr>
      </w:pPr>
      <w:r>
        <w:rPr>
          <w:sz w:val="20"/>
        </w:rPr>
        <w:t>User opens Petrol Kidhar? and enters/selects an area or grants</w:t>
      </w:r>
      <w:r>
        <w:rPr>
          <w:sz w:val="20"/>
        </w:rPr>
        <w:t xml:space="preserve"> location permission.</w:t>
      </w:r>
    </w:p>
    <w:p w14:paraId="4C7F3B87" w14:textId="77777777" w:rsidR="00164DE7" w:rsidRDefault="00854FB4">
      <w:pPr>
        <w:pStyle w:val="ListNumber"/>
        <w:spacing w:after="40"/>
        <w:rPr>
          <w:rFonts w:hint="eastAsia"/>
        </w:rPr>
      </w:pPr>
      <w:r>
        <w:rPr>
          <w:sz w:val="20"/>
        </w:rPr>
        <w:t>App shows station cards and map pins with fuel types, distance, price source and freshness.</w:t>
      </w:r>
    </w:p>
    <w:p w14:paraId="481B787E" w14:textId="77777777" w:rsidR="00164DE7" w:rsidRDefault="00854FB4">
      <w:pPr>
        <w:pStyle w:val="ListNumber"/>
        <w:spacing w:after="40"/>
        <w:rPr>
          <w:rFonts w:hint="eastAsia"/>
        </w:rPr>
      </w:pPr>
      <w:r>
        <w:rPr>
          <w:sz w:val="20"/>
        </w:rPr>
        <w:t>User filters by fuel type and checks availability status. Stale reports are labelled accordingly.</w:t>
      </w:r>
    </w:p>
    <w:p w14:paraId="60EA5A6E" w14:textId="77777777" w:rsidR="00164DE7" w:rsidRDefault="00854FB4">
      <w:pPr>
        <w:pStyle w:val="ListNumber"/>
        <w:spacing w:after="40"/>
        <w:rPr>
          <w:rFonts w:hint="eastAsia"/>
        </w:rPr>
      </w:pPr>
      <w:r>
        <w:rPr>
          <w:sz w:val="20"/>
        </w:rPr>
        <w:t>User opens a station profile, sees route/dir</w:t>
      </w:r>
      <w:r>
        <w:rPr>
          <w:sz w:val="20"/>
        </w:rPr>
        <w:t>ections and an estimated detour cost.</w:t>
      </w:r>
    </w:p>
    <w:p w14:paraId="199C13F1" w14:textId="77777777" w:rsidR="00164DE7" w:rsidRDefault="00854FB4">
      <w:pPr>
        <w:pStyle w:val="ListNumber"/>
        <w:spacing w:after="40"/>
        <w:rPr>
          <w:rFonts w:hint="eastAsia"/>
        </w:rPr>
      </w:pPr>
      <w:r>
        <w:rPr>
          <w:sz w:val="20"/>
        </w:rPr>
        <w:t>After visiting, user can submit a fresh availability report or log the purchase.</w:t>
      </w:r>
    </w:p>
    <w:p w14:paraId="13B5C032" w14:textId="77777777" w:rsidR="00164DE7" w:rsidRDefault="00854FB4">
      <w:pPr>
        <w:pStyle w:val="Heading2"/>
      </w:pPr>
      <w:r>
        <w:rPr>
          <w:rFonts w:ascii="Aptos" w:hAnsi="Aptos"/>
          <w:sz w:val="20"/>
        </w:rPr>
        <w:t>6.2 TrueCost / savings</w:t>
      </w:r>
    </w:p>
    <w:p w14:paraId="3E9B081E" w14:textId="77777777" w:rsidR="00164DE7" w:rsidRDefault="00854FB4">
      <w:pPr>
        <w:pStyle w:val="ListNumber"/>
        <w:spacing w:after="40"/>
        <w:rPr>
          <w:rFonts w:hint="eastAsia"/>
        </w:rPr>
      </w:pPr>
      <w:r>
        <w:rPr>
          <w:sz w:val="20"/>
        </w:rPr>
        <w:t>User selects vehicle or enters estimated fuel economy (km/L).</w:t>
      </w:r>
    </w:p>
    <w:p w14:paraId="5C934B73" w14:textId="77777777" w:rsidR="00164DE7" w:rsidRDefault="00854FB4">
      <w:pPr>
        <w:pStyle w:val="ListNumber"/>
        <w:spacing w:after="40"/>
        <w:rPr>
          <w:rFonts w:hint="eastAsia"/>
        </w:rPr>
      </w:pPr>
      <w:r>
        <w:rPr>
          <w:sz w:val="20"/>
        </w:rPr>
        <w:t xml:space="preserve">User compares a small set of candidate stations and </w:t>
      </w:r>
      <w:r>
        <w:rPr>
          <w:sz w:val="20"/>
        </w:rPr>
        <w:t>chooses quantity to buy.</w:t>
      </w:r>
    </w:p>
    <w:p w14:paraId="19C271D7" w14:textId="77777777" w:rsidR="00164DE7" w:rsidRDefault="00854FB4">
      <w:pPr>
        <w:pStyle w:val="ListNumber"/>
        <w:spacing w:after="40"/>
        <w:rPr>
          <w:rFonts w:hint="eastAsia"/>
        </w:rPr>
      </w:pPr>
      <w:r>
        <w:rPr>
          <w:sz w:val="20"/>
        </w:rPr>
        <w:t>App estimates round-trip detour fuel cost from route distance and fuel economy.</w:t>
      </w:r>
    </w:p>
    <w:p w14:paraId="539610A2" w14:textId="77777777" w:rsidR="00164DE7" w:rsidRDefault="00854FB4">
      <w:pPr>
        <w:pStyle w:val="ListNumber"/>
        <w:spacing w:after="40"/>
        <w:rPr>
          <w:rFonts w:hint="eastAsia"/>
        </w:rPr>
      </w:pPr>
      <w:r>
        <w:rPr>
          <w:sz w:val="20"/>
        </w:rPr>
        <w:t>App subtracts only valid discounts that the user can actually redeem.</w:t>
      </w:r>
    </w:p>
    <w:p w14:paraId="3F08F44A" w14:textId="77777777" w:rsidR="00164DE7" w:rsidRDefault="00854FB4">
      <w:pPr>
        <w:pStyle w:val="ListNumber"/>
        <w:spacing w:after="40"/>
        <w:rPr>
          <w:rFonts w:hint="eastAsia"/>
        </w:rPr>
      </w:pPr>
      <w:r>
        <w:rPr>
          <w:sz w:val="20"/>
        </w:rPr>
        <w:t xml:space="preserve">Results display assumptions and mark the result as an estimate; no </w:t>
      </w:r>
      <w:r>
        <w:rPr>
          <w:sz w:val="20"/>
        </w:rPr>
        <w:t>unsupported claim of guaranteed savings.</w:t>
      </w:r>
    </w:p>
    <w:p w14:paraId="559081C4" w14:textId="77777777" w:rsidR="00164DE7" w:rsidRDefault="00854FB4">
      <w:pPr>
        <w:pStyle w:val="Heading2"/>
      </w:pPr>
      <w:r>
        <w:rPr>
          <w:rFonts w:ascii="Aptos" w:hAnsi="Aptos"/>
          <w:sz w:val="20"/>
        </w:rPr>
        <w:t>6.3 Emergency assistance</w:t>
      </w:r>
    </w:p>
    <w:p w14:paraId="23CF0F9A" w14:textId="77777777" w:rsidR="00164DE7" w:rsidRDefault="00854FB4">
      <w:pPr>
        <w:pStyle w:val="ListNumber"/>
        <w:spacing w:after="40"/>
        <w:rPr>
          <w:rFonts w:hint="eastAsia"/>
        </w:rPr>
      </w:pPr>
      <w:r>
        <w:rPr>
          <w:sz w:val="20"/>
        </w:rPr>
        <w:t>User chooses emergency fuel, puncture/tyre change, battery jump-start or towing.</w:t>
      </w:r>
    </w:p>
    <w:p w14:paraId="599640CA" w14:textId="77777777" w:rsidR="00164DE7" w:rsidRDefault="00854FB4">
      <w:pPr>
        <w:pStyle w:val="ListNumber"/>
        <w:spacing w:after="40"/>
        <w:rPr>
          <w:rFonts w:hint="eastAsia"/>
        </w:rPr>
      </w:pPr>
      <w:r>
        <w:rPr>
          <w:sz w:val="20"/>
        </w:rPr>
        <w:t>User shares or manually enters location, vehicle type and relevant details.</w:t>
      </w:r>
    </w:p>
    <w:p w14:paraId="744067E9" w14:textId="77777777" w:rsidR="00164DE7" w:rsidRDefault="00854FB4">
      <w:pPr>
        <w:pStyle w:val="ListNumber"/>
        <w:spacing w:after="40"/>
        <w:rPr>
          <w:rFonts w:hint="eastAsia"/>
        </w:rPr>
      </w:pPr>
      <w:r>
        <w:rPr>
          <w:sz w:val="20"/>
        </w:rPr>
        <w:t xml:space="preserve">For fuel, user selects fuel type </w:t>
      </w:r>
      <w:r>
        <w:rPr>
          <w:sz w:val="20"/>
        </w:rPr>
        <w:t>and requested quantity; only authorized providers may receive the request.</w:t>
      </w:r>
    </w:p>
    <w:p w14:paraId="65DF5060" w14:textId="77777777" w:rsidR="00164DE7" w:rsidRDefault="00854FB4">
      <w:pPr>
        <w:pStyle w:val="ListNumber"/>
        <w:spacing w:after="40"/>
        <w:rPr>
          <w:rFonts w:hint="eastAsia"/>
        </w:rPr>
      </w:pPr>
      <w:r>
        <w:rPr>
          <w:sz w:val="20"/>
        </w:rPr>
        <w:t>App displays a quote with line items and asks for explicit confirmation.</w:t>
      </w:r>
    </w:p>
    <w:p w14:paraId="431B6118" w14:textId="77777777" w:rsidR="00164DE7" w:rsidRDefault="00854FB4">
      <w:pPr>
        <w:pStyle w:val="ListNumber"/>
        <w:spacing w:after="40"/>
        <w:rPr>
          <w:rFonts w:hint="eastAsia"/>
        </w:rPr>
      </w:pPr>
      <w:r>
        <w:rPr>
          <w:sz w:val="20"/>
        </w:rPr>
        <w:t xml:space="preserve">Provider accepts/declines; status changes to requested, accepted, en route, completed or </w:t>
      </w:r>
      <w:r>
        <w:rPr>
          <w:sz w:val="20"/>
        </w:rPr>
        <w:t>cancelled.</w:t>
      </w:r>
    </w:p>
    <w:p w14:paraId="0C68B6FB" w14:textId="77777777" w:rsidR="00164DE7" w:rsidRDefault="00854FB4">
      <w:pPr>
        <w:pStyle w:val="ListNumber"/>
        <w:spacing w:after="40"/>
        <w:rPr>
          <w:rFonts w:hint="eastAsia"/>
        </w:rPr>
      </w:pPr>
      <w:r>
        <w:rPr>
          <w:sz w:val="20"/>
        </w:rPr>
        <w:t>User confirms completion, rates the service and can report an issue.</w:t>
      </w:r>
    </w:p>
    <w:p w14:paraId="284065D2" w14:textId="77777777" w:rsidR="00164DE7" w:rsidRDefault="00854FB4">
      <w:pPr>
        <w:pStyle w:val="Heading2"/>
      </w:pPr>
      <w:r>
        <w:rPr>
          <w:rFonts w:ascii="Aptos" w:hAnsi="Aptos"/>
          <w:sz w:val="20"/>
        </w:rPr>
        <w:t>6.4 Provider workflow</w:t>
      </w:r>
    </w:p>
    <w:p w14:paraId="498EEA54" w14:textId="77777777" w:rsidR="00164DE7" w:rsidRDefault="00854FB4">
      <w:pPr>
        <w:pStyle w:val="ListBullet"/>
        <w:spacing w:after="40"/>
        <w:rPr>
          <w:rFonts w:hint="eastAsia"/>
        </w:rPr>
      </w:pPr>
      <w:r>
        <w:rPr>
          <w:sz w:val="20"/>
        </w:rPr>
        <w:t>Provider account remains pending until admin verifies identity, service coverage and relevant authorization.</w:t>
      </w:r>
    </w:p>
    <w:p w14:paraId="0AC06578" w14:textId="77777777" w:rsidR="00164DE7" w:rsidRDefault="00854FB4">
      <w:pPr>
        <w:pStyle w:val="ListBullet"/>
        <w:spacing w:after="40"/>
        <w:rPr>
          <w:rFonts w:hint="eastAsia"/>
        </w:rPr>
      </w:pPr>
      <w:r>
        <w:rPr>
          <w:sz w:val="20"/>
        </w:rPr>
        <w:t>Provider sees only requests within their appr</w:t>
      </w:r>
      <w:r>
        <w:rPr>
          <w:sz w:val="20"/>
        </w:rPr>
        <w:t>oved service area and relevant service category.</w:t>
      </w:r>
    </w:p>
    <w:p w14:paraId="120174FA" w14:textId="77777777" w:rsidR="00164DE7" w:rsidRDefault="00854FB4">
      <w:pPr>
        <w:pStyle w:val="ListBullet"/>
        <w:spacing w:after="40"/>
        <w:rPr>
          <w:rFonts w:hint="eastAsia"/>
        </w:rPr>
      </w:pPr>
      <w:r>
        <w:rPr>
          <w:sz w:val="20"/>
        </w:rPr>
        <w:t>Provider can accept or decline, enter ETA, update progress and record completion.</w:t>
      </w:r>
    </w:p>
    <w:p w14:paraId="5CF16021" w14:textId="77777777" w:rsidR="00164DE7" w:rsidRDefault="00854FB4">
      <w:pPr>
        <w:pStyle w:val="ListBullet"/>
        <w:spacing w:after="40"/>
        <w:rPr>
          <w:rFonts w:hint="eastAsia"/>
        </w:rPr>
      </w:pPr>
      <w:r>
        <w:rPr>
          <w:sz w:val="20"/>
        </w:rPr>
        <w:t>Sensitive customer location/contact data is shown only when needed for an active request.</w:t>
      </w:r>
    </w:p>
    <w:p w14:paraId="3301AC81" w14:textId="77777777" w:rsidR="00164DE7" w:rsidRDefault="00854FB4">
      <w:pPr>
        <w:pStyle w:val="ListBullet"/>
        <w:spacing w:after="40"/>
        <w:rPr>
          <w:rFonts w:hint="eastAsia"/>
        </w:rPr>
      </w:pPr>
      <w:r>
        <w:rPr>
          <w:sz w:val="20"/>
        </w:rPr>
        <w:t>Admin can suspend a provider and re</w:t>
      </w:r>
      <w:r>
        <w:rPr>
          <w:sz w:val="20"/>
        </w:rPr>
        <w:t>view complaints or suspicious activity.</w:t>
      </w:r>
    </w:p>
    <w:p w14:paraId="62439486" w14:textId="77777777" w:rsidR="00164DE7" w:rsidRDefault="00854FB4">
      <w:pPr>
        <w:pStyle w:val="Heading1"/>
      </w:pPr>
      <w:r>
        <w:rPr>
          <w:rFonts w:ascii="Aptos" w:hAnsi="Aptos"/>
          <w:sz w:val="20"/>
        </w:rPr>
        <w:t>7. TrueCost calculation</w:t>
      </w:r>
    </w:p>
    <w:p w14:paraId="55A5B358" w14:textId="77777777" w:rsidR="00164DE7" w:rsidRDefault="00854FB4">
      <w:pPr>
        <w:rPr>
          <w:rFonts w:hint="eastAsia"/>
        </w:rPr>
      </w:pPr>
      <w:r>
        <w:rPr>
          <w:sz w:val="20"/>
        </w:rPr>
        <w:t>Core formula (estimate):</w:t>
      </w:r>
    </w:p>
    <w:p w14:paraId="50DE0891" w14:textId="77777777" w:rsidR="00164DE7" w:rsidRDefault="00854FB4">
      <w:pPr>
        <w:jc w:val="center"/>
        <w:rPr>
          <w:rFonts w:hint="eastAsia"/>
        </w:rPr>
      </w:pPr>
      <w:r>
        <w:rPr>
          <w:b/>
          <w:sz w:val="24"/>
        </w:rPr>
        <w:t>Net trip cost = purchase cost + detour fuel cost − redeemable discount</w:t>
      </w:r>
    </w:p>
    <w:p w14:paraId="70FB7518" w14:textId="77777777" w:rsidR="00164DE7" w:rsidRDefault="00854FB4">
      <w:pPr>
        <w:rPr>
          <w:rFonts w:hint="eastAsia"/>
        </w:rPr>
      </w:pPr>
      <w:r>
        <w:rPr>
          <w:sz w:val="20"/>
        </w:rPr>
        <w:t>Where:</w:t>
      </w:r>
    </w:p>
    <w:p w14:paraId="79C8126D" w14:textId="77777777" w:rsidR="00164DE7" w:rsidRDefault="00854FB4">
      <w:pPr>
        <w:pStyle w:val="ListBullet"/>
        <w:spacing w:after="40"/>
        <w:rPr>
          <w:rFonts w:hint="eastAsia"/>
        </w:rPr>
      </w:pPr>
      <w:r>
        <w:rPr>
          <w:sz w:val="20"/>
        </w:rPr>
        <w:t>Purchase cost = quantity × displayed price per litre.</w:t>
      </w:r>
    </w:p>
    <w:p w14:paraId="0B77D16B" w14:textId="77777777" w:rsidR="00164DE7" w:rsidRDefault="00854FB4">
      <w:pPr>
        <w:pStyle w:val="ListBullet"/>
        <w:spacing w:after="40"/>
        <w:rPr>
          <w:rFonts w:hint="eastAsia"/>
        </w:rPr>
      </w:pPr>
      <w:r>
        <w:rPr>
          <w:sz w:val="20"/>
        </w:rPr>
        <w:t>Detour fuel cost = additional round</w:t>
      </w:r>
      <w:r>
        <w:rPr>
          <w:sz w:val="20"/>
        </w:rPr>
        <w:t>-trip distance ÷ vehicle fuel economy × assumed price per litre.</w:t>
      </w:r>
    </w:p>
    <w:p w14:paraId="0EA9A60E" w14:textId="77777777" w:rsidR="00164DE7" w:rsidRDefault="00854FB4">
      <w:pPr>
        <w:pStyle w:val="ListBullet"/>
        <w:spacing w:after="40"/>
        <w:rPr>
          <w:rFonts w:hint="eastAsia"/>
        </w:rPr>
      </w:pPr>
      <w:r>
        <w:rPr>
          <w:sz w:val="20"/>
        </w:rPr>
        <w:t>Redeemable discount = quantity eligible for discount × confirmed discount per litre, subject to offer rules.</w:t>
      </w:r>
    </w:p>
    <w:p w14:paraId="1D5412B2" w14:textId="77777777" w:rsidR="00164DE7" w:rsidRDefault="00854FB4">
      <w:pPr>
        <w:pStyle w:val="ListBullet"/>
        <w:spacing w:after="40"/>
        <w:rPr>
          <w:rFonts w:hint="eastAsia"/>
        </w:rPr>
      </w:pPr>
      <w:r>
        <w:rPr>
          <w:sz w:val="20"/>
        </w:rPr>
        <w:t>If the user is already travelling past the station, use only the additional distan</w:t>
      </w:r>
      <w:r>
        <w:rPr>
          <w:sz w:val="20"/>
        </w:rPr>
        <w:t>ce caused by the detour.</w:t>
      </w:r>
    </w:p>
    <w:p w14:paraId="3D5E0590" w14:textId="77777777" w:rsidR="00164DE7" w:rsidRDefault="00854FB4">
      <w:pPr>
        <w:pStyle w:val="ListBullet"/>
        <w:spacing w:after="40"/>
        <w:rPr>
          <w:rFonts w:hint="eastAsia"/>
        </w:rPr>
      </w:pPr>
      <w:r>
        <w:rPr>
          <w:sz w:val="20"/>
        </w:rPr>
        <w:t>Exclude or separately display time, tolls, parking and uncertainty unless reliable data is available.</w:t>
      </w:r>
    </w:p>
    <w:p w14:paraId="5B08496A" w14:textId="77777777" w:rsidR="00164DE7" w:rsidRDefault="00854FB4">
      <w:pPr>
        <w:rPr>
          <w:rFonts w:hint="eastAsia"/>
        </w:rPr>
      </w:pPr>
      <w:r>
        <w:rPr>
          <w:sz w:val="20"/>
        </w:rPr>
        <w:t>Example for testing only: buying 10 L at Rs 300/L costs Rs 3,000. A 4 km extra round trip at 10 km/L and Rs 300/L costs an estima</w:t>
      </w:r>
      <w:r>
        <w:rPr>
          <w:sz w:val="20"/>
        </w:rPr>
        <w:t>ted Rs 120 in fuel. A valid Rs 2/L discount saves Rs 20. Estimated total = Rs 3,100. The example is not a statement of current petrol prices.</w:t>
      </w:r>
    </w:p>
    <w:p w14:paraId="67F55B1F" w14:textId="77777777" w:rsidR="00164DE7" w:rsidRDefault="00854FB4">
      <w:pPr>
        <w:pStyle w:val="Heading1"/>
      </w:pPr>
      <w:r>
        <w:rPr>
          <w:rFonts w:ascii="Aptos" w:hAnsi="Aptos"/>
          <w:sz w:val="20"/>
        </w:rPr>
        <w:t>8. Technical architecture</w:t>
      </w:r>
    </w:p>
    <w:tbl>
      <w:tblPr>
        <w:tblStyle w:val="TableGrid"/>
        <w:tblW w:w="0" w:type="auto"/>
        <w:jc w:val="center"/>
        <w:tblLook w:val="04A0" w:firstRow="1" w:lastRow="0" w:firstColumn="1" w:lastColumn="0" w:noHBand="0" w:noVBand="1"/>
      </w:tblPr>
      <w:tblGrid>
        <w:gridCol w:w="3360"/>
        <w:gridCol w:w="3360"/>
        <w:gridCol w:w="3360"/>
      </w:tblGrid>
      <w:tr w:rsidR="00164DE7" w14:paraId="449ADE4B" w14:textId="77777777">
        <w:trPr>
          <w:jc w:val="center"/>
        </w:trPr>
        <w:tc>
          <w:tcPr>
            <w:tcW w:w="3360" w:type="dxa"/>
            <w:shd w:val="clear" w:color="auto" w:fill="0D5342"/>
            <w:vAlign w:val="center"/>
          </w:tcPr>
          <w:p w14:paraId="4AB59884" w14:textId="77777777" w:rsidR="00164DE7" w:rsidRDefault="00854FB4">
            <w:pPr>
              <w:spacing w:after="20"/>
              <w:rPr>
                <w:rFonts w:hint="eastAsia"/>
              </w:rPr>
            </w:pPr>
            <w:r>
              <w:rPr>
                <w:b/>
                <w:color w:val="FFFFFF"/>
                <w:sz w:val="17"/>
              </w:rPr>
              <w:t>Layer</w:t>
            </w:r>
          </w:p>
        </w:tc>
        <w:tc>
          <w:tcPr>
            <w:tcW w:w="3360" w:type="dxa"/>
            <w:shd w:val="clear" w:color="auto" w:fill="0D5342"/>
            <w:vAlign w:val="center"/>
          </w:tcPr>
          <w:p w14:paraId="33A8DB24" w14:textId="77777777" w:rsidR="00164DE7" w:rsidRDefault="00854FB4">
            <w:pPr>
              <w:spacing w:after="20"/>
              <w:rPr>
                <w:rFonts w:hint="eastAsia"/>
              </w:rPr>
            </w:pPr>
            <w:r>
              <w:rPr>
                <w:b/>
                <w:color w:val="FFFFFF"/>
                <w:sz w:val="17"/>
              </w:rPr>
              <w:t>Recommended choice</w:t>
            </w:r>
          </w:p>
        </w:tc>
        <w:tc>
          <w:tcPr>
            <w:tcW w:w="3360" w:type="dxa"/>
            <w:shd w:val="clear" w:color="auto" w:fill="0D5342"/>
            <w:vAlign w:val="center"/>
          </w:tcPr>
          <w:p w14:paraId="6FEBD016" w14:textId="77777777" w:rsidR="00164DE7" w:rsidRDefault="00854FB4">
            <w:pPr>
              <w:spacing w:after="20"/>
              <w:rPr>
                <w:rFonts w:hint="eastAsia"/>
              </w:rPr>
            </w:pPr>
            <w:r>
              <w:rPr>
                <w:b/>
                <w:color w:val="FFFFFF"/>
                <w:sz w:val="17"/>
              </w:rPr>
              <w:t>Responsibilities</w:t>
            </w:r>
          </w:p>
        </w:tc>
      </w:tr>
      <w:tr w:rsidR="00164DE7" w14:paraId="7D7E100D" w14:textId="77777777">
        <w:trPr>
          <w:jc w:val="center"/>
        </w:trPr>
        <w:tc>
          <w:tcPr>
            <w:tcW w:w="3360" w:type="dxa"/>
            <w:vAlign w:val="center"/>
          </w:tcPr>
          <w:p w14:paraId="044EB84B" w14:textId="77777777" w:rsidR="00164DE7" w:rsidRDefault="00854FB4">
            <w:pPr>
              <w:spacing w:after="20"/>
              <w:rPr>
                <w:rFonts w:hint="eastAsia"/>
              </w:rPr>
            </w:pPr>
            <w:r>
              <w:rPr>
                <w:sz w:val="16"/>
              </w:rPr>
              <w:t>Frontend</w:t>
            </w:r>
          </w:p>
        </w:tc>
        <w:tc>
          <w:tcPr>
            <w:tcW w:w="3360" w:type="dxa"/>
            <w:vAlign w:val="center"/>
          </w:tcPr>
          <w:p w14:paraId="5B00CEF1" w14:textId="77777777" w:rsidR="00164DE7" w:rsidRDefault="00854FB4">
            <w:pPr>
              <w:spacing w:after="20"/>
              <w:rPr>
                <w:rFonts w:hint="eastAsia"/>
              </w:rPr>
            </w:pPr>
            <w:r>
              <w:rPr>
                <w:sz w:val="16"/>
              </w:rPr>
              <w:t xml:space="preserve">Next.js + TypeScript + </w:t>
            </w:r>
            <w:r>
              <w:rPr>
                <w:sz w:val="16"/>
              </w:rPr>
              <w:t>Tailwind CSS</w:t>
            </w:r>
          </w:p>
        </w:tc>
        <w:tc>
          <w:tcPr>
            <w:tcW w:w="3360" w:type="dxa"/>
            <w:vAlign w:val="center"/>
          </w:tcPr>
          <w:p w14:paraId="490FC825" w14:textId="77777777" w:rsidR="00164DE7" w:rsidRDefault="00854FB4">
            <w:pPr>
              <w:spacing w:after="20"/>
              <w:rPr>
                <w:rFonts w:hint="eastAsia"/>
              </w:rPr>
            </w:pPr>
            <w:r>
              <w:rPr>
                <w:sz w:val="16"/>
              </w:rPr>
              <w:t>Mobile-first pages, forms, station map, role-based screens</w:t>
            </w:r>
          </w:p>
        </w:tc>
      </w:tr>
      <w:tr w:rsidR="00164DE7" w14:paraId="3C1AA906" w14:textId="77777777">
        <w:trPr>
          <w:jc w:val="center"/>
        </w:trPr>
        <w:tc>
          <w:tcPr>
            <w:tcW w:w="3360" w:type="dxa"/>
            <w:shd w:val="clear" w:color="auto" w:fill="F1F7F4"/>
            <w:vAlign w:val="center"/>
          </w:tcPr>
          <w:p w14:paraId="683AB00A" w14:textId="77777777" w:rsidR="00164DE7" w:rsidRDefault="00854FB4">
            <w:pPr>
              <w:spacing w:after="20"/>
              <w:rPr>
                <w:rFonts w:hint="eastAsia"/>
              </w:rPr>
            </w:pPr>
            <w:r>
              <w:rPr>
                <w:sz w:val="16"/>
              </w:rPr>
              <w:t>Map</w:t>
            </w:r>
          </w:p>
        </w:tc>
        <w:tc>
          <w:tcPr>
            <w:tcW w:w="3360" w:type="dxa"/>
            <w:shd w:val="clear" w:color="auto" w:fill="F1F7F4"/>
            <w:vAlign w:val="center"/>
          </w:tcPr>
          <w:p w14:paraId="2E807070" w14:textId="77777777" w:rsidR="00164DE7" w:rsidRDefault="00854FB4">
            <w:pPr>
              <w:spacing w:after="20"/>
              <w:rPr>
                <w:rFonts w:hint="eastAsia"/>
              </w:rPr>
            </w:pPr>
            <w:r>
              <w:rPr>
                <w:sz w:val="16"/>
              </w:rPr>
              <w:t>MapLibre GL JS or Leaflet</w:t>
            </w:r>
          </w:p>
        </w:tc>
        <w:tc>
          <w:tcPr>
            <w:tcW w:w="3360" w:type="dxa"/>
            <w:shd w:val="clear" w:color="auto" w:fill="F1F7F4"/>
            <w:vAlign w:val="center"/>
          </w:tcPr>
          <w:p w14:paraId="10663562" w14:textId="77777777" w:rsidR="00164DE7" w:rsidRDefault="00854FB4">
            <w:pPr>
              <w:spacing w:after="20"/>
              <w:rPr>
                <w:rFonts w:hint="eastAsia"/>
              </w:rPr>
            </w:pPr>
            <w:r>
              <w:rPr>
                <w:sz w:val="16"/>
              </w:rPr>
              <w:t>Map/list view, markers and route display</w:t>
            </w:r>
          </w:p>
        </w:tc>
      </w:tr>
      <w:tr w:rsidR="00164DE7" w14:paraId="0C0FD588" w14:textId="77777777">
        <w:trPr>
          <w:jc w:val="center"/>
        </w:trPr>
        <w:tc>
          <w:tcPr>
            <w:tcW w:w="3360" w:type="dxa"/>
            <w:vAlign w:val="center"/>
          </w:tcPr>
          <w:p w14:paraId="65D31C66" w14:textId="77777777" w:rsidR="00164DE7" w:rsidRDefault="00854FB4">
            <w:pPr>
              <w:spacing w:after="20"/>
              <w:rPr>
                <w:rFonts w:hint="eastAsia"/>
              </w:rPr>
            </w:pPr>
            <w:r>
              <w:rPr>
                <w:sz w:val="16"/>
              </w:rPr>
              <w:t>Backend</w:t>
            </w:r>
          </w:p>
        </w:tc>
        <w:tc>
          <w:tcPr>
            <w:tcW w:w="3360" w:type="dxa"/>
            <w:vAlign w:val="center"/>
          </w:tcPr>
          <w:p w14:paraId="6EF5715C" w14:textId="77777777" w:rsidR="00164DE7" w:rsidRDefault="00854FB4">
            <w:pPr>
              <w:spacing w:after="20"/>
              <w:rPr>
                <w:rFonts w:hint="eastAsia"/>
              </w:rPr>
            </w:pPr>
            <w:r>
              <w:rPr>
                <w:sz w:val="16"/>
              </w:rPr>
              <w:t>Next.js route handlers or FastAPI</w:t>
            </w:r>
          </w:p>
        </w:tc>
        <w:tc>
          <w:tcPr>
            <w:tcW w:w="3360" w:type="dxa"/>
            <w:vAlign w:val="center"/>
          </w:tcPr>
          <w:p w14:paraId="590ABD5F" w14:textId="77777777" w:rsidR="00164DE7" w:rsidRDefault="00854FB4">
            <w:pPr>
              <w:spacing w:after="20"/>
              <w:rPr>
                <w:rFonts w:hint="eastAsia"/>
              </w:rPr>
            </w:pPr>
            <w:r>
              <w:rPr>
                <w:sz w:val="16"/>
              </w:rPr>
              <w:t>Validation, permissions, pricing logic, service requests</w:t>
            </w:r>
          </w:p>
        </w:tc>
      </w:tr>
      <w:tr w:rsidR="00164DE7" w14:paraId="0165C267" w14:textId="77777777">
        <w:trPr>
          <w:jc w:val="center"/>
        </w:trPr>
        <w:tc>
          <w:tcPr>
            <w:tcW w:w="3360" w:type="dxa"/>
            <w:shd w:val="clear" w:color="auto" w:fill="F1F7F4"/>
            <w:vAlign w:val="center"/>
          </w:tcPr>
          <w:p w14:paraId="567F8B16" w14:textId="77777777" w:rsidR="00164DE7" w:rsidRDefault="00854FB4">
            <w:pPr>
              <w:spacing w:after="20"/>
              <w:rPr>
                <w:rFonts w:hint="eastAsia"/>
              </w:rPr>
            </w:pPr>
            <w:r>
              <w:rPr>
                <w:sz w:val="16"/>
              </w:rPr>
              <w:t>Database</w:t>
            </w:r>
          </w:p>
        </w:tc>
        <w:tc>
          <w:tcPr>
            <w:tcW w:w="3360" w:type="dxa"/>
            <w:shd w:val="clear" w:color="auto" w:fill="F1F7F4"/>
            <w:vAlign w:val="center"/>
          </w:tcPr>
          <w:p w14:paraId="7607AC2C" w14:textId="77777777" w:rsidR="00164DE7" w:rsidRDefault="00854FB4">
            <w:pPr>
              <w:spacing w:after="20"/>
              <w:rPr>
                <w:rFonts w:hint="eastAsia"/>
              </w:rPr>
            </w:pPr>
            <w:r>
              <w:rPr>
                <w:sz w:val="16"/>
              </w:rPr>
              <w:t>Supabase PostgreSQL; PostGIS when needed</w:t>
            </w:r>
          </w:p>
        </w:tc>
        <w:tc>
          <w:tcPr>
            <w:tcW w:w="3360" w:type="dxa"/>
            <w:shd w:val="clear" w:color="auto" w:fill="F1F7F4"/>
            <w:vAlign w:val="center"/>
          </w:tcPr>
          <w:p w14:paraId="1F650461" w14:textId="77777777" w:rsidR="00164DE7" w:rsidRDefault="00854FB4">
            <w:pPr>
              <w:spacing w:after="20"/>
              <w:rPr>
                <w:rFonts w:hint="eastAsia"/>
              </w:rPr>
            </w:pPr>
            <w:r>
              <w:rPr>
                <w:sz w:val="16"/>
              </w:rPr>
              <w:t>Stations, users, vehicles, logs, reports and requests</w:t>
            </w:r>
          </w:p>
        </w:tc>
      </w:tr>
      <w:tr w:rsidR="00164DE7" w14:paraId="66D18C65" w14:textId="77777777">
        <w:trPr>
          <w:jc w:val="center"/>
        </w:trPr>
        <w:tc>
          <w:tcPr>
            <w:tcW w:w="3360" w:type="dxa"/>
            <w:vAlign w:val="center"/>
          </w:tcPr>
          <w:p w14:paraId="37DF8FA2" w14:textId="77777777" w:rsidR="00164DE7" w:rsidRDefault="00854FB4">
            <w:pPr>
              <w:spacing w:after="20"/>
              <w:rPr>
                <w:rFonts w:hint="eastAsia"/>
              </w:rPr>
            </w:pPr>
            <w:r>
              <w:rPr>
                <w:sz w:val="16"/>
              </w:rPr>
              <w:t>Authentication</w:t>
            </w:r>
          </w:p>
        </w:tc>
        <w:tc>
          <w:tcPr>
            <w:tcW w:w="3360" w:type="dxa"/>
            <w:vAlign w:val="center"/>
          </w:tcPr>
          <w:p w14:paraId="169605C2" w14:textId="77777777" w:rsidR="00164DE7" w:rsidRDefault="00854FB4">
            <w:pPr>
              <w:spacing w:after="20"/>
              <w:rPr>
                <w:rFonts w:hint="eastAsia"/>
              </w:rPr>
            </w:pPr>
            <w:r>
              <w:rPr>
                <w:sz w:val="16"/>
              </w:rPr>
              <w:t>Supabase Auth</w:t>
            </w:r>
          </w:p>
        </w:tc>
        <w:tc>
          <w:tcPr>
            <w:tcW w:w="3360" w:type="dxa"/>
            <w:vAlign w:val="center"/>
          </w:tcPr>
          <w:p w14:paraId="1467A27F" w14:textId="77777777" w:rsidR="00164DE7" w:rsidRDefault="00854FB4">
            <w:pPr>
              <w:spacing w:after="20"/>
              <w:rPr>
                <w:rFonts w:hint="eastAsia"/>
              </w:rPr>
            </w:pPr>
            <w:r>
              <w:rPr>
                <w:sz w:val="16"/>
              </w:rPr>
              <w:t>Sign-in and role-aware access</w:t>
            </w:r>
          </w:p>
        </w:tc>
      </w:tr>
      <w:tr w:rsidR="00164DE7" w14:paraId="6F7A247C" w14:textId="77777777">
        <w:trPr>
          <w:jc w:val="center"/>
        </w:trPr>
        <w:tc>
          <w:tcPr>
            <w:tcW w:w="3360" w:type="dxa"/>
            <w:shd w:val="clear" w:color="auto" w:fill="F1F7F4"/>
            <w:vAlign w:val="center"/>
          </w:tcPr>
          <w:p w14:paraId="1003E99E" w14:textId="77777777" w:rsidR="00164DE7" w:rsidRDefault="00854FB4">
            <w:pPr>
              <w:spacing w:after="20"/>
              <w:rPr>
                <w:rFonts w:hint="eastAsia"/>
              </w:rPr>
            </w:pPr>
            <w:r>
              <w:rPr>
                <w:sz w:val="16"/>
              </w:rPr>
              <w:t>Routing</w:t>
            </w:r>
          </w:p>
        </w:tc>
        <w:tc>
          <w:tcPr>
            <w:tcW w:w="3360" w:type="dxa"/>
            <w:shd w:val="clear" w:color="auto" w:fill="F1F7F4"/>
            <w:vAlign w:val="center"/>
          </w:tcPr>
          <w:p w14:paraId="01260D99" w14:textId="77777777" w:rsidR="00164DE7" w:rsidRDefault="00854FB4">
            <w:pPr>
              <w:spacing w:after="20"/>
              <w:rPr>
                <w:rFonts w:hint="eastAsia"/>
              </w:rPr>
            </w:pPr>
            <w:r>
              <w:rPr>
                <w:sz w:val="16"/>
              </w:rPr>
              <w:t>Routing API or OpenStreetMap-based routing</w:t>
            </w:r>
          </w:p>
        </w:tc>
        <w:tc>
          <w:tcPr>
            <w:tcW w:w="3360" w:type="dxa"/>
            <w:shd w:val="clear" w:color="auto" w:fill="F1F7F4"/>
            <w:vAlign w:val="center"/>
          </w:tcPr>
          <w:p w14:paraId="2BE446BA" w14:textId="77777777" w:rsidR="00164DE7" w:rsidRDefault="00854FB4">
            <w:pPr>
              <w:spacing w:after="20"/>
              <w:rPr>
                <w:rFonts w:hint="eastAsia"/>
              </w:rPr>
            </w:pPr>
            <w:r>
              <w:rPr>
                <w:sz w:val="16"/>
              </w:rPr>
              <w:t>Distance and route estimates; provider s</w:t>
            </w:r>
            <w:r>
              <w:rPr>
                <w:sz w:val="16"/>
              </w:rPr>
              <w:t>elected after terms/cost review</w:t>
            </w:r>
          </w:p>
        </w:tc>
      </w:tr>
      <w:tr w:rsidR="00164DE7" w14:paraId="1FB4A0FE" w14:textId="77777777">
        <w:trPr>
          <w:jc w:val="center"/>
        </w:trPr>
        <w:tc>
          <w:tcPr>
            <w:tcW w:w="3360" w:type="dxa"/>
            <w:vAlign w:val="center"/>
          </w:tcPr>
          <w:p w14:paraId="3BD6A95D" w14:textId="77777777" w:rsidR="00164DE7" w:rsidRDefault="00854FB4">
            <w:pPr>
              <w:spacing w:after="20"/>
              <w:rPr>
                <w:rFonts w:hint="eastAsia"/>
              </w:rPr>
            </w:pPr>
            <w:r>
              <w:rPr>
                <w:sz w:val="16"/>
              </w:rPr>
              <w:t>Notifications</w:t>
            </w:r>
          </w:p>
        </w:tc>
        <w:tc>
          <w:tcPr>
            <w:tcW w:w="3360" w:type="dxa"/>
            <w:vAlign w:val="center"/>
          </w:tcPr>
          <w:p w14:paraId="352C1DD7" w14:textId="77777777" w:rsidR="00164DE7" w:rsidRDefault="00854FB4">
            <w:pPr>
              <w:spacing w:after="20"/>
              <w:rPr>
                <w:rFonts w:hint="eastAsia"/>
              </w:rPr>
            </w:pPr>
            <w:r>
              <w:rPr>
                <w:sz w:val="16"/>
              </w:rPr>
              <w:t>In-app status first; push/SMS later</w:t>
            </w:r>
          </w:p>
        </w:tc>
        <w:tc>
          <w:tcPr>
            <w:tcW w:w="3360" w:type="dxa"/>
            <w:vAlign w:val="center"/>
          </w:tcPr>
          <w:p w14:paraId="78819EC3" w14:textId="77777777" w:rsidR="00164DE7" w:rsidRDefault="00854FB4">
            <w:pPr>
              <w:spacing w:after="20"/>
              <w:rPr>
                <w:rFonts w:hint="eastAsia"/>
              </w:rPr>
            </w:pPr>
            <w:r>
              <w:rPr>
                <w:sz w:val="16"/>
              </w:rPr>
              <w:t>Booking updates and alerts</w:t>
            </w:r>
          </w:p>
        </w:tc>
      </w:tr>
      <w:tr w:rsidR="00164DE7" w14:paraId="4D49C379" w14:textId="77777777">
        <w:trPr>
          <w:jc w:val="center"/>
        </w:trPr>
        <w:tc>
          <w:tcPr>
            <w:tcW w:w="3360" w:type="dxa"/>
            <w:shd w:val="clear" w:color="auto" w:fill="F1F7F4"/>
            <w:vAlign w:val="center"/>
          </w:tcPr>
          <w:p w14:paraId="6F90F761" w14:textId="77777777" w:rsidR="00164DE7" w:rsidRDefault="00854FB4">
            <w:pPr>
              <w:spacing w:after="20"/>
              <w:rPr>
                <w:rFonts w:hint="eastAsia"/>
              </w:rPr>
            </w:pPr>
            <w:r>
              <w:rPr>
                <w:sz w:val="16"/>
              </w:rPr>
              <w:t>Hosting</w:t>
            </w:r>
          </w:p>
        </w:tc>
        <w:tc>
          <w:tcPr>
            <w:tcW w:w="3360" w:type="dxa"/>
            <w:shd w:val="clear" w:color="auto" w:fill="F1F7F4"/>
            <w:vAlign w:val="center"/>
          </w:tcPr>
          <w:p w14:paraId="276F2C8A" w14:textId="77777777" w:rsidR="00164DE7" w:rsidRDefault="00854FB4">
            <w:pPr>
              <w:spacing w:after="20"/>
              <w:rPr>
                <w:rFonts w:hint="eastAsia"/>
              </w:rPr>
            </w:pPr>
            <w:r>
              <w:rPr>
                <w:sz w:val="16"/>
              </w:rPr>
              <w:t>Vercel + Supabase or equivalent</w:t>
            </w:r>
          </w:p>
        </w:tc>
        <w:tc>
          <w:tcPr>
            <w:tcW w:w="3360" w:type="dxa"/>
            <w:shd w:val="clear" w:color="auto" w:fill="F1F7F4"/>
            <w:vAlign w:val="center"/>
          </w:tcPr>
          <w:p w14:paraId="6F0C7DFA" w14:textId="77777777" w:rsidR="00164DE7" w:rsidRDefault="00854FB4">
            <w:pPr>
              <w:spacing w:after="20"/>
              <w:rPr>
                <w:rFonts w:hint="eastAsia"/>
              </w:rPr>
            </w:pPr>
            <w:r>
              <w:rPr>
                <w:sz w:val="16"/>
              </w:rPr>
              <w:t>Deploy frontend/API and managed database</w:t>
            </w:r>
          </w:p>
        </w:tc>
      </w:tr>
    </w:tbl>
    <w:p w14:paraId="21DCE947" w14:textId="77777777" w:rsidR="00164DE7" w:rsidRDefault="00164DE7">
      <w:pPr>
        <w:spacing w:after="0"/>
        <w:rPr>
          <w:rFonts w:hint="eastAsia"/>
        </w:rPr>
      </w:pPr>
    </w:p>
    <w:p w14:paraId="32EE06FC" w14:textId="77777777" w:rsidR="00164DE7" w:rsidRDefault="00854FB4">
      <w:pPr>
        <w:rPr>
          <w:rFonts w:hint="eastAsia"/>
        </w:rPr>
      </w:pPr>
      <w:r>
        <w:rPr>
          <w:sz w:val="20"/>
        </w:rPr>
        <w:t xml:space="preserve">Architecture flow: Browser → authenticated API → </w:t>
      </w:r>
      <w:r>
        <w:rPr>
          <w:sz w:val="20"/>
        </w:rPr>
        <w:t>database; map/routing and official price sources are external integrations. Provider and admin views use the same backend with role-based authorization.</w:t>
      </w:r>
    </w:p>
    <w:p w14:paraId="708EC23E" w14:textId="77777777" w:rsidR="00164DE7" w:rsidRDefault="00854FB4">
      <w:pPr>
        <w:rPr>
          <w:rFonts w:hint="eastAsia"/>
        </w:rPr>
      </w:pPr>
      <w:r>
        <w:rPr>
          <w:sz w:val="20"/>
        </w:rPr>
        <w:t>Spatial architecture detail: separate geospatial queries, routing, ranking and map rendering. PostGIS n</w:t>
      </w:r>
      <w:r>
        <w:rPr>
          <w:sz w:val="20"/>
        </w:rPr>
        <w:t>arrows the candidate set; a routing adapter supplies road distance/route geometry; a ranking module combines detour, freshness, availability and TrueCost; the frontend renders the map and explanation.</w:t>
      </w:r>
    </w:p>
    <w:p w14:paraId="2FBEB66A" w14:textId="77777777" w:rsidR="00164DE7" w:rsidRDefault="00854FB4">
      <w:pPr>
        <w:pStyle w:val="Heading2"/>
      </w:pPr>
      <w:r>
        <w:rPr>
          <w:rFonts w:ascii="Aptos" w:hAnsi="Aptos"/>
          <w:sz w:val="20"/>
        </w:rPr>
        <w:t>Suggested spatial modules</w:t>
      </w:r>
    </w:p>
    <w:p w14:paraId="4268DDF2" w14:textId="77777777" w:rsidR="00164DE7" w:rsidRDefault="00854FB4">
      <w:pPr>
        <w:pStyle w:val="ListBullet"/>
        <w:rPr>
          <w:rFonts w:hint="eastAsia"/>
        </w:rPr>
      </w:pPr>
      <w:r>
        <w:rPr>
          <w:sz w:val="20"/>
        </w:rPr>
        <w:t>geo-search: nearby station/pr</w:t>
      </w:r>
      <w:r>
        <w:rPr>
          <w:sz w:val="20"/>
        </w:rPr>
        <w:t>ovider queries, radius filters and service-area checks.</w:t>
      </w:r>
    </w:p>
    <w:p w14:paraId="4C1753CC" w14:textId="77777777" w:rsidR="00164DE7" w:rsidRDefault="00854FB4">
      <w:pPr>
        <w:pStyle w:val="ListBullet"/>
        <w:rPr>
          <w:rFonts w:hint="eastAsia"/>
        </w:rPr>
      </w:pPr>
      <w:r>
        <w:rPr>
          <w:sz w:val="20"/>
        </w:rPr>
        <w:t>routing-adapter: route distance, route geometry, candidate detours, timeout handling and fallback to approximate straight-line distance.</w:t>
      </w:r>
    </w:p>
    <w:p w14:paraId="35F68C81" w14:textId="77777777" w:rsidR="00164DE7" w:rsidRDefault="00854FB4">
      <w:pPr>
        <w:pStyle w:val="ListBullet"/>
        <w:rPr>
          <w:rFonts w:hint="eastAsia"/>
        </w:rPr>
      </w:pPr>
      <w:r>
        <w:rPr>
          <w:sz w:val="20"/>
        </w:rPr>
        <w:t>spatial-ranking: explainable candidate filtering/ranking with a</w:t>
      </w:r>
      <w:r>
        <w:rPr>
          <w:sz w:val="20"/>
        </w:rPr>
        <w:t xml:space="preserve"> reason string for each result.</w:t>
      </w:r>
    </w:p>
    <w:p w14:paraId="4E791112" w14:textId="77777777" w:rsidR="00164DE7" w:rsidRDefault="00854FB4">
      <w:pPr>
        <w:pStyle w:val="ListBullet"/>
        <w:rPr>
          <w:rFonts w:hint="eastAsia"/>
        </w:rPr>
      </w:pPr>
      <w:r>
        <w:rPr>
          <w:sz w:val="20"/>
        </w:rPr>
        <w:t>freshness: expire availability reports and return Available / Unavailable / Queue reported / Unknown states.</w:t>
      </w:r>
    </w:p>
    <w:p w14:paraId="1590C213" w14:textId="77777777" w:rsidR="00164DE7" w:rsidRDefault="00854FB4">
      <w:pPr>
        <w:pStyle w:val="ListBullet"/>
        <w:rPr>
          <w:rFonts w:hint="eastAsia"/>
        </w:rPr>
      </w:pPr>
      <w:r>
        <w:rPr>
          <w:sz w:val="20"/>
        </w:rPr>
        <w:t>coverage-analytics: aggregate missing/stale reports and provider coverage for an admin-only view; missing data does</w:t>
      </w:r>
      <w:r>
        <w:rPr>
          <w:sz w:val="20"/>
        </w:rPr>
        <w:t xml:space="preserve"> not prove a shortage.</w:t>
      </w:r>
    </w:p>
    <w:p w14:paraId="6D7200E8" w14:textId="77777777" w:rsidR="00164DE7" w:rsidRDefault="00854FB4">
      <w:pPr>
        <w:pStyle w:val="Heading2"/>
      </w:pPr>
      <w:r>
        <w:rPr>
          <w:rFonts w:ascii="Aptos" w:hAnsi="Aptos"/>
          <w:sz w:val="20"/>
        </w:rPr>
        <w:t>Suggested modules</w:t>
      </w:r>
    </w:p>
    <w:p w14:paraId="4999B25A" w14:textId="77777777" w:rsidR="00164DE7" w:rsidRDefault="00854FB4">
      <w:pPr>
        <w:pStyle w:val="ListBullet"/>
        <w:spacing w:after="40"/>
        <w:rPr>
          <w:rFonts w:hint="eastAsia"/>
        </w:rPr>
      </w:pPr>
      <w:r>
        <w:rPr>
          <w:sz w:val="20"/>
        </w:rPr>
        <w:t>stations: search, details, fuel types, price-source metadata and availability freshness.</w:t>
      </w:r>
    </w:p>
    <w:p w14:paraId="285BFA18" w14:textId="77777777" w:rsidR="00164DE7" w:rsidRDefault="00854FB4">
      <w:pPr>
        <w:pStyle w:val="ListBullet"/>
        <w:spacing w:after="40"/>
        <w:rPr>
          <w:rFonts w:hint="eastAsia"/>
        </w:rPr>
      </w:pPr>
      <w:r>
        <w:rPr>
          <w:sz w:val="20"/>
        </w:rPr>
        <w:t>reports: create, expire, moderate and aggregate community reports.</w:t>
      </w:r>
    </w:p>
    <w:p w14:paraId="6B962490" w14:textId="77777777" w:rsidR="00164DE7" w:rsidRDefault="00854FB4">
      <w:pPr>
        <w:pStyle w:val="ListBullet"/>
        <w:spacing w:after="40"/>
        <w:rPr>
          <w:rFonts w:hint="eastAsia"/>
        </w:rPr>
      </w:pPr>
      <w:r>
        <w:rPr>
          <w:sz w:val="20"/>
        </w:rPr>
        <w:t xml:space="preserve">truecost: calculate estimated purchase + detour costs </w:t>
      </w:r>
      <w:r>
        <w:rPr>
          <w:sz w:val="20"/>
        </w:rPr>
        <w:t>and apply eligible offers.</w:t>
      </w:r>
    </w:p>
    <w:p w14:paraId="7A058AD7" w14:textId="77777777" w:rsidR="00164DE7" w:rsidRDefault="00854FB4">
      <w:pPr>
        <w:pStyle w:val="ListBullet"/>
        <w:spacing w:after="40"/>
        <w:rPr>
          <w:rFonts w:hint="eastAsia"/>
        </w:rPr>
      </w:pPr>
      <w:r>
        <w:rPr>
          <w:sz w:val="20"/>
        </w:rPr>
        <w:t>vehicles: vehicle profiles, odometer validation and fuel logs.</w:t>
      </w:r>
    </w:p>
    <w:p w14:paraId="41AC54EA" w14:textId="77777777" w:rsidR="00164DE7" w:rsidRDefault="00854FB4">
      <w:pPr>
        <w:pStyle w:val="ListBullet"/>
        <w:spacing w:after="40"/>
        <w:rPr>
          <w:rFonts w:hint="eastAsia"/>
        </w:rPr>
      </w:pPr>
      <w:r>
        <w:rPr>
          <w:sz w:val="20"/>
        </w:rPr>
        <w:t>assistance: request creation, quote confirmation, assignment and status history.</w:t>
      </w:r>
    </w:p>
    <w:p w14:paraId="0B4263C3" w14:textId="77777777" w:rsidR="00164DE7" w:rsidRDefault="00854FB4">
      <w:pPr>
        <w:pStyle w:val="ListBullet"/>
        <w:spacing w:after="40"/>
        <w:rPr>
          <w:rFonts w:hint="eastAsia"/>
        </w:rPr>
      </w:pPr>
      <w:r>
        <w:rPr>
          <w:sz w:val="20"/>
        </w:rPr>
        <w:t>providers: onboarding, verification, coverage area, service types and availability.</w:t>
      </w:r>
    </w:p>
    <w:p w14:paraId="0CF9DFA6" w14:textId="77777777" w:rsidR="00164DE7" w:rsidRDefault="00854FB4">
      <w:pPr>
        <w:pStyle w:val="ListBullet"/>
        <w:spacing w:after="40"/>
        <w:rPr>
          <w:rFonts w:hint="eastAsia"/>
        </w:rPr>
      </w:pPr>
      <w:r>
        <w:rPr>
          <w:sz w:val="20"/>
        </w:rPr>
        <w:t>a</w:t>
      </w:r>
      <w:r>
        <w:rPr>
          <w:sz w:val="20"/>
        </w:rPr>
        <w:t>dmin: moderation, provider approvals, station corrections and audit trail.</w:t>
      </w:r>
    </w:p>
    <w:p w14:paraId="6905926F" w14:textId="77777777" w:rsidR="00164DE7" w:rsidRDefault="00854FB4">
      <w:pPr>
        <w:pStyle w:val="Heading1"/>
      </w:pPr>
      <w:r>
        <w:rPr>
          <w:rFonts w:ascii="Aptos" w:hAnsi="Aptos"/>
          <w:sz w:val="20"/>
        </w:rPr>
        <w:t>9. Database design</w:t>
      </w:r>
    </w:p>
    <w:tbl>
      <w:tblPr>
        <w:tblStyle w:val="TableGrid"/>
        <w:tblW w:w="0" w:type="auto"/>
        <w:jc w:val="center"/>
        <w:tblLook w:val="04A0" w:firstRow="1" w:lastRow="0" w:firstColumn="1" w:lastColumn="0" w:noHBand="0" w:noVBand="1"/>
      </w:tblPr>
      <w:tblGrid>
        <w:gridCol w:w="5040"/>
        <w:gridCol w:w="5040"/>
      </w:tblGrid>
      <w:tr w:rsidR="00164DE7" w14:paraId="28A341BF" w14:textId="77777777">
        <w:trPr>
          <w:jc w:val="center"/>
        </w:trPr>
        <w:tc>
          <w:tcPr>
            <w:tcW w:w="5040" w:type="dxa"/>
            <w:shd w:val="clear" w:color="auto" w:fill="0D5342"/>
            <w:vAlign w:val="center"/>
          </w:tcPr>
          <w:p w14:paraId="15CF8FD5" w14:textId="77777777" w:rsidR="00164DE7" w:rsidRDefault="00854FB4">
            <w:pPr>
              <w:spacing w:after="20"/>
              <w:rPr>
                <w:rFonts w:hint="eastAsia"/>
              </w:rPr>
            </w:pPr>
            <w:r>
              <w:rPr>
                <w:b/>
                <w:color w:val="FFFFFF"/>
                <w:sz w:val="17"/>
              </w:rPr>
              <w:t>Table</w:t>
            </w:r>
          </w:p>
        </w:tc>
        <w:tc>
          <w:tcPr>
            <w:tcW w:w="5040" w:type="dxa"/>
            <w:shd w:val="clear" w:color="auto" w:fill="0D5342"/>
            <w:vAlign w:val="center"/>
          </w:tcPr>
          <w:p w14:paraId="56CD9A3F" w14:textId="77777777" w:rsidR="00164DE7" w:rsidRDefault="00854FB4">
            <w:pPr>
              <w:spacing w:after="20"/>
              <w:rPr>
                <w:rFonts w:hint="eastAsia"/>
              </w:rPr>
            </w:pPr>
            <w:r>
              <w:rPr>
                <w:b/>
                <w:color w:val="FFFFFF"/>
                <w:sz w:val="17"/>
              </w:rPr>
              <w:t>Core fields</w:t>
            </w:r>
          </w:p>
        </w:tc>
      </w:tr>
      <w:tr w:rsidR="00164DE7" w14:paraId="4B15B8D1" w14:textId="77777777">
        <w:trPr>
          <w:jc w:val="center"/>
        </w:trPr>
        <w:tc>
          <w:tcPr>
            <w:tcW w:w="5040" w:type="dxa"/>
            <w:vAlign w:val="center"/>
          </w:tcPr>
          <w:p w14:paraId="1A1E1494" w14:textId="77777777" w:rsidR="00164DE7" w:rsidRDefault="00854FB4">
            <w:pPr>
              <w:spacing w:after="20"/>
              <w:rPr>
                <w:rFonts w:hint="eastAsia"/>
              </w:rPr>
            </w:pPr>
            <w:r>
              <w:rPr>
                <w:sz w:val="16"/>
              </w:rPr>
              <w:t>profiles</w:t>
            </w:r>
          </w:p>
        </w:tc>
        <w:tc>
          <w:tcPr>
            <w:tcW w:w="5040" w:type="dxa"/>
            <w:vAlign w:val="center"/>
          </w:tcPr>
          <w:p w14:paraId="0F084397" w14:textId="77777777" w:rsidR="00164DE7" w:rsidRDefault="00854FB4">
            <w:pPr>
              <w:spacing w:after="20"/>
              <w:rPr>
                <w:rFonts w:hint="eastAsia"/>
              </w:rPr>
            </w:pPr>
            <w:r>
              <w:rPr>
                <w:sz w:val="16"/>
              </w:rPr>
              <w:t>id, display_name, phone, role, created_at</w:t>
            </w:r>
          </w:p>
        </w:tc>
      </w:tr>
      <w:tr w:rsidR="00164DE7" w14:paraId="402B60C2" w14:textId="77777777">
        <w:trPr>
          <w:jc w:val="center"/>
        </w:trPr>
        <w:tc>
          <w:tcPr>
            <w:tcW w:w="5040" w:type="dxa"/>
            <w:shd w:val="clear" w:color="auto" w:fill="F1F7F4"/>
            <w:vAlign w:val="center"/>
          </w:tcPr>
          <w:p w14:paraId="1B601646" w14:textId="77777777" w:rsidR="00164DE7" w:rsidRDefault="00854FB4">
            <w:pPr>
              <w:spacing w:after="20"/>
              <w:rPr>
                <w:rFonts w:hint="eastAsia"/>
              </w:rPr>
            </w:pPr>
            <w:r>
              <w:rPr>
                <w:sz w:val="16"/>
              </w:rPr>
              <w:t>vehicles</w:t>
            </w:r>
          </w:p>
        </w:tc>
        <w:tc>
          <w:tcPr>
            <w:tcW w:w="5040" w:type="dxa"/>
            <w:shd w:val="clear" w:color="auto" w:fill="F1F7F4"/>
            <w:vAlign w:val="center"/>
          </w:tcPr>
          <w:p w14:paraId="504347EE" w14:textId="77777777" w:rsidR="00164DE7" w:rsidRDefault="00854FB4">
            <w:pPr>
              <w:spacing w:after="20"/>
              <w:rPr>
                <w:rFonts w:hint="eastAsia"/>
              </w:rPr>
            </w:pPr>
            <w:r>
              <w:rPr>
                <w:sz w:val="16"/>
              </w:rPr>
              <w:t>id, user_id, nickname, vehicle_type, fuel_type, estimated_km_per_litre</w:t>
            </w:r>
          </w:p>
        </w:tc>
      </w:tr>
      <w:tr w:rsidR="00164DE7" w14:paraId="65E5EF59" w14:textId="77777777">
        <w:trPr>
          <w:jc w:val="center"/>
        </w:trPr>
        <w:tc>
          <w:tcPr>
            <w:tcW w:w="5040" w:type="dxa"/>
            <w:vAlign w:val="center"/>
          </w:tcPr>
          <w:p w14:paraId="5B2BD083" w14:textId="77777777" w:rsidR="00164DE7" w:rsidRDefault="00854FB4">
            <w:pPr>
              <w:spacing w:after="20"/>
              <w:rPr>
                <w:rFonts w:hint="eastAsia"/>
              </w:rPr>
            </w:pPr>
            <w:r>
              <w:rPr>
                <w:sz w:val="16"/>
              </w:rPr>
              <w:t>stations</w:t>
            </w:r>
          </w:p>
        </w:tc>
        <w:tc>
          <w:tcPr>
            <w:tcW w:w="5040" w:type="dxa"/>
            <w:vAlign w:val="center"/>
          </w:tcPr>
          <w:p w14:paraId="3AEB09DB" w14:textId="77777777" w:rsidR="00164DE7" w:rsidRDefault="00854FB4">
            <w:pPr>
              <w:spacing w:after="20"/>
              <w:rPr>
                <w:rFonts w:hint="eastAsia"/>
              </w:rPr>
            </w:pPr>
            <w:r>
              <w:rPr>
                <w:sz w:val="16"/>
              </w:rPr>
              <w:t>id, name, address, latitude, longitude, fuel_types, phone, verification_status</w:t>
            </w:r>
          </w:p>
        </w:tc>
      </w:tr>
      <w:tr w:rsidR="00164DE7" w14:paraId="35603AC1" w14:textId="77777777">
        <w:trPr>
          <w:jc w:val="center"/>
        </w:trPr>
        <w:tc>
          <w:tcPr>
            <w:tcW w:w="5040" w:type="dxa"/>
            <w:shd w:val="clear" w:color="auto" w:fill="F1F7F4"/>
            <w:vAlign w:val="center"/>
          </w:tcPr>
          <w:p w14:paraId="411C0C8A" w14:textId="77777777" w:rsidR="00164DE7" w:rsidRDefault="00854FB4">
            <w:pPr>
              <w:spacing w:after="20"/>
              <w:rPr>
                <w:rFonts w:hint="eastAsia"/>
              </w:rPr>
            </w:pPr>
            <w:r>
              <w:rPr>
                <w:sz w:val="16"/>
              </w:rPr>
              <w:t>fuel_prices</w:t>
            </w:r>
          </w:p>
        </w:tc>
        <w:tc>
          <w:tcPr>
            <w:tcW w:w="5040" w:type="dxa"/>
            <w:shd w:val="clear" w:color="auto" w:fill="F1F7F4"/>
            <w:vAlign w:val="center"/>
          </w:tcPr>
          <w:p w14:paraId="6C19D07D" w14:textId="77777777" w:rsidR="00164DE7" w:rsidRDefault="00854FB4">
            <w:pPr>
              <w:spacing w:after="20"/>
              <w:rPr>
                <w:rFonts w:hint="eastAsia"/>
              </w:rPr>
            </w:pPr>
            <w:r>
              <w:rPr>
                <w:sz w:val="16"/>
              </w:rPr>
              <w:t>id, station_id, fuel_type, price_per_litre, source, effective_at, checked_at</w:t>
            </w:r>
          </w:p>
        </w:tc>
      </w:tr>
      <w:tr w:rsidR="00164DE7" w14:paraId="4102B3D3" w14:textId="77777777">
        <w:trPr>
          <w:jc w:val="center"/>
        </w:trPr>
        <w:tc>
          <w:tcPr>
            <w:tcW w:w="5040" w:type="dxa"/>
            <w:vAlign w:val="center"/>
          </w:tcPr>
          <w:p w14:paraId="47BAD4F4" w14:textId="77777777" w:rsidR="00164DE7" w:rsidRDefault="00854FB4">
            <w:pPr>
              <w:spacing w:after="20"/>
              <w:rPr>
                <w:rFonts w:hint="eastAsia"/>
              </w:rPr>
            </w:pPr>
            <w:r>
              <w:rPr>
                <w:sz w:val="16"/>
              </w:rPr>
              <w:t>availability_reports</w:t>
            </w:r>
          </w:p>
        </w:tc>
        <w:tc>
          <w:tcPr>
            <w:tcW w:w="5040" w:type="dxa"/>
            <w:vAlign w:val="center"/>
          </w:tcPr>
          <w:p w14:paraId="6588827C" w14:textId="77777777" w:rsidR="00164DE7" w:rsidRDefault="00854FB4">
            <w:pPr>
              <w:spacing w:after="20"/>
              <w:rPr>
                <w:rFonts w:hint="eastAsia"/>
              </w:rPr>
            </w:pPr>
            <w:r>
              <w:rPr>
                <w:sz w:val="16"/>
              </w:rPr>
              <w:t>id, station_id, fuel_type, status, reporter_id, reported</w:t>
            </w:r>
            <w:r>
              <w:rPr>
                <w:sz w:val="16"/>
              </w:rPr>
              <w:t>_at, verification_status</w:t>
            </w:r>
          </w:p>
        </w:tc>
      </w:tr>
      <w:tr w:rsidR="00164DE7" w14:paraId="67CA9DA3" w14:textId="77777777">
        <w:trPr>
          <w:jc w:val="center"/>
        </w:trPr>
        <w:tc>
          <w:tcPr>
            <w:tcW w:w="5040" w:type="dxa"/>
            <w:shd w:val="clear" w:color="auto" w:fill="F1F7F4"/>
            <w:vAlign w:val="center"/>
          </w:tcPr>
          <w:p w14:paraId="1FB98B42" w14:textId="77777777" w:rsidR="00164DE7" w:rsidRDefault="00854FB4">
            <w:pPr>
              <w:spacing w:after="20"/>
              <w:rPr>
                <w:rFonts w:hint="eastAsia"/>
              </w:rPr>
            </w:pPr>
            <w:r>
              <w:rPr>
                <w:sz w:val="16"/>
              </w:rPr>
              <w:t>fuel_logs</w:t>
            </w:r>
          </w:p>
        </w:tc>
        <w:tc>
          <w:tcPr>
            <w:tcW w:w="5040" w:type="dxa"/>
            <w:shd w:val="clear" w:color="auto" w:fill="F1F7F4"/>
            <w:vAlign w:val="center"/>
          </w:tcPr>
          <w:p w14:paraId="2C202225" w14:textId="77777777" w:rsidR="00164DE7" w:rsidRDefault="00854FB4">
            <w:pPr>
              <w:spacing w:after="20"/>
              <w:rPr>
                <w:rFonts w:hint="eastAsia"/>
              </w:rPr>
            </w:pPr>
            <w:r>
              <w:rPr>
                <w:sz w:val="16"/>
              </w:rPr>
              <w:t>id, user_id, vehicle_id, station_id nullable, litres, total_amount, odometer_km, logged_at</w:t>
            </w:r>
          </w:p>
        </w:tc>
      </w:tr>
      <w:tr w:rsidR="00164DE7" w14:paraId="02128CF8" w14:textId="77777777">
        <w:trPr>
          <w:jc w:val="center"/>
        </w:trPr>
        <w:tc>
          <w:tcPr>
            <w:tcW w:w="5040" w:type="dxa"/>
            <w:vAlign w:val="center"/>
          </w:tcPr>
          <w:p w14:paraId="630E58E5" w14:textId="77777777" w:rsidR="00164DE7" w:rsidRDefault="00854FB4">
            <w:pPr>
              <w:spacing w:after="20"/>
              <w:rPr>
                <w:rFonts w:hint="eastAsia"/>
              </w:rPr>
            </w:pPr>
            <w:r>
              <w:rPr>
                <w:sz w:val="16"/>
              </w:rPr>
              <w:t>providers</w:t>
            </w:r>
          </w:p>
        </w:tc>
        <w:tc>
          <w:tcPr>
            <w:tcW w:w="5040" w:type="dxa"/>
            <w:vAlign w:val="center"/>
          </w:tcPr>
          <w:p w14:paraId="38752B80" w14:textId="77777777" w:rsidR="00164DE7" w:rsidRDefault="00854FB4">
            <w:pPr>
              <w:spacing w:after="20"/>
              <w:rPr>
                <w:rFonts w:hint="eastAsia"/>
              </w:rPr>
            </w:pPr>
            <w:r>
              <w:rPr>
                <w:sz w:val="16"/>
              </w:rPr>
              <w:t>id, profile_id, service_types, coverage_area, verification_status, active_status</w:t>
            </w:r>
          </w:p>
        </w:tc>
      </w:tr>
      <w:tr w:rsidR="00164DE7" w14:paraId="6B0D47ED" w14:textId="77777777">
        <w:trPr>
          <w:jc w:val="center"/>
        </w:trPr>
        <w:tc>
          <w:tcPr>
            <w:tcW w:w="5040" w:type="dxa"/>
            <w:shd w:val="clear" w:color="auto" w:fill="F1F7F4"/>
            <w:vAlign w:val="center"/>
          </w:tcPr>
          <w:p w14:paraId="1CB6B3CD" w14:textId="77777777" w:rsidR="00164DE7" w:rsidRDefault="00854FB4">
            <w:pPr>
              <w:spacing w:after="20"/>
              <w:rPr>
                <w:rFonts w:hint="eastAsia"/>
              </w:rPr>
            </w:pPr>
            <w:r>
              <w:rPr>
                <w:sz w:val="16"/>
              </w:rPr>
              <w:t>service_requests</w:t>
            </w:r>
          </w:p>
        </w:tc>
        <w:tc>
          <w:tcPr>
            <w:tcW w:w="5040" w:type="dxa"/>
            <w:shd w:val="clear" w:color="auto" w:fill="F1F7F4"/>
            <w:vAlign w:val="center"/>
          </w:tcPr>
          <w:p w14:paraId="281C91AC" w14:textId="77777777" w:rsidR="00164DE7" w:rsidRDefault="00854FB4">
            <w:pPr>
              <w:spacing w:after="20"/>
              <w:rPr>
                <w:rFonts w:hint="eastAsia"/>
              </w:rPr>
            </w:pPr>
            <w:r>
              <w:rPr>
                <w:sz w:val="16"/>
              </w:rPr>
              <w:t>id, user_id, provid</w:t>
            </w:r>
            <w:r>
              <w:rPr>
                <w:sz w:val="16"/>
              </w:rPr>
              <w:t>er_id nullable, service_type, location, fuel_type nullable, quantity nullable, status</w:t>
            </w:r>
          </w:p>
        </w:tc>
      </w:tr>
      <w:tr w:rsidR="00164DE7" w14:paraId="03D0C771" w14:textId="77777777">
        <w:trPr>
          <w:jc w:val="center"/>
        </w:trPr>
        <w:tc>
          <w:tcPr>
            <w:tcW w:w="5040" w:type="dxa"/>
            <w:vAlign w:val="center"/>
          </w:tcPr>
          <w:p w14:paraId="778D4422" w14:textId="77777777" w:rsidR="00164DE7" w:rsidRDefault="00854FB4">
            <w:pPr>
              <w:spacing w:after="20"/>
              <w:rPr>
                <w:rFonts w:hint="eastAsia"/>
              </w:rPr>
            </w:pPr>
            <w:r>
              <w:rPr>
                <w:sz w:val="16"/>
              </w:rPr>
              <w:t>quotes</w:t>
            </w:r>
          </w:p>
        </w:tc>
        <w:tc>
          <w:tcPr>
            <w:tcW w:w="5040" w:type="dxa"/>
            <w:vAlign w:val="center"/>
          </w:tcPr>
          <w:p w14:paraId="017BC211" w14:textId="77777777" w:rsidR="00164DE7" w:rsidRDefault="00854FB4">
            <w:pPr>
              <w:spacing w:after="20"/>
              <w:rPr>
                <w:rFonts w:hint="eastAsia"/>
              </w:rPr>
            </w:pPr>
            <w:r>
              <w:rPr>
                <w:sz w:val="16"/>
              </w:rPr>
              <w:t>id, request_id, provider_id, service_fee, delivery_fee, fuel_cost nullable, total_amount, expires_at</w:t>
            </w:r>
          </w:p>
        </w:tc>
      </w:tr>
      <w:tr w:rsidR="00164DE7" w14:paraId="3383076D" w14:textId="77777777">
        <w:trPr>
          <w:jc w:val="center"/>
        </w:trPr>
        <w:tc>
          <w:tcPr>
            <w:tcW w:w="5040" w:type="dxa"/>
            <w:shd w:val="clear" w:color="auto" w:fill="F1F7F4"/>
            <w:vAlign w:val="center"/>
          </w:tcPr>
          <w:p w14:paraId="7B7FF58B" w14:textId="77777777" w:rsidR="00164DE7" w:rsidRDefault="00854FB4">
            <w:pPr>
              <w:spacing w:after="20"/>
              <w:rPr>
                <w:rFonts w:hint="eastAsia"/>
              </w:rPr>
            </w:pPr>
            <w:r>
              <w:rPr>
                <w:sz w:val="16"/>
              </w:rPr>
              <w:t>request_events</w:t>
            </w:r>
          </w:p>
        </w:tc>
        <w:tc>
          <w:tcPr>
            <w:tcW w:w="5040" w:type="dxa"/>
            <w:shd w:val="clear" w:color="auto" w:fill="F1F7F4"/>
            <w:vAlign w:val="center"/>
          </w:tcPr>
          <w:p w14:paraId="76FBC35F" w14:textId="77777777" w:rsidR="00164DE7" w:rsidRDefault="00854FB4">
            <w:pPr>
              <w:spacing w:after="20"/>
              <w:rPr>
                <w:rFonts w:hint="eastAsia"/>
              </w:rPr>
            </w:pPr>
            <w:r>
              <w:rPr>
                <w:sz w:val="16"/>
              </w:rPr>
              <w:t xml:space="preserve">id, request_id, actor_id, </w:t>
            </w:r>
            <w:r>
              <w:rPr>
                <w:sz w:val="16"/>
              </w:rPr>
              <w:t>old_status, new_status, timestamp, note</w:t>
            </w:r>
          </w:p>
        </w:tc>
      </w:tr>
      <w:tr w:rsidR="00164DE7" w14:paraId="645B9ECF" w14:textId="77777777">
        <w:trPr>
          <w:jc w:val="center"/>
        </w:trPr>
        <w:tc>
          <w:tcPr>
            <w:tcW w:w="5040" w:type="dxa"/>
            <w:vAlign w:val="center"/>
          </w:tcPr>
          <w:p w14:paraId="44C0BA70" w14:textId="77777777" w:rsidR="00164DE7" w:rsidRDefault="00854FB4">
            <w:pPr>
              <w:spacing w:after="20"/>
              <w:rPr>
                <w:rFonts w:hint="eastAsia"/>
              </w:rPr>
            </w:pPr>
            <w:r>
              <w:rPr>
                <w:sz w:val="16"/>
              </w:rPr>
              <w:t>offers</w:t>
            </w:r>
          </w:p>
        </w:tc>
        <w:tc>
          <w:tcPr>
            <w:tcW w:w="5040" w:type="dxa"/>
            <w:vAlign w:val="center"/>
          </w:tcPr>
          <w:p w14:paraId="30BD2C5C" w14:textId="77777777" w:rsidR="00164DE7" w:rsidRDefault="00854FB4">
            <w:pPr>
              <w:spacing w:after="20"/>
              <w:rPr>
                <w:rFonts w:hint="eastAsia"/>
              </w:rPr>
            </w:pPr>
            <w:r>
              <w:rPr>
                <w:sz w:val="16"/>
              </w:rPr>
              <w:t>id, partner_id, terms, discount_value, start_at, end_at, redemption_rules</w:t>
            </w:r>
          </w:p>
        </w:tc>
      </w:tr>
      <w:tr w:rsidR="00164DE7" w14:paraId="34D2CEB1" w14:textId="77777777">
        <w:trPr>
          <w:jc w:val="center"/>
        </w:trPr>
        <w:tc>
          <w:tcPr>
            <w:tcW w:w="5040" w:type="dxa"/>
            <w:shd w:val="clear" w:color="auto" w:fill="F1F7F4"/>
            <w:vAlign w:val="center"/>
          </w:tcPr>
          <w:p w14:paraId="29E85FCA" w14:textId="77777777" w:rsidR="00164DE7" w:rsidRDefault="00854FB4">
            <w:pPr>
              <w:spacing w:after="20"/>
              <w:rPr>
                <w:rFonts w:hint="eastAsia"/>
              </w:rPr>
            </w:pPr>
            <w:r>
              <w:rPr>
                <w:sz w:val="16"/>
              </w:rPr>
              <w:t>redemptions</w:t>
            </w:r>
          </w:p>
        </w:tc>
        <w:tc>
          <w:tcPr>
            <w:tcW w:w="5040" w:type="dxa"/>
            <w:shd w:val="clear" w:color="auto" w:fill="F1F7F4"/>
            <w:vAlign w:val="center"/>
          </w:tcPr>
          <w:p w14:paraId="52AF9422" w14:textId="77777777" w:rsidR="00164DE7" w:rsidRDefault="00854FB4">
            <w:pPr>
              <w:spacing w:after="20"/>
              <w:rPr>
                <w:rFonts w:hint="eastAsia"/>
              </w:rPr>
            </w:pPr>
            <w:r>
              <w:rPr>
                <w:sz w:val="16"/>
              </w:rPr>
              <w:t>id, offer_id, user_id, request_or_purchase_ref, actual_saving, status</w:t>
            </w:r>
          </w:p>
        </w:tc>
      </w:tr>
    </w:tbl>
    <w:p w14:paraId="16503D30" w14:textId="77777777" w:rsidR="00164DE7" w:rsidRDefault="00164DE7">
      <w:pPr>
        <w:spacing w:after="0"/>
        <w:rPr>
          <w:rFonts w:hint="eastAsia"/>
        </w:rPr>
      </w:pPr>
    </w:p>
    <w:p w14:paraId="1F480898" w14:textId="77777777" w:rsidR="00164DE7" w:rsidRDefault="00854FB4">
      <w:pPr>
        <w:rPr>
          <w:rFonts w:hint="eastAsia"/>
        </w:rPr>
      </w:pPr>
      <w:r>
        <w:rPr>
          <w:sz w:val="20"/>
        </w:rPr>
        <w:t xml:space="preserve">Use row-level security and server-side </w:t>
      </w:r>
      <w:r>
        <w:rPr>
          <w:sz w:val="20"/>
        </w:rPr>
        <w:t>checks for user-owned records. Never trust client-submitted prices, provider approval, discounts or completion status. Keep an audit trail for admin and provider actions. Store only the personal data required for the service.</w:t>
      </w:r>
    </w:p>
    <w:p w14:paraId="297E84DD" w14:textId="77777777" w:rsidR="00164DE7" w:rsidRDefault="00854FB4">
      <w:pPr>
        <w:pStyle w:val="Heading2"/>
      </w:pPr>
      <w:r>
        <w:rPr>
          <w:rFonts w:ascii="Aptos" w:hAnsi="Aptos"/>
          <w:sz w:val="20"/>
        </w:rPr>
        <w:t>Spatial data additions</w:t>
      </w:r>
    </w:p>
    <w:p w14:paraId="75BBDD5C" w14:textId="77777777" w:rsidR="00164DE7" w:rsidRDefault="00854FB4">
      <w:pPr>
        <w:pStyle w:val="ListBullet"/>
        <w:rPr>
          <w:rFonts w:hint="eastAsia"/>
        </w:rPr>
      </w:pPr>
      <w:r>
        <w:rPr>
          <w:sz w:val="20"/>
        </w:rPr>
        <w:t>station</w:t>
      </w:r>
      <w:r>
        <w:rPr>
          <w:sz w:val="20"/>
        </w:rPr>
        <w:t>s: add latitude/longitude and optionally a PostGIS geography(Point, 4326) column; record coordinate source and verification status.</w:t>
      </w:r>
    </w:p>
    <w:p w14:paraId="432812C6" w14:textId="77777777" w:rsidR="00164DE7" w:rsidRDefault="00854FB4">
      <w:pPr>
        <w:pStyle w:val="ListBullet"/>
        <w:rPr>
          <w:rFonts w:hint="eastAsia"/>
        </w:rPr>
      </w:pPr>
      <w:r>
        <w:rPr>
          <w:sz w:val="20"/>
        </w:rPr>
        <w:t xml:space="preserve">providers: store approved service area as a PostGIS geometry/geography; a simple radius or manually defined polygon is </w:t>
      </w:r>
      <w:r>
        <w:rPr>
          <w:sz w:val="20"/>
        </w:rPr>
        <w:t>enough for the MVP. Store service types and availability separately.</w:t>
      </w:r>
    </w:p>
    <w:p w14:paraId="7365159C" w14:textId="77777777" w:rsidR="00164DE7" w:rsidRDefault="00854FB4">
      <w:pPr>
        <w:pStyle w:val="ListBullet"/>
        <w:rPr>
          <w:rFonts w:hint="eastAsia"/>
        </w:rPr>
      </w:pPr>
      <w:r>
        <w:rPr>
          <w:sz w:val="20"/>
        </w:rPr>
        <w:t>availability_reports: include station_id, reported_status, created_at, expires_at, source_type and moderation_status.</w:t>
      </w:r>
    </w:p>
    <w:p w14:paraId="07FB0028" w14:textId="77777777" w:rsidR="00164DE7" w:rsidRDefault="00854FB4">
      <w:pPr>
        <w:pStyle w:val="ListBullet"/>
        <w:rPr>
          <w:rFonts w:hint="eastAsia"/>
        </w:rPr>
      </w:pPr>
      <w:r>
        <w:rPr>
          <w:sz w:val="20"/>
        </w:rPr>
        <w:t>Optional route-estimate cache: origin/destination hash, candidate sta</w:t>
      </w:r>
      <w:r>
        <w:rPr>
          <w:sz w:val="20"/>
        </w:rPr>
        <w:t>tion, route distance, added distance, routing provider, calculated_at and expiry. Avoid retaining precise user routes longer than needed.</w:t>
      </w:r>
    </w:p>
    <w:p w14:paraId="4341A305" w14:textId="77777777" w:rsidR="00164DE7" w:rsidRDefault="00854FB4">
      <w:pPr>
        <w:rPr>
          <w:rFonts w:hint="eastAsia"/>
        </w:rPr>
      </w:pPr>
      <w:r>
        <w:rPr>
          <w:sz w:val="20"/>
        </w:rPr>
        <w:t>Use a spatial index such as GiST on geographic columns when PostGIS is enabled. Validate coordinates and protect preci</w:t>
      </w:r>
      <w:r>
        <w:rPr>
          <w:sz w:val="20"/>
        </w:rPr>
        <w:t>se location/route history with least-privilege access.</w:t>
      </w:r>
    </w:p>
    <w:p w14:paraId="4817E243" w14:textId="77777777" w:rsidR="00164DE7" w:rsidRDefault="00854FB4">
      <w:pPr>
        <w:pStyle w:val="Heading1"/>
      </w:pPr>
      <w:r>
        <w:rPr>
          <w:rFonts w:ascii="Aptos" w:hAnsi="Aptos"/>
          <w:sz w:val="20"/>
        </w:rPr>
        <w:t>10. API outline</w:t>
      </w:r>
    </w:p>
    <w:tbl>
      <w:tblPr>
        <w:tblStyle w:val="TableGrid"/>
        <w:tblW w:w="0" w:type="auto"/>
        <w:jc w:val="center"/>
        <w:tblLook w:val="04A0" w:firstRow="1" w:lastRow="0" w:firstColumn="1" w:lastColumn="0" w:noHBand="0" w:noVBand="1"/>
      </w:tblPr>
      <w:tblGrid>
        <w:gridCol w:w="5040"/>
        <w:gridCol w:w="5040"/>
      </w:tblGrid>
      <w:tr w:rsidR="00164DE7" w14:paraId="3B2D2E88" w14:textId="77777777">
        <w:trPr>
          <w:jc w:val="center"/>
        </w:trPr>
        <w:tc>
          <w:tcPr>
            <w:tcW w:w="5040" w:type="dxa"/>
            <w:shd w:val="clear" w:color="auto" w:fill="0D5342"/>
            <w:vAlign w:val="center"/>
          </w:tcPr>
          <w:p w14:paraId="5750104F" w14:textId="77777777" w:rsidR="00164DE7" w:rsidRDefault="00854FB4">
            <w:pPr>
              <w:spacing w:after="20"/>
              <w:rPr>
                <w:rFonts w:hint="eastAsia"/>
              </w:rPr>
            </w:pPr>
            <w:r>
              <w:rPr>
                <w:b/>
                <w:color w:val="FFFFFF"/>
                <w:sz w:val="17"/>
              </w:rPr>
              <w:t>Method + endpoint</w:t>
            </w:r>
          </w:p>
        </w:tc>
        <w:tc>
          <w:tcPr>
            <w:tcW w:w="5040" w:type="dxa"/>
            <w:shd w:val="clear" w:color="auto" w:fill="0D5342"/>
            <w:vAlign w:val="center"/>
          </w:tcPr>
          <w:p w14:paraId="358E9D16" w14:textId="77777777" w:rsidR="00164DE7" w:rsidRDefault="00854FB4">
            <w:pPr>
              <w:spacing w:after="20"/>
              <w:rPr>
                <w:rFonts w:hint="eastAsia"/>
              </w:rPr>
            </w:pPr>
            <w:r>
              <w:rPr>
                <w:b/>
                <w:color w:val="FFFFFF"/>
                <w:sz w:val="17"/>
              </w:rPr>
              <w:t>Purpose</w:t>
            </w:r>
          </w:p>
        </w:tc>
      </w:tr>
      <w:tr w:rsidR="00164DE7" w14:paraId="53034CF3" w14:textId="77777777">
        <w:trPr>
          <w:jc w:val="center"/>
        </w:trPr>
        <w:tc>
          <w:tcPr>
            <w:tcW w:w="5040" w:type="dxa"/>
            <w:vAlign w:val="center"/>
          </w:tcPr>
          <w:p w14:paraId="4F5EF391" w14:textId="77777777" w:rsidR="00164DE7" w:rsidRDefault="00854FB4">
            <w:pPr>
              <w:spacing w:after="20"/>
              <w:rPr>
                <w:rFonts w:hint="eastAsia"/>
              </w:rPr>
            </w:pPr>
            <w:r>
              <w:rPr>
                <w:sz w:val="16"/>
              </w:rPr>
              <w:t>GET /stations?lat=&amp;lng=&amp;fuelType=</w:t>
            </w:r>
          </w:p>
        </w:tc>
        <w:tc>
          <w:tcPr>
            <w:tcW w:w="5040" w:type="dxa"/>
            <w:vAlign w:val="center"/>
          </w:tcPr>
          <w:p w14:paraId="08B2EB8E" w14:textId="77777777" w:rsidR="00164DE7" w:rsidRDefault="00854FB4">
            <w:pPr>
              <w:spacing w:after="20"/>
              <w:rPr>
                <w:rFonts w:hint="eastAsia"/>
              </w:rPr>
            </w:pPr>
            <w:r>
              <w:rPr>
                <w:sz w:val="16"/>
              </w:rPr>
              <w:t>Search nearby stations</w:t>
            </w:r>
          </w:p>
        </w:tc>
      </w:tr>
      <w:tr w:rsidR="00164DE7" w14:paraId="4D9FAA6E" w14:textId="77777777">
        <w:trPr>
          <w:jc w:val="center"/>
        </w:trPr>
        <w:tc>
          <w:tcPr>
            <w:tcW w:w="5040" w:type="dxa"/>
            <w:shd w:val="clear" w:color="auto" w:fill="F1F7F4"/>
            <w:vAlign w:val="center"/>
          </w:tcPr>
          <w:p w14:paraId="40ABE01E" w14:textId="77777777" w:rsidR="00164DE7" w:rsidRDefault="00854FB4">
            <w:pPr>
              <w:spacing w:after="20"/>
              <w:rPr>
                <w:rFonts w:hint="eastAsia"/>
              </w:rPr>
            </w:pPr>
            <w:r>
              <w:rPr>
                <w:sz w:val="16"/>
              </w:rPr>
              <w:t>GET /stations/:id</w:t>
            </w:r>
          </w:p>
        </w:tc>
        <w:tc>
          <w:tcPr>
            <w:tcW w:w="5040" w:type="dxa"/>
            <w:shd w:val="clear" w:color="auto" w:fill="F1F7F4"/>
            <w:vAlign w:val="center"/>
          </w:tcPr>
          <w:p w14:paraId="1CC1B093" w14:textId="77777777" w:rsidR="00164DE7" w:rsidRDefault="00854FB4">
            <w:pPr>
              <w:spacing w:after="20"/>
              <w:rPr>
                <w:rFonts w:hint="eastAsia"/>
              </w:rPr>
            </w:pPr>
            <w:r>
              <w:rPr>
                <w:sz w:val="16"/>
              </w:rPr>
              <w:t>Station detail and data freshness</w:t>
            </w:r>
          </w:p>
        </w:tc>
      </w:tr>
      <w:tr w:rsidR="00164DE7" w14:paraId="677478C7" w14:textId="77777777">
        <w:trPr>
          <w:jc w:val="center"/>
        </w:trPr>
        <w:tc>
          <w:tcPr>
            <w:tcW w:w="5040" w:type="dxa"/>
            <w:vAlign w:val="center"/>
          </w:tcPr>
          <w:p w14:paraId="015A0C31" w14:textId="77777777" w:rsidR="00164DE7" w:rsidRDefault="00854FB4">
            <w:pPr>
              <w:spacing w:after="20"/>
              <w:rPr>
                <w:rFonts w:hint="eastAsia"/>
              </w:rPr>
            </w:pPr>
            <w:r>
              <w:rPr>
                <w:sz w:val="16"/>
              </w:rPr>
              <w:t>GET /stations/:id/prices</w:t>
            </w:r>
          </w:p>
        </w:tc>
        <w:tc>
          <w:tcPr>
            <w:tcW w:w="5040" w:type="dxa"/>
            <w:vAlign w:val="center"/>
          </w:tcPr>
          <w:p w14:paraId="76925930" w14:textId="77777777" w:rsidR="00164DE7" w:rsidRDefault="00854FB4">
            <w:pPr>
              <w:spacing w:after="20"/>
              <w:rPr>
                <w:rFonts w:hint="eastAsia"/>
              </w:rPr>
            </w:pPr>
            <w:r>
              <w:rPr>
                <w:sz w:val="16"/>
              </w:rPr>
              <w:t xml:space="preserve">Price </w:t>
            </w:r>
            <w:r>
              <w:rPr>
                <w:sz w:val="16"/>
              </w:rPr>
              <w:t>history/source metadata</w:t>
            </w:r>
          </w:p>
        </w:tc>
      </w:tr>
      <w:tr w:rsidR="00164DE7" w14:paraId="0205BA9C" w14:textId="77777777">
        <w:trPr>
          <w:jc w:val="center"/>
        </w:trPr>
        <w:tc>
          <w:tcPr>
            <w:tcW w:w="5040" w:type="dxa"/>
            <w:shd w:val="clear" w:color="auto" w:fill="F1F7F4"/>
            <w:vAlign w:val="center"/>
          </w:tcPr>
          <w:p w14:paraId="7A4A56B6" w14:textId="77777777" w:rsidR="00164DE7" w:rsidRDefault="00854FB4">
            <w:pPr>
              <w:spacing w:after="20"/>
              <w:rPr>
                <w:rFonts w:hint="eastAsia"/>
              </w:rPr>
            </w:pPr>
            <w:r>
              <w:rPr>
                <w:sz w:val="16"/>
              </w:rPr>
              <w:t>POST /availability-reports</w:t>
            </w:r>
          </w:p>
        </w:tc>
        <w:tc>
          <w:tcPr>
            <w:tcW w:w="5040" w:type="dxa"/>
            <w:shd w:val="clear" w:color="auto" w:fill="F1F7F4"/>
            <w:vAlign w:val="center"/>
          </w:tcPr>
          <w:p w14:paraId="10ED7DF4" w14:textId="77777777" w:rsidR="00164DE7" w:rsidRDefault="00854FB4">
            <w:pPr>
              <w:spacing w:after="20"/>
              <w:rPr>
                <w:rFonts w:hint="eastAsia"/>
              </w:rPr>
            </w:pPr>
            <w:r>
              <w:rPr>
                <w:sz w:val="16"/>
              </w:rPr>
              <w:t>Submit a station status report</w:t>
            </w:r>
          </w:p>
        </w:tc>
      </w:tr>
      <w:tr w:rsidR="00164DE7" w14:paraId="38EB88B0" w14:textId="77777777">
        <w:trPr>
          <w:jc w:val="center"/>
        </w:trPr>
        <w:tc>
          <w:tcPr>
            <w:tcW w:w="5040" w:type="dxa"/>
            <w:vAlign w:val="center"/>
          </w:tcPr>
          <w:p w14:paraId="30D4924B" w14:textId="77777777" w:rsidR="00164DE7" w:rsidRDefault="00854FB4">
            <w:pPr>
              <w:spacing w:after="20"/>
              <w:rPr>
                <w:rFonts w:hint="eastAsia"/>
              </w:rPr>
            </w:pPr>
            <w:r>
              <w:rPr>
                <w:sz w:val="16"/>
              </w:rPr>
              <w:t>POST /truecost/compare</w:t>
            </w:r>
          </w:p>
        </w:tc>
        <w:tc>
          <w:tcPr>
            <w:tcW w:w="5040" w:type="dxa"/>
            <w:vAlign w:val="center"/>
          </w:tcPr>
          <w:p w14:paraId="65FD13C0" w14:textId="77777777" w:rsidR="00164DE7" w:rsidRDefault="00854FB4">
            <w:pPr>
              <w:spacing w:after="20"/>
              <w:rPr>
                <w:rFonts w:hint="eastAsia"/>
              </w:rPr>
            </w:pPr>
            <w:r>
              <w:rPr>
                <w:sz w:val="16"/>
              </w:rPr>
              <w:t>Calculate total estimated cost for candidate stations</w:t>
            </w:r>
          </w:p>
        </w:tc>
      </w:tr>
      <w:tr w:rsidR="00164DE7" w14:paraId="52BA9A3A" w14:textId="77777777">
        <w:trPr>
          <w:jc w:val="center"/>
        </w:trPr>
        <w:tc>
          <w:tcPr>
            <w:tcW w:w="5040" w:type="dxa"/>
            <w:shd w:val="clear" w:color="auto" w:fill="F1F7F4"/>
            <w:vAlign w:val="center"/>
          </w:tcPr>
          <w:p w14:paraId="3EE79CE8" w14:textId="77777777" w:rsidR="00164DE7" w:rsidRDefault="00854FB4">
            <w:pPr>
              <w:spacing w:after="20"/>
              <w:rPr>
                <w:rFonts w:hint="eastAsia"/>
              </w:rPr>
            </w:pPr>
            <w:r>
              <w:rPr>
                <w:sz w:val="16"/>
              </w:rPr>
              <w:t>POST /vehicles</w:t>
            </w:r>
          </w:p>
        </w:tc>
        <w:tc>
          <w:tcPr>
            <w:tcW w:w="5040" w:type="dxa"/>
            <w:shd w:val="clear" w:color="auto" w:fill="F1F7F4"/>
            <w:vAlign w:val="center"/>
          </w:tcPr>
          <w:p w14:paraId="567B495F" w14:textId="77777777" w:rsidR="00164DE7" w:rsidRDefault="00854FB4">
            <w:pPr>
              <w:spacing w:after="20"/>
              <w:rPr>
                <w:rFonts w:hint="eastAsia"/>
              </w:rPr>
            </w:pPr>
            <w:r>
              <w:rPr>
                <w:sz w:val="16"/>
              </w:rPr>
              <w:t>Create/update a vehicle profile</w:t>
            </w:r>
          </w:p>
        </w:tc>
      </w:tr>
      <w:tr w:rsidR="00164DE7" w14:paraId="4EE5E151" w14:textId="77777777">
        <w:trPr>
          <w:jc w:val="center"/>
        </w:trPr>
        <w:tc>
          <w:tcPr>
            <w:tcW w:w="5040" w:type="dxa"/>
            <w:vAlign w:val="center"/>
          </w:tcPr>
          <w:p w14:paraId="5BBB7F4E" w14:textId="77777777" w:rsidR="00164DE7" w:rsidRDefault="00854FB4">
            <w:pPr>
              <w:spacing w:after="20"/>
              <w:rPr>
                <w:rFonts w:hint="eastAsia"/>
              </w:rPr>
            </w:pPr>
            <w:r>
              <w:rPr>
                <w:sz w:val="16"/>
              </w:rPr>
              <w:t>POST /fuel-logs</w:t>
            </w:r>
          </w:p>
        </w:tc>
        <w:tc>
          <w:tcPr>
            <w:tcW w:w="5040" w:type="dxa"/>
            <w:vAlign w:val="center"/>
          </w:tcPr>
          <w:p w14:paraId="430FC42E" w14:textId="77777777" w:rsidR="00164DE7" w:rsidRDefault="00854FB4">
            <w:pPr>
              <w:spacing w:after="20"/>
              <w:rPr>
                <w:rFonts w:hint="eastAsia"/>
              </w:rPr>
            </w:pPr>
            <w:r>
              <w:rPr>
                <w:sz w:val="16"/>
              </w:rPr>
              <w:t>Record refuelling and odometer</w:t>
            </w:r>
            <w:r>
              <w:rPr>
                <w:sz w:val="16"/>
              </w:rPr>
              <w:t xml:space="preserve"> reading</w:t>
            </w:r>
          </w:p>
        </w:tc>
      </w:tr>
      <w:tr w:rsidR="00164DE7" w14:paraId="15D011B8" w14:textId="77777777">
        <w:trPr>
          <w:jc w:val="center"/>
        </w:trPr>
        <w:tc>
          <w:tcPr>
            <w:tcW w:w="5040" w:type="dxa"/>
            <w:shd w:val="clear" w:color="auto" w:fill="F1F7F4"/>
            <w:vAlign w:val="center"/>
          </w:tcPr>
          <w:p w14:paraId="6401BAA3" w14:textId="77777777" w:rsidR="00164DE7" w:rsidRDefault="00854FB4">
            <w:pPr>
              <w:spacing w:after="20"/>
              <w:rPr>
                <w:rFonts w:hint="eastAsia"/>
              </w:rPr>
            </w:pPr>
            <w:r>
              <w:rPr>
                <w:sz w:val="16"/>
              </w:rPr>
              <w:t>POST /service-requests</w:t>
            </w:r>
          </w:p>
        </w:tc>
        <w:tc>
          <w:tcPr>
            <w:tcW w:w="5040" w:type="dxa"/>
            <w:shd w:val="clear" w:color="auto" w:fill="F1F7F4"/>
            <w:vAlign w:val="center"/>
          </w:tcPr>
          <w:p w14:paraId="3161F3BB" w14:textId="77777777" w:rsidR="00164DE7" w:rsidRDefault="00854FB4">
            <w:pPr>
              <w:spacing w:after="20"/>
              <w:rPr>
                <w:rFonts w:hint="eastAsia"/>
              </w:rPr>
            </w:pPr>
            <w:r>
              <w:rPr>
                <w:sz w:val="16"/>
              </w:rPr>
              <w:t>Create an assistance request</w:t>
            </w:r>
          </w:p>
        </w:tc>
      </w:tr>
      <w:tr w:rsidR="00164DE7" w14:paraId="7FF6A47D" w14:textId="77777777">
        <w:trPr>
          <w:jc w:val="center"/>
        </w:trPr>
        <w:tc>
          <w:tcPr>
            <w:tcW w:w="5040" w:type="dxa"/>
            <w:vAlign w:val="center"/>
          </w:tcPr>
          <w:p w14:paraId="6A448FF1" w14:textId="77777777" w:rsidR="00164DE7" w:rsidRDefault="00854FB4">
            <w:pPr>
              <w:spacing w:after="20"/>
              <w:rPr>
                <w:rFonts w:hint="eastAsia"/>
              </w:rPr>
            </w:pPr>
            <w:r>
              <w:rPr>
                <w:sz w:val="16"/>
              </w:rPr>
              <w:t>POST /service-requests/:id/confirm-quote</w:t>
            </w:r>
          </w:p>
        </w:tc>
        <w:tc>
          <w:tcPr>
            <w:tcW w:w="5040" w:type="dxa"/>
            <w:vAlign w:val="center"/>
          </w:tcPr>
          <w:p w14:paraId="6352F10E" w14:textId="77777777" w:rsidR="00164DE7" w:rsidRDefault="00854FB4">
            <w:pPr>
              <w:spacing w:after="20"/>
              <w:rPr>
                <w:rFonts w:hint="eastAsia"/>
              </w:rPr>
            </w:pPr>
            <w:r>
              <w:rPr>
                <w:sz w:val="16"/>
              </w:rPr>
              <w:t>Accept an explicit quote</w:t>
            </w:r>
          </w:p>
        </w:tc>
      </w:tr>
      <w:tr w:rsidR="00164DE7" w14:paraId="3FC485EC" w14:textId="77777777">
        <w:trPr>
          <w:jc w:val="center"/>
        </w:trPr>
        <w:tc>
          <w:tcPr>
            <w:tcW w:w="5040" w:type="dxa"/>
            <w:shd w:val="clear" w:color="auto" w:fill="F1F7F4"/>
            <w:vAlign w:val="center"/>
          </w:tcPr>
          <w:p w14:paraId="341139A9" w14:textId="77777777" w:rsidR="00164DE7" w:rsidRDefault="00854FB4">
            <w:pPr>
              <w:spacing w:after="20"/>
              <w:rPr>
                <w:rFonts w:hint="eastAsia"/>
              </w:rPr>
            </w:pPr>
            <w:r>
              <w:rPr>
                <w:sz w:val="16"/>
              </w:rPr>
              <w:t>POST /provider/requests/:id/status</w:t>
            </w:r>
          </w:p>
        </w:tc>
        <w:tc>
          <w:tcPr>
            <w:tcW w:w="5040" w:type="dxa"/>
            <w:shd w:val="clear" w:color="auto" w:fill="F1F7F4"/>
            <w:vAlign w:val="center"/>
          </w:tcPr>
          <w:p w14:paraId="13DDD1C1" w14:textId="77777777" w:rsidR="00164DE7" w:rsidRDefault="00854FB4">
            <w:pPr>
              <w:spacing w:after="20"/>
              <w:rPr>
                <w:rFonts w:hint="eastAsia"/>
              </w:rPr>
            </w:pPr>
            <w:r>
              <w:rPr>
                <w:sz w:val="16"/>
              </w:rPr>
              <w:t>Authorized provider status update</w:t>
            </w:r>
          </w:p>
        </w:tc>
      </w:tr>
      <w:tr w:rsidR="00164DE7" w14:paraId="71C71080" w14:textId="77777777">
        <w:trPr>
          <w:jc w:val="center"/>
        </w:trPr>
        <w:tc>
          <w:tcPr>
            <w:tcW w:w="5040" w:type="dxa"/>
            <w:vAlign w:val="center"/>
          </w:tcPr>
          <w:p w14:paraId="71527A09" w14:textId="77777777" w:rsidR="00164DE7" w:rsidRDefault="00854FB4">
            <w:pPr>
              <w:spacing w:after="20"/>
              <w:rPr>
                <w:rFonts w:hint="eastAsia"/>
              </w:rPr>
            </w:pPr>
            <w:r>
              <w:rPr>
                <w:sz w:val="16"/>
              </w:rPr>
              <w:t>GET /me/requests</w:t>
            </w:r>
          </w:p>
        </w:tc>
        <w:tc>
          <w:tcPr>
            <w:tcW w:w="5040" w:type="dxa"/>
            <w:vAlign w:val="center"/>
          </w:tcPr>
          <w:p w14:paraId="04209A2B" w14:textId="77777777" w:rsidR="00164DE7" w:rsidRDefault="00854FB4">
            <w:pPr>
              <w:spacing w:after="20"/>
              <w:rPr>
                <w:rFonts w:hint="eastAsia"/>
              </w:rPr>
            </w:pPr>
            <w:r>
              <w:rPr>
                <w:sz w:val="16"/>
              </w:rPr>
              <w:t>View own request history</w:t>
            </w:r>
          </w:p>
        </w:tc>
      </w:tr>
      <w:tr w:rsidR="00164DE7" w14:paraId="2C816510" w14:textId="77777777">
        <w:trPr>
          <w:jc w:val="center"/>
        </w:trPr>
        <w:tc>
          <w:tcPr>
            <w:tcW w:w="5040" w:type="dxa"/>
            <w:shd w:val="clear" w:color="auto" w:fill="F1F7F4"/>
            <w:vAlign w:val="center"/>
          </w:tcPr>
          <w:p w14:paraId="7CD0F722" w14:textId="77777777" w:rsidR="00164DE7" w:rsidRDefault="00854FB4">
            <w:pPr>
              <w:spacing w:after="20"/>
              <w:rPr>
                <w:rFonts w:hint="eastAsia"/>
              </w:rPr>
            </w:pPr>
            <w:r>
              <w:rPr>
                <w:sz w:val="16"/>
              </w:rPr>
              <w:t xml:space="preserve">GET </w:t>
            </w:r>
            <w:r>
              <w:rPr>
                <w:sz w:val="16"/>
              </w:rPr>
              <w:t>/admin/reports</w:t>
            </w:r>
          </w:p>
        </w:tc>
        <w:tc>
          <w:tcPr>
            <w:tcW w:w="5040" w:type="dxa"/>
            <w:shd w:val="clear" w:color="auto" w:fill="F1F7F4"/>
            <w:vAlign w:val="center"/>
          </w:tcPr>
          <w:p w14:paraId="77A5BE45" w14:textId="77777777" w:rsidR="00164DE7" w:rsidRDefault="00854FB4">
            <w:pPr>
              <w:spacing w:after="20"/>
              <w:rPr>
                <w:rFonts w:hint="eastAsia"/>
              </w:rPr>
            </w:pPr>
            <w:r>
              <w:rPr>
                <w:sz w:val="16"/>
              </w:rPr>
              <w:t>Admin moderation queue</w:t>
            </w:r>
          </w:p>
        </w:tc>
      </w:tr>
    </w:tbl>
    <w:p w14:paraId="7B0EE45C" w14:textId="77777777" w:rsidR="00164DE7" w:rsidRDefault="00164DE7">
      <w:pPr>
        <w:spacing w:after="0"/>
        <w:rPr>
          <w:rFonts w:hint="eastAsia"/>
        </w:rPr>
      </w:pPr>
    </w:p>
    <w:p w14:paraId="055B9D8E" w14:textId="77777777" w:rsidR="00164DE7" w:rsidRDefault="00854FB4">
      <w:pPr>
        <w:rPr>
          <w:rFonts w:hint="eastAsia"/>
        </w:rPr>
      </w:pPr>
      <w:r>
        <w:rPr>
          <w:sz w:val="20"/>
        </w:rPr>
        <w:t>The endpoint list is a design contract, not implemented code. Add schema validation, rate limiting, authorization, logging and safe error messages before public use.</w:t>
      </w:r>
    </w:p>
    <w:p w14:paraId="26B7F514" w14:textId="77777777" w:rsidR="00164DE7" w:rsidRDefault="00854FB4">
      <w:pPr>
        <w:pStyle w:val="Heading2"/>
      </w:pPr>
      <w:r>
        <w:rPr>
          <w:rFonts w:ascii="Aptos" w:hAnsi="Aptos"/>
          <w:sz w:val="20"/>
        </w:rPr>
        <w:t>Spatial API additions</w:t>
      </w:r>
    </w:p>
    <w:p w14:paraId="7A41C559" w14:textId="77777777" w:rsidR="00164DE7" w:rsidRDefault="00854FB4">
      <w:pPr>
        <w:pStyle w:val="ListBullet"/>
        <w:rPr>
          <w:rFonts w:hint="eastAsia"/>
        </w:rPr>
      </w:pPr>
      <w:r>
        <w:rPr>
          <w:sz w:val="20"/>
        </w:rPr>
        <w:t>GET /api/stations/nearby?lat</w:t>
      </w:r>
      <w:r>
        <w:rPr>
          <w:sz w:val="20"/>
        </w:rPr>
        <w:t>=…&amp;lng=…&amp;radiusKm=…&amp;fuelType=… — return stations with source/freshness fields; support permission-based coordinates or manual area search.</w:t>
      </w:r>
    </w:p>
    <w:p w14:paraId="483CD34E" w14:textId="77777777" w:rsidR="00164DE7" w:rsidRDefault="00854FB4">
      <w:pPr>
        <w:pStyle w:val="ListBullet"/>
        <w:rPr>
          <w:rFonts w:hint="eastAsia"/>
        </w:rPr>
      </w:pPr>
      <w:r>
        <w:rPr>
          <w:sz w:val="20"/>
        </w:rPr>
        <w:t xml:space="preserve">POST /api/routes/fuel-options — accept origin, destination, fuel type and optional vehicle economy; return </w:t>
      </w:r>
      <w:r>
        <w:rPr>
          <w:sz w:val="20"/>
        </w:rPr>
        <w:t>candidate stations, added route distance, detour fuel cost, TrueCost and ranking reasons.</w:t>
      </w:r>
    </w:p>
    <w:p w14:paraId="6083276F" w14:textId="77777777" w:rsidR="00164DE7" w:rsidRDefault="00854FB4">
      <w:pPr>
        <w:pStyle w:val="ListBullet"/>
        <w:rPr>
          <w:rFonts w:hint="eastAsia"/>
        </w:rPr>
      </w:pPr>
      <w:r>
        <w:rPr>
          <w:sz w:val="20"/>
        </w:rPr>
        <w:t>GET /api/providers/nearby?lat=…&amp;lng=…&amp;serviceType=… — return only approved providers matching service type and coverage.</w:t>
      </w:r>
    </w:p>
    <w:p w14:paraId="228CADD5" w14:textId="77777777" w:rsidR="00164DE7" w:rsidRDefault="00854FB4">
      <w:pPr>
        <w:pStyle w:val="ListBullet"/>
        <w:rPr>
          <w:rFonts w:hint="eastAsia"/>
        </w:rPr>
      </w:pPr>
      <w:r>
        <w:rPr>
          <w:sz w:val="20"/>
        </w:rPr>
        <w:t xml:space="preserve">GET </w:t>
      </w:r>
      <w:r>
        <w:rPr>
          <w:sz w:val="20"/>
        </w:rPr>
        <w:t>/api/admin/coverage-summary?area=… — admin-only station/report/provider coverage summary for the demo.</w:t>
      </w:r>
    </w:p>
    <w:p w14:paraId="09F59C6C" w14:textId="77777777" w:rsidR="00164DE7" w:rsidRDefault="00854FB4">
      <w:pPr>
        <w:rPr>
          <w:rFonts w:hint="eastAsia"/>
        </w:rPr>
      </w:pPr>
      <w:r>
        <w:rPr>
          <w:sz w:val="20"/>
        </w:rPr>
        <w:t>Validate coordinates and request sizes server-side, rate-limit routing calls, and label fallbacks if routing is unavailable. Do not trust client-computed</w:t>
      </w:r>
      <w:r>
        <w:rPr>
          <w:sz w:val="20"/>
        </w:rPr>
        <w:t xml:space="preserve"> costs or provider eligibility.</w:t>
      </w:r>
    </w:p>
    <w:p w14:paraId="2E7E9F1F" w14:textId="77777777" w:rsidR="00164DE7" w:rsidRDefault="00854FB4">
      <w:pPr>
        <w:pStyle w:val="Heading1"/>
      </w:pPr>
      <w:r>
        <w:rPr>
          <w:rFonts w:ascii="Aptos" w:hAnsi="Aptos"/>
          <w:sz w:val="20"/>
        </w:rPr>
        <w:t>11. Data quality and trust rules</w:t>
      </w:r>
    </w:p>
    <w:p w14:paraId="4AAB3177" w14:textId="77777777" w:rsidR="00164DE7" w:rsidRDefault="00854FB4">
      <w:pPr>
        <w:pStyle w:val="ListBullet"/>
        <w:spacing w:after="40"/>
        <w:rPr>
          <w:rFonts w:hint="eastAsia"/>
        </w:rPr>
      </w:pPr>
      <w:r>
        <w:rPr>
          <w:sz w:val="20"/>
        </w:rPr>
        <w:t>Every displayed price includes source, effective date and last-checked timestamp.</w:t>
      </w:r>
    </w:p>
    <w:p w14:paraId="24958DD4" w14:textId="77777777" w:rsidR="00164DE7" w:rsidRDefault="00854FB4">
      <w:pPr>
        <w:pStyle w:val="ListBullet"/>
        <w:spacing w:after="40"/>
        <w:rPr>
          <w:rFonts w:hint="eastAsia"/>
        </w:rPr>
      </w:pPr>
      <w:r>
        <w:rPr>
          <w:sz w:val="20"/>
        </w:rPr>
        <w:t>Use official notified rates as reference data; do not claim a pump has a cheaper lawful retail rate without v</w:t>
      </w:r>
      <w:r>
        <w:rPr>
          <w:sz w:val="20"/>
        </w:rPr>
        <w:t>erified evidence.</w:t>
      </w:r>
    </w:p>
    <w:p w14:paraId="186ED190" w14:textId="77777777" w:rsidR="00164DE7" w:rsidRDefault="00854FB4">
      <w:pPr>
        <w:pStyle w:val="ListBullet"/>
        <w:spacing w:after="40"/>
        <w:rPr>
          <w:rFonts w:hint="eastAsia"/>
        </w:rPr>
      </w:pPr>
      <w:r>
        <w:rPr>
          <w:sz w:val="20"/>
        </w:rPr>
        <w:t>Availability states are Available, Unavailable, Queue reported or Unknown; every user report expires after a configured freshness window.</w:t>
      </w:r>
    </w:p>
    <w:p w14:paraId="6E6A4917" w14:textId="77777777" w:rsidR="00164DE7" w:rsidRDefault="00854FB4">
      <w:pPr>
        <w:pStyle w:val="ListBullet"/>
        <w:spacing w:after="40"/>
        <w:rPr>
          <w:rFonts w:hint="eastAsia"/>
        </w:rPr>
      </w:pPr>
      <w:r>
        <w:rPr>
          <w:sz w:val="20"/>
        </w:rPr>
        <w:t>Separate official data, station-confirmed data and community-reported data visually.</w:t>
      </w:r>
    </w:p>
    <w:p w14:paraId="7E82F801" w14:textId="77777777" w:rsidR="00164DE7" w:rsidRDefault="00854FB4">
      <w:pPr>
        <w:pStyle w:val="ListBullet"/>
        <w:spacing w:after="40"/>
        <w:rPr>
          <w:rFonts w:hint="eastAsia"/>
        </w:rPr>
      </w:pPr>
      <w:r>
        <w:rPr>
          <w:sz w:val="20"/>
        </w:rPr>
        <w:t>A map pin is no</w:t>
      </w:r>
      <w:r>
        <w:rPr>
          <w:sz w:val="20"/>
        </w:rPr>
        <w:t>t proof that a station is open or has stock.</w:t>
      </w:r>
    </w:p>
    <w:p w14:paraId="017139ED" w14:textId="77777777" w:rsidR="00164DE7" w:rsidRDefault="00854FB4">
      <w:pPr>
        <w:pStyle w:val="ListBullet"/>
        <w:spacing w:after="40"/>
        <w:rPr>
          <w:rFonts w:hint="eastAsia"/>
        </w:rPr>
      </w:pPr>
      <w:r>
        <w:rPr>
          <w:sz w:val="20"/>
        </w:rPr>
        <w:t>Show route estimates and fuel-economy assumptions; do not present them as guaranteed costs.</w:t>
      </w:r>
    </w:p>
    <w:p w14:paraId="6FC7DA70" w14:textId="77777777" w:rsidR="00164DE7" w:rsidRDefault="00854FB4">
      <w:pPr>
        <w:pStyle w:val="ListBullet"/>
        <w:spacing w:after="40"/>
        <w:rPr>
          <w:rFonts w:hint="eastAsia"/>
        </w:rPr>
      </w:pPr>
      <w:r>
        <w:rPr>
          <w:sz w:val="20"/>
        </w:rPr>
        <w:t>Only approved providers can receive real service requests. Demo providers must be labelled as simulated.</w:t>
      </w:r>
    </w:p>
    <w:p w14:paraId="6113F45F" w14:textId="77777777" w:rsidR="00164DE7" w:rsidRDefault="00854FB4">
      <w:pPr>
        <w:pStyle w:val="ListBullet"/>
        <w:spacing w:after="40"/>
        <w:rPr>
          <w:rFonts w:hint="eastAsia"/>
        </w:rPr>
      </w:pPr>
      <w:r>
        <w:rPr>
          <w:sz w:val="20"/>
        </w:rPr>
        <w:t>Do not allow p</w:t>
      </w:r>
      <w:r>
        <w:rPr>
          <w:sz w:val="20"/>
        </w:rPr>
        <w:t>aid promotions to override verification status or disguise sponsored placements.</w:t>
      </w:r>
    </w:p>
    <w:p w14:paraId="5592C54A" w14:textId="77777777" w:rsidR="00164DE7" w:rsidRDefault="00854FB4">
      <w:pPr>
        <w:pStyle w:val="Heading1"/>
      </w:pPr>
      <w:r>
        <w:rPr>
          <w:rFonts w:ascii="Aptos" w:hAnsi="Aptos"/>
          <w:sz w:val="20"/>
        </w:rPr>
        <w:t>12. Safety, legal and operational constraints</w:t>
      </w:r>
    </w:p>
    <w:p w14:paraId="7AA78D7B" w14:textId="77777777" w:rsidR="00164DE7" w:rsidRDefault="00854FB4">
      <w:pPr>
        <w:pStyle w:val="ListBullet"/>
        <w:spacing w:after="40"/>
        <w:rPr>
          <w:rFonts w:hint="eastAsia"/>
        </w:rPr>
      </w:pPr>
      <w:r>
        <w:rPr>
          <w:sz w:val="20"/>
        </w:rPr>
        <w:t>Before real fuel delivery, confirm current federal/provincial/local requirements with the relevant petroleum regulator and author</w:t>
      </w:r>
      <w:r>
        <w:rPr>
          <w:sz w:val="20"/>
        </w:rPr>
        <w:t>ities. Use appropriately authorized providers and safe, compliant transport/dispensing processes.</w:t>
      </w:r>
    </w:p>
    <w:p w14:paraId="08EBB394" w14:textId="77777777" w:rsidR="00164DE7" w:rsidRDefault="00854FB4">
      <w:pPr>
        <w:pStyle w:val="ListBullet"/>
        <w:spacing w:after="40"/>
        <w:rPr>
          <w:rFonts w:hint="eastAsia"/>
        </w:rPr>
      </w:pPr>
      <w:r>
        <w:rPr>
          <w:sz w:val="20"/>
        </w:rPr>
        <w:t>Do not encourage users or informal riders to carry or dispense petrol in unsafe containers.</w:t>
      </w:r>
    </w:p>
    <w:p w14:paraId="5554ED09" w14:textId="77777777" w:rsidR="00164DE7" w:rsidRDefault="00854FB4">
      <w:pPr>
        <w:pStyle w:val="ListBullet"/>
        <w:spacing w:after="40"/>
        <w:rPr>
          <w:rFonts w:hint="eastAsia"/>
        </w:rPr>
      </w:pPr>
      <w:r>
        <w:rPr>
          <w:sz w:val="20"/>
        </w:rPr>
        <w:t>Confirm provider identity, service area, terms, pricing and any re</w:t>
      </w:r>
      <w:r>
        <w:rPr>
          <w:sz w:val="20"/>
        </w:rPr>
        <w:t>quired licences/insurance before onboarding.</w:t>
      </w:r>
    </w:p>
    <w:p w14:paraId="36165BEB" w14:textId="77777777" w:rsidR="00164DE7" w:rsidRDefault="00854FB4">
      <w:pPr>
        <w:pStyle w:val="ListBullet"/>
        <w:spacing w:after="40"/>
        <w:rPr>
          <w:rFonts w:hint="eastAsia"/>
        </w:rPr>
      </w:pPr>
      <w:r>
        <w:rPr>
          <w:sz w:val="20"/>
        </w:rPr>
        <w:t>Show full price before confirmation, cancellation rules, ETA as an estimate, and a clear complaint/refund path.</w:t>
      </w:r>
    </w:p>
    <w:p w14:paraId="12D1248F" w14:textId="77777777" w:rsidR="00164DE7" w:rsidRDefault="00854FB4">
      <w:pPr>
        <w:pStyle w:val="ListBullet"/>
        <w:spacing w:after="40"/>
        <w:rPr>
          <w:rFonts w:hint="eastAsia"/>
        </w:rPr>
      </w:pPr>
      <w:r>
        <w:rPr>
          <w:sz w:val="20"/>
        </w:rPr>
        <w:t>Location sharing must be permission-based and limited to active requests; provide manual location e</w:t>
      </w:r>
      <w:r>
        <w:rPr>
          <w:sz w:val="20"/>
        </w:rPr>
        <w:t>ntry as a fallback.</w:t>
      </w:r>
    </w:p>
    <w:p w14:paraId="7C7441C9" w14:textId="77777777" w:rsidR="00164DE7" w:rsidRDefault="00854FB4">
      <w:pPr>
        <w:pStyle w:val="ListBullet"/>
        <w:spacing w:after="40"/>
        <w:rPr>
          <w:rFonts w:hint="eastAsia"/>
        </w:rPr>
      </w:pPr>
      <w:r>
        <w:rPr>
          <w:sz w:val="20"/>
        </w:rPr>
        <w:t>Provide an emergency disclaimer: the app is not a replacement for police, ambulance or fire/emergency services.</w:t>
      </w:r>
    </w:p>
    <w:p w14:paraId="130CB2EF" w14:textId="77777777" w:rsidR="00164DE7" w:rsidRDefault="00854FB4">
      <w:pPr>
        <w:pStyle w:val="ListBullet"/>
        <w:spacing w:after="40"/>
        <w:rPr>
          <w:rFonts w:hint="eastAsia"/>
        </w:rPr>
      </w:pPr>
      <w:r>
        <w:rPr>
          <w:sz w:val="20"/>
        </w:rPr>
        <w:t>Use HTTPS, least-privilege access, row-level security, secure secrets and audit logs.</w:t>
      </w:r>
    </w:p>
    <w:p w14:paraId="6939387D" w14:textId="77777777" w:rsidR="00164DE7" w:rsidRDefault="00854FB4">
      <w:pPr>
        <w:pStyle w:val="Heading1"/>
      </w:pPr>
      <w:r>
        <w:rPr>
          <w:rFonts w:ascii="Aptos" w:hAnsi="Aptos"/>
          <w:sz w:val="20"/>
        </w:rPr>
        <w:t>13. Implementation plan: seven-day hac</w:t>
      </w:r>
      <w:r>
        <w:rPr>
          <w:rFonts w:ascii="Aptos" w:hAnsi="Aptos"/>
          <w:sz w:val="20"/>
        </w:rPr>
        <w:t>kathon</w:t>
      </w:r>
    </w:p>
    <w:tbl>
      <w:tblPr>
        <w:tblStyle w:val="TableGrid"/>
        <w:tblW w:w="0" w:type="auto"/>
        <w:jc w:val="center"/>
        <w:tblLook w:val="04A0" w:firstRow="1" w:lastRow="0" w:firstColumn="1" w:lastColumn="0" w:noHBand="0" w:noVBand="1"/>
      </w:tblPr>
      <w:tblGrid>
        <w:gridCol w:w="3360"/>
        <w:gridCol w:w="3360"/>
        <w:gridCol w:w="3360"/>
      </w:tblGrid>
      <w:tr w:rsidR="00164DE7" w14:paraId="373680BF" w14:textId="77777777">
        <w:trPr>
          <w:jc w:val="center"/>
        </w:trPr>
        <w:tc>
          <w:tcPr>
            <w:tcW w:w="3360" w:type="dxa"/>
            <w:shd w:val="clear" w:color="auto" w:fill="0D5342"/>
            <w:vAlign w:val="center"/>
          </w:tcPr>
          <w:p w14:paraId="5339000E" w14:textId="77777777" w:rsidR="00164DE7" w:rsidRDefault="00854FB4">
            <w:pPr>
              <w:spacing w:after="20"/>
              <w:rPr>
                <w:rFonts w:hint="eastAsia"/>
              </w:rPr>
            </w:pPr>
            <w:r>
              <w:rPr>
                <w:b/>
                <w:color w:val="FFFFFF"/>
                <w:sz w:val="17"/>
              </w:rPr>
              <w:t>Day</w:t>
            </w:r>
          </w:p>
        </w:tc>
        <w:tc>
          <w:tcPr>
            <w:tcW w:w="3360" w:type="dxa"/>
            <w:shd w:val="clear" w:color="auto" w:fill="0D5342"/>
            <w:vAlign w:val="center"/>
          </w:tcPr>
          <w:p w14:paraId="4CC40176" w14:textId="77777777" w:rsidR="00164DE7" w:rsidRDefault="00854FB4">
            <w:pPr>
              <w:spacing w:after="20"/>
              <w:rPr>
                <w:rFonts w:hint="eastAsia"/>
              </w:rPr>
            </w:pPr>
            <w:r>
              <w:rPr>
                <w:b/>
                <w:color w:val="FFFFFF"/>
                <w:sz w:val="17"/>
              </w:rPr>
              <w:t>Build tasks</w:t>
            </w:r>
          </w:p>
        </w:tc>
        <w:tc>
          <w:tcPr>
            <w:tcW w:w="3360" w:type="dxa"/>
            <w:shd w:val="clear" w:color="auto" w:fill="0D5342"/>
            <w:vAlign w:val="center"/>
          </w:tcPr>
          <w:p w14:paraId="1678E6AF" w14:textId="77777777" w:rsidR="00164DE7" w:rsidRDefault="00854FB4">
            <w:pPr>
              <w:spacing w:after="20"/>
              <w:rPr>
                <w:rFonts w:hint="eastAsia"/>
              </w:rPr>
            </w:pPr>
            <w:r>
              <w:rPr>
                <w:b/>
                <w:color w:val="FFFFFF"/>
                <w:sz w:val="17"/>
              </w:rPr>
              <w:t>Definition of done</w:t>
            </w:r>
          </w:p>
        </w:tc>
      </w:tr>
      <w:tr w:rsidR="00164DE7" w14:paraId="3730EF5B" w14:textId="77777777">
        <w:trPr>
          <w:jc w:val="center"/>
        </w:trPr>
        <w:tc>
          <w:tcPr>
            <w:tcW w:w="3360" w:type="dxa"/>
            <w:vAlign w:val="center"/>
          </w:tcPr>
          <w:p w14:paraId="40F5E991" w14:textId="77777777" w:rsidR="00164DE7" w:rsidRDefault="00854FB4">
            <w:pPr>
              <w:spacing w:after="20"/>
              <w:rPr>
                <w:rFonts w:hint="eastAsia"/>
              </w:rPr>
            </w:pPr>
            <w:r>
              <w:rPr>
                <w:sz w:val="16"/>
              </w:rPr>
              <w:t>1 — Foundation</w:t>
            </w:r>
          </w:p>
        </w:tc>
        <w:tc>
          <w:tcPr>
            <w:tcW w:w="3360" w:type="dxa"/>
            <w:vAlign w:val="center"/>
          </w:tcPr>
          <w:p w14:paraId="350E32C6" w14:textId="77777777" w:rsidR="00164DE7" w:rsidRDefault="00854FB4">
            <w:pPr>
              <w:spacing w:after="20"/>
              <w:rPr>
                <w:rFonts w:hint="eastAsia"/>
              </w:rPr>
            </w:pPr>
            <w:r>
              <w:rPr>
                <w:sz w:val="16"/>
              </w:rPr>
              <w:t>Repo, Next.js, styling system, navigation, environment variables, Supabase schema</w:t>
            </w:r>
          </w:p>
        </w:tc>
        <w:tc>
          <w:tcPr>
            <w:tcW w:w="3360" w:type="dxa"/>
            <w:vAlign w:val="center"/>
          </w:tcPr>
          <w:p w14:paraId="7CBE9A43" w14:textId="77777777" w:rsidR="00164DE7" w:rsidRDefault="00854FB4">
            <w:pPr>
              <w:spacing w:after="20"/>
              <w:rPr>
                <w:rFonts w:hint="eastAsia"/>
              </w:rPr>
            </w:pPr>
            <w:r>
              <w:rPr>
                <w:sz w:val="16"/>
              </w:rPr>
              <w:t>App runs locally; core routes and database connect</w:t>
            </w:r>
          </w:p>
        </w:tc>
      </w:tr>
      <w:tr w:rsidR="00164DE7" w14:paraId="388C682E" w14:textId="77777777">
        <w:trPr>
          <w:jc w:val="center"/>
        </w:trPr>
        <w:tc>
          <w:tcPr>
            <w:tcW w:w="3360" w:type="dxa"/>
            <w:shd w:val="clear" w:color="auto" w:fill="F1F7F4"/>
            <w:vAlign w:val="center"/>
          </w:tcPr>
          <w:p w14:paraId="6B5B4900" w14:textId="77777777" w:rsidR="00164DE7" w:rsidRDefault="00854FB4">
            <w:pPr>
              <w:spacing w:after="20"/>
              <w:rPr>
                <w:rFonts w:hint="eastAsia"/>
              </w:rPr>
            </w:pPr>
            <w:r>
              <w:rPr>
                <w:sz w:val="16"/>
              </w:rPr>
              <w:t>2 — Station discovery</w:t>
            </w:r>
          </w:p>
        </w:tc>
        <w:tc>
          <w:tcPr>
            <w:tcW w:w="3360" w:type="dxa"/>
            <w:shd w:val="clear" w:color="auto" w:fill="F1F7F4"/>
            <w:vAlign w:val="center"/>
          </w:tcPr>
          <w:p w14:paraId="280C8820" w14:textId="77777777" w:rsidR="00164DE7" w:rsidRDefault="00854FB4">
            <w:pPr>
              <w:spacing w:after="20"/>
              <w:rPr>
                <w:rFonts w:hint="eastAsia"/>
              </w:rPr>
            </w:pPr>
            <w:r>
              <w:rPr>
                <w:sz w:val="16"/>
              </w:rPr>
              <w:t xml:space="preserve">Seed sample stations; list/map, </w:t>
            </w:r>
            <w:r>
              <w:rPr>
                <w:sz w:val="16"/>
              </w:rPr>
              <w:t>filters, station detail, source/timestamp UI</w:t>
            </w:r>
          </w:p>
        </w:tc>
        <w:tc>
          <w:tcPr>
            <w:tcW w:w="3360" w:type="dxa"/>
            <w:shd w:val="clear" w:color="auto" w:fill="F1F7F4"/>
            <w:vAlign w:val="center"/>
          </w:tcPr>
          <w:p w14:paraId="03CF08AC" w14:textId="77777777" w:rsidR="00164DE7" w:rsidRDefault="00854FB4">
            <w:pPr>
              <w:spacing w:after="20"/>
              <w:rPr>
                <w:rFonts w:hint="eastAsia"/>
              </w:rPr>
            </w:pPr>
            <w:r>
              <w:rPr>
                <w:sz w:val="16"/>
              </w:rPr>
              <w:t>User can search and inspect sample stations</w:t>
            </w:r>
          </w:p>
        </w:tc>
      </w:tr>
      <w:tr w:rsidR="00164DE7" w14:paraId="36401629" w14:textId="77777777">
        <w:trPr>
          <w:jc w:val="center"/>
        </w:trPr>
        <w:tc>
          <w:tcPr>
            <w:tcW w:w="3360" w:type="dxa"/>
            <w:vAlign w:val="center"/>
          </w:tcPr>
          <w:p w14:paraId="7D85814D" w14:textId="77777777" w:rsidR="00164DE7" w:rsidRDefault="00854FB4">
            <w:pPr>
              <w:spacing w:after="20"/>
              <w:rPr>
                <w:rFonts w:hint="eastAsia"/>
              </w:rPr>
            </w:pPr>
            <w:r>
              <w:rPr>
                <w:sz w:val="16"/>
              </w:rPr>
              <w:t>3 — TrueCost</w:t>
            </w:r>
          </w:p>
        </w:tc>
        <w:tc>
          <w:tcPr>
            <w:tcW w:w="3360" w:type="dxa"/>
            <w:vAlign w:val="center"/>
          </w:tcPr>
          <w:p w14:paraId="05BE69F4" w14:textId="77777777" w:rsidR="00164DE7" w:rsidRDefault="00854FB4">
            <w:pPr>
              <w:spacing w:after="20"/>
              <w:rPr>
                <w:rFonts w:hint="eastAsia"/>
              </w:rPr>
            </w:pPr>
            <w:r>
              <w:rPr>
                <w:sz w:val="16"/>
              </w:rPr>
              <w:t>Input quantity, distance, vehicle efficiency and discount; show itemized estimate</w:t>
            </w:r>
          </w:p>
        </w:tc>
        <w:tc>
          <w:tcPr>
            <w:tcW w:w="3360" w:type="dxa"/>
            <w:vAlign w:val="center"/>
          </w:tcPr>
          <w:p w14:paraId="74F3563B" w14:textId="77777777" w:rsidR="00164DE7" w:rsidRDefault="00854FB4">
            <w:pPr>
              <w:spacing w:after="20"/>
              <w:rPr>
                <w:rFonts w:hint="eastAsia"/>
              </w:rPr>
            </w:pPr>
            <w:r>
              <w:rPr>
                <w:sz w:val="16"/>
              </w:rPr>
              <w:t>Calculator handles validation and test cases</w:t>
            </w:r>
          </w:p>
        </w:tc>
      </w:tr>
      <w:tr w:rsidR="00164DE7" w14:paraId="363911C3" w14:textId="77777777">
        <w:trPr>
          <w:jc w:val="center"/>
        </w:trPr>
        <w:tc>
          <w:tcPr>
            <w:tcW w:w="3360" w:type="dxa"/>
            <w:shd w:val="clear" w:color="auto" w:fill="F1F7F4"/>
            <w:vAlign w:val="center"/>
          </w:tcPr>
          <w:p w14:paraId="539EFF21" w14:textId="77777777" w:rsidR="00164DE7" w:rsidRDefault="00854FB4">
            <w:pPr>
              <w:spacing w:after="20"/>
              <w:rPr>
                <w:rFonts w:hint="eastAsia"/>
              </w:rPr>
            </w:pPr>
            <w:r>
              <w:rPr>
                <w:sz w:val="16"/>
              </w:rPr>
              <w:t>4 — Vehicle log</w:t>
            </w:r>
          </w:p>
        </w:tc>
        <w:tc>
          <w:tcPr>
            <w:tcW w:w="3360" w:type="dxa"/>
            <w:shd w:val="clear" w:color="auto" w:fill="F1F7F4"/>
            <w:vAlign w:val="center"/>
          </w:tcPr>
          <w:p w14:paraId="15AE85D5" w14:textId="77777777" w:rsidR="00164DE7" w:rsidRDefault="00854FB4">
            <w:pPr>
              <w:spacing w:after="20"/>
              <w:rPr>
                <w:rFonts w:hint="eastAsia"/>
              </w:rPr>
            </w:pPr>
            <w:r>
              <w:rPr>
                <w:sz w:val="16"/>
              </w:rPr>
              <w:t>Vehicle form, fuel log, odometer validation, monthly summary</w:t>
            </w:r>
          </w:p>
        </w:tc>
        <w:tc>
          <w:tcPr>
            <w:tcW w:w="3360" w:type="dxa"/>
            <w:shd w:val="clear" w:color="auto" w:fill="F1F7F4"/>
            <w:vAlign w:val="center"/>
          </w:tcPr>
          <w:p w14:paraId="635104FC" w14:textId="77777777" w:rsidR="00164DE7" w:rsidRDefault="00854FB4">
            <w:pPr>
              <w:spacing w:after="20"/>
              <w:rPr>
                <w:rFonts w:hint="eastAsia"/>
              </w:rPr>
            </w:pPr>
            <w:r>
              <w:rPr>
                <w:sz w:val="16"/>
              </w:rPr>
              <w:t>User can add logs and view cost/mileage estimates</w:t>
            </w:r>
          </w:p>
        </w:tc>
      </w:tr>
      <w:tr w:rsidR="00164DE7" w14:paraId="21EE8A5F" w14:textId="77777777">
        <w:trPr>
          <w:jc w:val="center"/>
        </w:trPr>
        <w:tc>
          <w:tcPr>
            <w:tcW w:w="3360" w:type="dxa"/>
            <w:vAlign w:val="center"/>
          </w:tcPr>
          <w:p w14:paraId="466B33FD" w14:textId="77777777" w:rsidR="00164DE7" w:rsidRDefault="00854FB4">
            <w:pPr>
              <w:spacing w:after="20"/>
              <w:rPr>
                <w:rFonts w:hint="eastAsia"/>
              </w:rPr>
            </w:pPr>
            <w:r>
              <w:rPr>
                <w:sz w:val="16"/>
              </w:rPr>
              <w:t>5 — Assistance</w:t>
            </w:r>
          </w:p>
        </w:tc>
        <w:tc>
          <w:tcPr>
            <w:tcW w:w="3360" w:type="dxa"/>
            <w:vAlign w:val="center"/>
          </w:tcPr>
          <w:p w14:paraId="19B65C0F" w14:textId="77777777" w:rsidR="00164DE7" w:rsidRDefault="00854FB4">
            <w:pPr>
              <w:spacing w:after="20"/>
              <w:rPr>
                <w:rFonts w:hint="eastAsia"/>
              </w:rPr>
            </w:pPr>
            <w:r>
              <w:rPr>
                <w:sz w:val="16"/>
              </w:rPr>
              <w:t>Request form, quote preview, provider queue, status changes</w:t>
            </w:r>
          </w:p>
        </w:tc>
        <w:tc>
          <w:tcPr>
            <w:tcW w:w="3360" w:type="dxa"/>
            <w:vAlign w:val="center"/>
          </w:tcPr>
          <w:p w14:paraId="03F67B8D" w14:textId="77777777" w:rsidR="00164DE7" w:rsidRDefault="00854FB4">
            <w:pPr>
              <w:spacing w:after="20"/>
              <w:rPr>
                <w:rFonts w:hint="eastAsia"/>
              </w:rPr>
            </w:pPr>
            <w:r>
              <w:rPr>
                <w:sz w:val="16"/>
              </w:rPr>
              <w:t>Demo request completes end-to-end with simulated provider</w:t>
            </w:r>
          </w:p>
        </w:tc>
      </w:tr>
      <w:tr w:rsidR="00164DE7" w14:paraId="30D5B8AD" w14:textId="77777777">
        <w:trPr>
          <w:jc w:val="center"/>
        </w:trPr>
        <w:tc>
          <w:tcPr>
            <w:tcW w:w="3360" w:type="dxa"/>
            <w:shd w:val="clear" w:color="auto" w:fill="F1F7F4"/>
            <w:vAlign w:val="center"/>
          </w:tcPr>
          <w:p w14:paraId="573F1030" w14:textId="77777777" w:rsidR="00164DE7" w:rsidRDefault="00854FB4">
            <w:pPr>
              <w:spacing w:after="20"/>
              <w:rPr>
                <w:rFonts w:hint="eastAsia"/>
              </w:rPr>
            </w:pPr>
            <w:r>
              <w:rPr>
                <w:sz w:val="16"/>
              </w:rPr>
              <w:t>6 — Trust/</w:t>
            </w:r>
            <w:r>
              <w:rPr>
                <w:sz w:val="16"/>
              </w:rPr>
              <w:t>admin</w:t>
            </w:r>
          </w:p>
        </w:tc>
        <w:tc>
          <w:tcPr>
            <w:tcW w:w="3360" w:type="dxa"/>
            <w:shd w:val="clear" w:color="auto" w:fill="F1F7F4"/>
            <w:vAlign w:val="center"/>
          </w:tcPr>
          <w:p w14:paraId="295CEBB0" w14:textId="77777777" w:rsidR="00164DE7" w:rsidRDefault="00854FB4">
            <w:pPr>
              <w:spacing w:after="20"/>
              <w:rPr>
                <w:rFonts w:hint="eastAsia"/>
              </w:rPr>
            </w:pPr>
            <w:r>
              <w:rPr>
                <w:sz w:val="16"/>
              </w:rPr>
              <w:t>Report submission, expiry labels, provider approval, error/empty/loading states</w:t>
            </w:r>
          </w:p>
        </w:tc>
        <w:tc>
          <w:tcPr>
            <w:tcW w:w="3360" w:type="dxa"/>
            <w:shd w:val="clear" w:color="auto" w:fill="F1F7F4"/>
            <w:vAlign w:val="center"/>
          </w:tcPr>
          <w:p w14:paraId="6CCA8824" w14:textId="77777777" w:rsidR="00164DE7" w:rsidRDefault="00854FB4">
            <w:pPr>
              <w:spacing w:after="20"/>
              <w:rPr>
                <w:rFonts w:hint="eastAsia"/>
              </w:rPr>
            </w:pPr>
            <w:r>
              <w:rPr>
                <w:sz w:val="16"/>
              </w:rPr>
              <w:t>Admin can moderate and approve; unverified providers cannot accept</w:t>
            </w:r>
          </w:p>
        </w:tc>
      </w:tr>
      <w:tr w:rsidR="00164DE7" w14:paraId="72B18401" w14:textId="77777777">
        <w:trPr>
          <w:jc w:val="center"/>
        </w:trPr>
        <w:tc>
          <w:tcPr>
            <w:tcW w:w="3360" w:type="dxa"/>
            <w:vAlign w:val="center"/>
          </w:tcPr>
          <w:p w14:paraId="121A9865" w14:textId="77777777" w:rsidR="00164DE7" w:rsidRDefault="00854FB4">
            <w:pPr>
              <w:spacing w:after="20"/>
              <w:rPr>
                <w:rFonts w:hint="eastAsia"/>
              </w:rPr>
            </w:pPr>
            <w:r>
              <w:rPr>
                <w:sz w:val="16"/>
              </w:rPr>
              <w:t>7 — QA/demo</w:t>
            </w:r>
          </w:p>
        </w:tc>
        <w:tc>
          <w:tcPr>
            <w:tcW w:w="3360" w:type="dxa"/>
            <w:vAlign w:val="center"/>
          </w:tcPr>
          <w:p w14:paraId="2155227A" w14:textId="77777777" w:rsidR="00164DE7" w:rsidRDefault="00854FB4">
            <w:pPr>
              <w:spacing w:after="20"/>
              <w:rPr>
                <w:rFonts w:hint="eastAsia"/>
              </w:rPr>
            </w:pPr>
            <w:r>
              <w:rPr>
                <w:sz w:val="16"/>
              </w:rPr>
              <w:t>Responsive testing, security checks, seeded demo scenario, pitch deck/screenshots</w:t>
            </w:r>
          </w:p>
        </w:tc>
        <w:tc>
          <w:tcPr>
            <w:tcW w:w="3360" w:type="dxa"/>
            <w:vAlign w:val="center"/>
          </w:tcPr>
          <w:p w14:paraId="5A18563F" w14:textId="77777777" w:rsidR="00164DE7" w:rsidRDefault="00854FB4">
            <w:pPr>
              <w:spacing w:after="20"/>
              <w:rPr>
                <w:rFonts w:hint="eastAsia"/>
              </w:rPr>
            </w:pPr>
            <w:r>
              <w:rPr>
                <w:sz w:val="16"/>
              </w:rPr>
              <w:t xml:space="preserve">A </w:t>
            </w:r>
            <w:r>
              <w:rPr>
                <w:sz w:val="16"/>
              </w:rPr>
              <w:t>rehearsed end-to-end demo works without pretending sample data is live</w:t>
            </w:r>
          </w:p>
        </w:tc>
      </w:tr>
    </w:tbl>
    <w:p w14:paraId="1F220164" w14:textId="77777777" w:rsidR="00164DE7" w:rsidRDefault="00164DE7">
      <w:pPr>
        <w:spacing w:after="0"/>
        <w:rPr>
          <w:rFonts w:hint="eastAsia"/>
        </w:rPr>
      </w:pPr>
    </w:p>
    <w:p w14:paraId="769C29DF" w14:textId="77777777" w:rsidR="00164DE7" w:rsidRDefault="00854FB4">
      <w:pPr>
        <w:pStyle w:val="Heading1"/>
      </w:pPr>
      <w:r>
        <w:rPr>
          <w:rFonts w:ascii="Aptos" w:hAnsi="Aptos"/>
          <w:sz w:val="20"/>
        </w:rPr>
        <w:t>14. Testing checklist</w:t>
      </w:r>
    </w:p>
    <w:p w14:paraId="5FFF5A54" w14:textId="77777777" w:rsidR="00164DE7" w:rsidRDefault="00854FB4">
      <w:pPr>
        <w:pStyle w:val="ListBullet"/>
        <w:spacing w:after="40"/>
        <w:rPr>
          <w:rFonts w:hint="eastAsia"/>
        </w:rPr>
      </w:pPr>
      <w:r>
        <w:rPr>
          <w:sz w:val="20"/>
        </w:rPr>
        <w:t>Search with missing location permission and manual area entry.</w:t>
      </w:r>
    </w:p>
    <w:p w14:paraId="62392E57" w14:textId="77777777" w:rsidR="00164DE7" w:rsidRDefault="00854FB4">
      <w:pPr>
        <w:pStyle w:val="ListBullet"/>
        <w:rPr>
          <w:rFonts w:hint="eastAsia"/>
        </w:rPr>
      </w:pPr>
      <w:r>
        <w:rPr>
          <w:sz w:val="20"/>
        </w:rPr>
        <w:t xml:space="preserve">Verify route-aware ranking can prefer a station with a lower total detour cost over the </w:t>
      </w:r>
      <w:r>
        <w:rPr>
          <w:sz w:val="20"/>
        </w:rPr>
        <w:t>nearest map pin.</w:t>
      </w:r>
    </w:p>
    <w:p w14:paraId="46B3BA0A" w14:textId="77777777" w:rsidR="00164DE7" w:rsidRDefault="00854FB4">
      <w:pPr>
        <w:pStyle w:val="ListBullet"/>
        <w:rPr>
          <w:rFonts w:hint="eastAsia"/>
        </w:rPr>
      </w:pPr>
      <w:r>
        <w:rPr>
          <w:sz w:val="20"/>
        </w:rPr>
        <w:t>Verify routing failure falls back to labelled approximate distance and does not invent an ETA.</w:t>
      </w:r>
    </w:p>
    <w:p w14:paraId="77F4E3D3" w14:textId="77777777" w:rsidR="00164DE7" w:rsidRDefault="00854FB4">
      <w:pPr>
        <w:pStyle w:val="ListBullet"/>
        <w:rPr>
          <w:rFonts w:hint="eastAsia"/>
        </w:rPr>
      </w:pPr>
      <w:r>
        <w:rPr>
          <w:sz w:val="20"/>
        </w:rPr>
        <w:t>Verify stale/missing availability produces Unknown and never an automatic shortage claim.</w:t>
      </w:r>
    </w:p>
    <w:p w14:paraId="08D51FD3" w14:textId="77777777" w:rsidR="00164DE7" w:rsidRDefault="00854FB4">
      <w:pPr>
        <w:pStyle w:val="ListBullet"/>
        <w:rPr>
          <w:rFonts w:hint="eastAsia"/>
        </w:rPr>
      </w:pPr>
      <w:r>
        <w:rPr>
          <w:sz w:val="20"/>
        </w:rPr>
        <w:t>Verify provider results exclude unapproved providers a</w:t>
      </w:r>
      <w:r>
        <w:rPr>
          <w:sz w:val="20"/>
        </w:rPr>
        <w:t>nd providers outside the supported service area.</w:t>
      </w:r>
    </w:p>
    <w:p w14:paraId="73329307" w14:textId="77777777" w:rsidR="00164DE7" w:rsidRDefault="00854FB4">
      <w:pPr>
        <w:pStyle w:val="ListBullet"/>
        <w:rPr>
          <w:rFonts w:hint="eastAsia"/>
        </w:rPr>
      </w:pPr>
      <w:r>
        <w:rPr>
          <w:sz w:val="20"/>
        </w:rPr>
        <w:t>Verify precise route/location data is not retained or exposed beyond the stated product need.</w:t>
      </w:r>
    </w:p>
    <w:p w14:paraId="763F6847" w14:textId="77777777" w:rsidR="00164DE7" w:rsidRDefault="00854FB4">
      <w:pPr>
        <w:pStyle w:val="ListBullet"/>
        <w:spacing w:after="40"/>
        <w:rPr>
          <w:rFonts w:hint="eastAsia"/>
        </w:rPr>
      </w:pPr>
      <w:r>
        <w:rPr>
          <w:sz w:val="20"/>
        </w:rPr>
        <w:t>Filter petrol, diesel and CNG independently.</w:t>
      </w:r>
    </w:p>
    <w:p w14:paraId="79906BFE" w14:textId="77777777" w:rsidR="00164DE7" w:rsidRDefault="00854FB4">
      <w:pPr>
        <w:pStyle w:val="ListBullet"/>
        <w:spacing w:after="40"/>
        <w:rPr>
          <w:rFonts w:hint="eastAsia"/>
        </w:rPr>
      </w:pPr>
      <w:r>
        <w:rPr>
          <w:sz w:val="20"/>
        </w:rPr>
        <w:t>Show stale, missing and conflicting station reports safely.</w:t>
      </w:r>
    </w:p>
    <w:p w14:paraId="348BE762" w14:textId="77777777" w:rsidR="00164DE7" w:rsidRDefault="00854FB4">
      <w:pPr>
        <w:pStyle w:val="ListBullet"/>
        <w:spacing w:after="40"/>
        <w:rPr>
          <w:rFonts w:hint="eastAsia"/>
        </w:rPr>
      </w:pPr>
      <w:r>
        <w:rPr>
          <w:sz w:val="20"/>
        </w:rPr>
        <w:t>Test Tru</w:t>
      </w:r>
      <w:r>
        <w:rPr>
          <w:sz w:val="20"/>
        </w:rPr>
        <w:t>eCost with zero discount, long detour, missing vehicle efficiency and invalid quantity.</w:t>
      </w:r>
    </w:p>
    <w:p w14:paraId="76387B08" w14:textId="77777777" w:rsidR="00164DE7" w:rsidRDefault="00854FB4">
      <w:pPr>
        <w:pStyle w:val="ListBullet"/>
        <w:spacing w:after="40"/>
        <w:rPr>
          <w:rFonts w:hint="eastAsia"/>
        </w:rPr>
      </w:pPr>
      <w:r>
        <w:rPr>
          <w:sz w:val="20"/>
        </w:rPr>
        <w:t>Prevent negative litres, impossible odometer regressions and malformed amounts.</w:t>
      </w:r>
    </w:p>
    <w:p w14:paraId="6FD4D957" w14:textId="77777777" w:rsidR="00164DE7" w:rsidRDefault="00854FB4">
      <w:pPr>
        <w:pStyle w:val="ListBullet"/>
        <w:spacing w:after="40"/>
        <w:rPr>
          <w:rFonts w:hint="eastAsia"/>
        </w:rPr>
      </w:pPr>
      <w:r>
        <w:rPr>
          <w:sz w:val="20"/>
        </w:rPr>
        <w:t>Verify a user cannot see another user's vehicle or request.</w:t>
      </w:r>
    </w:p>
    <w:p w14:paraId="53A2CD20" w14:textId="77777777" w:rsidR="00164DE7" w:rsidRDefault="00854FB4">
      <w:pPr>
        <w:pStyle w:val="ListBullet"/>
        <w:spacing w:after="40"/>
        <w:rPr>
          <w:rFonts w:hint="eastAsia"/>
        </w:rPr>
      </w:pPr>
      <w:r>
        <w:rPr>
          <w:sz w:val="20"/>
        </w:rPr>
        <w:t xml:space="preserve">Verify unapproved providers </w:t>
      </w:r>
      <w:r>
        <w:rPr>
          <w:sz w:val="20"/>
        </w:rPr>
        <w:t>cannot access/accept real requests.</w:t>
      </w:r>
    </w:p>
    <w:p w14:paraId="27A41B78" w14:textId="77777777" w:rsidR="00164DE7" w:rsidRDefault="00854FB4">
      <w:pPr>
        <w:pStyle w:val="ListBullet"/>
        <w:spacing w:after="40"/>
        <w:rPr>
          <w:rFonts w:hint="eastAsia"/>
        </w:rPr>
      </w:pPr>
      <w:r>
        <w:rPr>
          <w:sz w:val="20"/>
        </w:rPr>
        <w:t>Prevent quote confirmation after expiry or after the request has been cancelled.</w:t>
      </w:r>
    </w:p>
    <w:p w14:paraId="5DBE9213" w14:textId="77777777" w:rsidR="00164DE7" w:rsidRDefault="00854FB4">
      <w:pPr>
        <w:pStyle w:val="ListBullet"/>
        <w:spacing w:after="40"/>
        <w:rPr>
          <w:rFonts w:hint="eastAsia"/>
        </w:rPr>
      </w:pPr>
      <w:r>
        <w:rPr>
          <w:sz w:val="20"/>
        </w:rPr>
        <w:t>Test mobile widths, keyboard navigation, contrast and readable Urdu-English copy.</w:t>
      </w:r>
    </w:p>
    <w:p w14:paraId="72F6C7AE" w14:textId="77777777" w:rsidR="00164DE7" w:rsidRDefault="00854FB4">
      <w:pPr>
        <w:pStyle w:val="ListBullet"/>
        <w:spacing w:after="40"/>
        <w:rPr>
          <w:rFonts w:hint="eastAsia"/>
        </w:rPr>
      </w:pPr>
      <w:r>
        <w:rPr>
          <w:sz w:val="20"/>
        </w:rPr>
        <w:t>Check logs for secrets or unnecessary location/contact da</w:t>
      </w:r>
      <w:r>
        <w:rPr>
          <w:sz w:val="20"/>
        </w:rPr>
        <w:t>ta.</w:t>
      </w:r>
    </w:p>
    <w:p w14:paraId="005743D1" w14:textId="77777777" w:rsidR="00164DE7" w:rsidRDefault="00854FB4">
      <w:pPr>
        <w:pStyle w:val="Heading1"/>
      </w:pPr>
      <w:r>
        <w:rPr>
          <w:rFonts w:ascii="Aptos" w:hAnsi="Aptos"/>
          <w:sz w:val="20"/>
        </w:rPr>
        <w:t>15. Success metrics</w:t>
      </w:r>
    </w:p>
    <w:tbl>
      <w:tblPr>
        <w:tblStyle w:val="TableGrid"/>
        <w:tblW w:w="0" w:type="auto"/>
        <w:jc w:val="center"/>
        <w:tblLook w:val="04A0" w:firstRow="1" w:lastRow="0" w:firstColumn="1" w:lastColumn="0" w:noHBand="0" w:noVBand="1"/>
      </w:tblPr>
      <w:tblGrid>
        <w:gridCol w:w="5040"/>
        <w:gridCol w:w="5040"/>
      </w:tblGrid>
      <w:tr w:rsidR="00164DE7" w14:paraId="502FBA13" w14:textId="77777777">
        <w:trPr>
          <w:jc w:val="center"/>
        </w:trPr>
        <w:tc>
          <w:tcPr>
            <w:tcW w:w="5040" w:type="dxa"/>
            <w:shd w:val="clear" w:color="auto" w:fill="0D5342"/>
            <w:vAlign w:val="center"/>
          </w:tcPr>
          <w:p w14:paraId="2ED16817" w14:textId="77777777" w:rsidR="00164DE7" w:rsidRDefault="00854FB4">
            <w:pPr>
              <w:spacing w:after="20"/>
              <w:rPr>
                <w:rFonts w:hint="eastAsia"/>
              </w:rPr>
            </w:pPr>
            <w:r>
              <w:rPr>
                <w:b/>
                <w:color w:val="FFFFFF"/>
                <w:sz w:val="17"/>
              </w:rPr>
              <w:t>Metric</w:t>
            </w:r>
          </w:p>
        </w:tc>
        <w:tc>
          <w:tcPr>
            <w:tcW w:w="5040" w:type="dxa"/>
            <w:shd w:val="clear" w:color="auto" w:fill="0D5342"/>
            <w:vAlign w:val="center"/>
          </w:tcPr>
          <w:p w14:paraId="329318EB" w14:textId="77777777" w:rsidR="00164DE7" w:rsidRDefault="00854FB4">
            <w:pPr>
              <w:spacing w:after="20"/>
              <w:rPr>
                <w:rFonts w:hint="eastAsia"/>
              </w:rPr>
            </w:pPr>
            <w:r>
              <w:rPr>
                <w:b/>
                <w:color w:val="FFFFFF"/>
                <w:sz w:val="17"/>
              </w:rPr>
              <w:t>How to measure</w:t>
            </w:r>
          </w:p>
        </w:tc>
      </w:tr>
      <w:tr w:rsidR="00164DE7" w14:paraId="019910B3" w14:textId="77777777">
        <w:trPr>
          <w:jc w:val="center"/>
        </w:trPr>
        <w:tc>
          <w:tcPr>
            <w:tcW w:w="5040" w:type="dxa"/>
            <w:vAlign w:val="center"/>
          </w:tcPr>
          <w:p w14:paraId="52024869" w14:textId="77777777" w:rsidR="00164DE7" w:rsidRDefault="00854FB4">
            <w:pPr>
              <w:spacing w:after="20"/>
              <w:rPr>
                <w:rFonts w:hint="eastAsia"/>
              </w:rPr>
            </w:pPr>
            <w:r>
              <w:rPr>
                <w:sz w:val="16"/>
              </w:rPr>
              <w:t>Station data freshness</w:t>
            </w:r>
          </w:p>
        </w:tc>
        <w:tc>
          <w:tcPr>
            <w:tcW w:w="5040" w:type="dxa"/>
            <w:vAlign w:val="center"/>
          </w:tcPr>
          <w:p w14:paraId="3CA0D85C" w14:textId="77777777" w:rsidR="00164DE7" w:rsidRDefault="00854FB4">
            <w:pPr>
              <w:spacing w:after="20"/>
              <w:rPr>
                <w:rFonts w:hint="eastAsia"/>
              </w:rPr>
            </w:pPr>
            <w:r>
              <w:rPr>
                <w:sz w:val="16"/>
              </w:rPr>
              <w:t>Share of shown availability reports within the chosen freshness window</w:t>
            </w:r>
          </w:p>
        </w:tc>
      </w:tr>
      <w:tr w:rsidR="00164DE7" w14:paraId="46A7FAC8" w14:textId="77777777">
        <w:trPr>
          <w:jc w:val="center"/>
        </w:trPr>
        <w:tc>
          <w:tcPr>
            <w:tcW w:w="5040" w:type="dxa"/>
            <w:shd w:val="clear" w:color="auto" w:fill="F1F7F4"/>
            <w:vAlign w:val="center"/>
          </w:tcPr>
          <w:p w14:paraId="68225D3F" w14:textId="77777777" w:rsidR="00164DE7" w:rsidRDefault="00854FB4">
            <w:pPr>
              <w:spacing w:after="20"/>
              <w:rPr>
                <w:rFonts w:hint="eastAsia"/>
              </w:rPr>
            </w:pPr>
            <w:r>
              <w:rPr>
                <w:sz w:val="16"/>
              </w:rPr>
              <w:t>Useful fuel discovery</w:t>
            </w:r>
          </w:p>
        </w:tc>
        <w:tc>
          <w:tcPr>
            <w:tcW w:w="5040" w:type="dxa"/>
            <w:shd w:val="clear" w:color="auto" w:fill="F1F7F4"/>
            <w:vAlign w:val="center"/>
          </w:tcPr>
          <w:p w14:paraId="096018E7" w14:textId="77777777" w:rsidR="00164DE7" w:rsidRDefault="00854FB4">
            <w:pPr>
              <w:spacing w:after="20"/>
              <w:rPr>
                <w:rFonts w:hint="eastAsia"/>
              </w:rPr>
            </w:pPr>
            <w:r>
              <w:rPr>
                <w:sz w:val="16"/>
              </w:rPr>
              <w:t>Searches leading to station detail or directions</w:t>
            </w:r>
          </w:p>
        </w:tc>
      </w:tr>
      <w:tr w:rsidR="00164DE7" w14:paraId="75EA3B08" w14:textId="77777777">
        <w:trPr>
          <w:jc w:val="center"/>
        </w:trPr>
        <w:tc>
          <w:tcPr>
            <w:tcW w:w="5040" w:type="dxa"/>
            <w:vAlign w:val="center"/>
          </w:tcPr>
          <w:p w14:paraId="354CB295" w14:textId="77777777" w:rsidR="00164DE7" w:rsidRDefault="00854FB4">
            <w:pPr>
              <w:spacing w:after="20"/>
              <w:rPr>
                <w:rFonts w:hint="eastAsia"/>
              </w:rPr>
            </w:pPr>
            <w:r>
              <w:rPr>
                <w:sz w:val="16"/>
              </w:rPr>
              <w:t>Real savings</w:t>
            </w:r>
          </w:p>
        </w:tc>
        <w:tc>
          <w:tcPr>
            <w:tcW w:w="5040" w:type="dxa"/>
            <w:vAlign w:val="center"/>
          </w:tcPr>
          <w:p w14:paraId="5A6BD57E" w14:textId="77777777" w:rsidR="00164DE7" w:rsidRDefault="00854FB4">
            <w:pPr>
              <w:spacing w:after="20"/>
              <w:rPr>
                <w:rFonts w:hint="eastAsia"/>
              </w:rPr>
            </w:pPr>
            <w:r>
              <w:rPr>
                <w:sz w:val="16"/>
              </w:rPr>
              <w:t xml:space="preserve">Confirmed partner </w:t>
            </w:r>
            <w:r>
              <w:rPr>
                <w:sz w:val="16"/>
              </w:rPr>
              <w:t>discounts minus eligible additional trip fuel cost</w:t>
            </w:r>
          </w:p>
        </w:tc>
      </w:tr>
      <w:tr w:rsidR="00164DE7" w14:paraId="3688A4FE" w14:textId="77777777">
        <w:trPr>
          <w:jc w:val="center"/>
        </w:trPr>
        <w:tc>
          <w:tcPr>
            <w:tcW w:w="5040" w:type="dxa"/>
            <w:shd w:val="clear" w:color="auto" w:fill="F1F7F4"/>
            <w:vAlign w:val="center"/>
          </w:tcPr>
          <w:p w14:paraId="35E79034" w14:textId="77777777" w:rsidR="00164DE7" w:rsidRDefault="00854FB4">
            <w:pPr>
              <w:spacing w:after="20"/>
              <w:rPr>
                <w:rFonts w:hint="eastAsia"/>
              </w:rPr>
            </w:pPr>
            <w:r>
              <w:rPr>
                <w:sz w:val="16"/>
              </w:rPr>
              <w:t>Estimate usefulness</w:t>
            </w:r>
          </w:p>
        </w:tc>
        <w:tc>
          <w:tcPr>
            <w:tcW w:w="5040" w:type="dxa"/>
            <w:shd w:val="clear" w:color="auto" w:fill="F1F7F4"/>
            <w:vAlign w:val="center"/>
          </w:tcPr>
          <w:p w14:paraId="0F93DCC2" w14:textId="77777777" w:rsidR="00164DE7" w:rsidRDefault="00854FB4">
            <w:pPr>
              <w:spacing w:after="20"/>
              <w:rPr>
                <w:rFonts w:hint="eastAsia"/>
              </w:rPr>
            </w:pPr>
            <w:r>
              <w:rPr>
                <w:sz w:val="16"/>
              </w:rPr>
              <w:t>Users who compare options and report the chosen station</w:t>
            </w:r>
          </w:p>
        </w:tc>
      </w:tr>
      <w:tr w:rsidR="00164DE7" w14:paraId="1369224A" w14:textId="77777777">
        <w:trPr>
          <w:jc w:val="center"/>
        </w:trPr>
        <w:tc>
          <w:tcPr>
            <w:tcW w:w="5040" w:type="dxa"/>
            <w:vAlign w:val="center"/>
          </w:tcPr>
          <w:p w14:paraId="332E65B0" w14:textId="77777777" w:rsidR="00164DE7" w:rsidRDefault="00854FB4">
            <w:pPr>
              <w:spacing w:after="20"/>
              <w:rPr>
                <w:rFonts w:hint="eastAsia"/>
              </w:rPr>
            </w:pPr>
            <w:r>
              <w:rPr>
                <w:sz w:val="16"/>
              </w:rPr>
              <w:t>Provider response</w:t>
            </w:r>
          </w:p>
        </w:tc>
        <w:tc>
          <w:tcPr>
            <w:tcW w:w="5040" w:type="dxa"/>
            <w:vAlign w:val="center"/>
          </w:tcPr>
          <w:p w14:paraId="15FFDA5F" w14:textId="77777777" w:rsidR="00164DE7" w:rsidRDefault="00854FB4">
            <w:pPr>
              <w:spacing w:after="20"/>
              <w:rPr>
                <w:rFonts w:hint="eastAsia"/>
              </w:rPr>
            </w:pPr>
            <w:r>
              <w:rPr>
                <w:sz w:val="16"/>
              </w:rPr>
              <w:t>Median time from request to accept/decline</w:t>
            </w:r>
          </w:p>
        </w:tc>
      </w:tr>
      <w:tr w:rsidR="00164DE7" w14:paraId="4680CE5A" w14:textId="77777777">
        <w:trPr>
          <w:jc w:val="center"/>
        </w:trPr>
        <w:tc>
          <w:tcPr>
            <w:tcW w:w="5040" w:type="dxa"/>
            <w:shd w:val="clear" w:color="auto" w:fill="F1F7F4"/>
            <w:vAlign w:val="center"/>
          </w:tcPr>
          <w:p w14:paraId="43553811" w14:textId="77777777" w:rsidR="00164DE7" w:rsidRDefault="00854FB4">
            <w:pPr>
              <w:spacing w:after="20"/>
              <w:rPr>
                <w:rFonts w:hint="eastAsia"/>
              </w:rPr>
            </w:pPr>
            <w:r>
              <w:rPr>
                <w:sz w:val="16"/>
              </w:rPr>
              <w:t>Completion rate</w:t>
            </w:r>
          </w:p>
        </w:tc>
        <w:tc>
          <w:tcPr>
            <w:tcW w:w="5040" w:type="dxa"/>
            <w:shd w:val="clear" w:color="auto" w:fill="F1F7F4"/>
            <w:vAlign w:val="center"/>
          </w:tcPr>
          <w:p w14:paraId="3754AD15" w14:textId="77777777" w:rsidR="00164DE7" w:rsidRDefault="00854FB4">
            <w:pPr>
              <w:spacing w:after="20"/>
              <w:rPr>
                <w:rFonts w:hint="eastAsia"/>
              </w:rPr>
            </w:pPr>
            <w:r>
              <w:rPr>
                <w:sz w:val="16"/>
              </w:rPr>
              <w:t xml:space="preserve">Completed accepted requests / accepted </w:t>
            </w:r>
            <w:r>
              <w:rPr>
                <w:sz w:val="16"/>
              </w:rPr>
              <w:t>requests</w:t>
            </w:r>
          </w:p>
        </w:tc>
      </w:tr>
      <w:tr w:rsidR="00164DE7" w14:paraId="2D78EA92" w14:textId="77777777">
        <w:trPr>
          <w:jc w:val="center"/>
        </w:trPr>
        <w:tc>
          <w:tcPr>
            <w:tcW w:w="5040" w:type="dxa"/>
            <w:vAlign w:val="center"/>
          </w:tcPr>
          <w:p w14:paraId="567936B9" w14:textId="77777777" w:rsidR="00164DE7" w:rsidRDefault="00854FB4">
            <w:pPr>
              <w:spacing w:after="20"/>
              <w:rPr>
                <w:rFonts w:hint="eastAsia"/>
              </w:rPr>
            </w:pPr>
            <w:r>
              <w:rPr>
                <w:sz w:val="16"/>
              </w:rPr>
              <w:t>Repeat use</w:t>
            </w:r>
          </w:p>
        </w:tc>
        <w:tc>
          <w:tcPr>
            <w:tcW w:w="5040" w:type="dxa"/>
            <w:vAlign w:val="center"/>
          </w:tcPr>
          <w:p w14:paraId="033543DB" w14:textId="77777777" w:rsidR="00164DE7" w:rsidRDefault="00854FB4">
            <w:pPr>
              <w:spacing w:after="20"/>
              <w:rPr>
                <w:rFonts w:hint="eastAsia"/>
              </w:rPr>
            </w:pPr>
            <w:r>
              <w:rPr>
                <w:sz w:val="16"/>
              </w:rPr>
              <w:t>Users returning to log fuel or request help within 30 days</w:t>
            </w:r>
          </w:p>
        </w:tc>
      </w:tr>
    </w:tbl>
    <w:p w14:paraId="12CBBDDC" w14:textId="77777777" w:rsidR="00164DE7" w:rsidRDefault="00164DE7">
      <w:pPr>
        <w:spacing w:after="0"/>
        <w:rPr>
          <w:rFonts w:hint="eastAsia"/>
        </w:rPr>
      </w:pPr>
    </w:p>
    <w:p w14:paraId="2D3F4ABC" w14:textId="77777777" w:rsidR="00164DE7" w:rsidRDefault="00854FB4">
      <w:pPr>
        <w:rPr>
          <w:rFonts w:hint="eastAsia"/>
        </w:rPr>
      </w:pPr>
      <w:r>
        <w:rPr>
          <w:sz w:val="20"/>
        </w:rPr>
        <w:t>Set numeric targets only after establishing a baseline with a small pilot. For a hackathon, success is a believable end-to-end workflow and a transparent demonstration of how</w:t>
      </w:r>
      <w:r>
        <w:rPr>
          <w:sz w:val="20"/>
        </w:rPr>
        <w:t xml:space="preserve"> the app handles uncertain data.</w:t>
      </w:r>
    </w:p>
    <w:p w14:paraId="7022CF68" w14:textId="77777777" w:rsidR="00164DE7" w:rsidRDefault="00854FB4">
      <w:pPr>
        <w:pStyle w:val="Heading1"/>
      </w:pPr>
      <w:r>
        <w:rPr>
          <w:rFonts w:ascii="Aptos" w:hAnsi="Aptos"/>
          <w:sz w:val="20"/>
        </w:rPr>
        <w:t>16. Future roadmap</w:t>
      </w:r>
    </w:p>
    <w:tbl>
      <w:tblPr>
        <w:tblStyle w:val="TableGrid"/>
        <w:tblW w:w="0" w:type="auto"/>
        <w:jc w:val="center"/>
        <w:tblLook w:val="04A0" w:firstRow="1" w:lastRow="0" w:firstColumn="1" w:lastColumn="0" w:noHBand="0" w:noVBand="1"/>
      </w:tblPr>
      <w:tblGrid>
        <w:gridCol w:w="3360"/>
        <w:gridCol w:w="3360"/>
        <w:gridCol w:w="3360"/>
      </w:tblGrid>
      <w:tr w:rsidR="00164DE7" w14:paraId="0AC45F83" w14:textId="77777777">
        <w:trPr>
          <w:jc w:val="center"/>
        </w:trPr>
        <w:tc>
          <w:tcPr>
            <w:tcW w:w="3360" w:type="dxa"/>
            <w:shd w:val="clear" w:color="auto" w:fill="0D5342"/>
            <w:vAlign w:val="center"/>
          </w:tcPr>
          <w:p w14:paraId="027BC311" w14:textId="77777777" w:rsidR="00164DE7" w:rsidRDefault="00854FB4">
            <w:pPr>
              <w:spacing w:after="20"/>
              <w:rPr>
                <w:rFonts w:hint="eastAsia"/>
              </w:rPr>
            </w:pPr>
            <w:r>
              <w:rPr>
                <w:b/>
                <w:color w:val="FFFFFF"/>
                <w:sz w:val="17"/>
              </w:rPr>
              <w:t>Phase</w:t>
            </w:r>
          </w:p>
        </w:tc>
        <w:tc>
          <w:tcPr>
            <w:tcW w:w="3360" w:type="dxa"/>
            <w:shd w:val="clear" w:color="auto" w:fill="0D5342"/>
            <w:vAlign w:val="center"/>
          </w:tcPr>
          <w:p w14:paraId="60F7276F" w14:textId="77777777" w:rsidR="00164DE7" w:rsidRDefault="00854FB4">
            <w:pPr>
              <w:spacing w:after="20"/>
              <w:rPr>
                <w:rFonts w:hint="eastAsia"/>
              </w:rPr>
            </w:pPr>
            <w:r>
              <w:rPr>
                <w:b/>
                <w:color w:val="FFFFFF"/>
                <w:sz w:val="17"/>
              </w:rPr>
              <w:t>Candidate features</w:t>
            </w:r>
          </w:p>
        </w:tc>
        <w:tc>
          <w:tcPr>
            <w:tcW w:w="3360" w:type="dxa"/>
            <w:shd w:val="clear" w:color="auto" w:fill="0D5342"/>
            <w:vAlign w:val="center"/>
          </w:tcPr>
          <w:p w14:paraId="04B0B961" w14:textId="77777777" w:rsidR="00164DE7" w:rsidRDefault="00854FB4">
            <w:pPr>
              <w:spacing w:after="20"/>
              <w:rPr>
                <w:rFonts w:hint="eastAsia"/>
              </w:rPr>
            </w:pPr>
            <w:r>
              <w:rPr>
                <w:b/>
                <w:color w:val="FFFFFF"/>
                <w:sz w:val="17"/>
              </w:rPr>
              <w:t>Why / prerequisite</w:t>
            </w:r>
          </w:p>
        </w:tc>
      </w:tr>
      <w:tr w:rsidR="00164DE7" w14:paraId="6429576F" w14:textId="77777777">
        <w:trPr>
          <w:jc w:val="center"/>
        </w:trPr>
        <w:tc>
          <w:tcPr>
            <w:tcW w:w="3360" w:type="dxa"/>
            <w:vAlign w:val="center"/>
          </w:tcPr>
          <w:p w14:paraId="2A90CA95" w14:textId="77777777" w:rsidR="00164DE7" w:rsidRDefault="00854FB4">
            <w:pPr>
              <w:spacing w:after="20"/>
              <w:rPr>
                <w:rFonts w:hint="eastAsia"/>
              </w:rPr>
            </w:pPr>
            <w:r>
              <w:rPr>
                <w:sz w:val="16"/>
              </w:rPr>
              <w:t>Phase 2: pilot</w:t>
            </w:r>
          </w:p>
        </w:tc>
        <w:tc>
          <w:tcPr>
            <w:tcW w:w="3360" w:type="dxa"/>
            <w:vAlign w:val="center"/>
          </w:tcPr>
          <w:p w14:paraId="0FB86D21" w14:textId="77777777" w:rsidR="00164DE7" w:rsidRDefault="00854FB4">
            <w:pPr>
              <w:spacing w:after="20"/>
              <w:rPr>
                <w:rFonts w:hint="eastAsia"/>
              </w:rPr>
            </w:pPr>
            <w:r>
              <w:rPr>
                <w:sz w:val="16"/>
              </w:rPr>
              <w:t>Station partner confirmations, real provider onboarding, verified booking reviews, partner discount codes</w:t>
            </w:r>
          </w:p>
        </w:tc>
        <w:tc>
          <w:tcPr>
            <w:tcW w:w="3360" w:type="dxa"/>
            <w:vAlign w:val="center"/>
          </w:tcPr>
          <w:p w14:paraId="313F4AE7" w14:textId="77777777" w:rsidR="00164DE7" w:rsidRDefault="00854FB4">
            <w:pPr>
              <w:spacing w:after="20"/>
              <w:rPr>
                <w:rFonts w:hint="eastAsia"/>
              </w:rPr>
            </w:pPr>
            <w:r>
              <w:rPr>
                <w:sz w:val="16"/>
              </w:rPr>
              <w:t xml:space="preserve">Requires </w:t>
            </w:r>
            <w:r>
              <w:rPr>
                <w:sz w:val="16"/>
              </w:rPr>
              <w:t>station/provider relationships and operational checks</w:t>
            </w:r>
          </w:p>
        </w:tc>
      </w:tr>
      <w:tr w:rsidR="00164DE7" w14:paraId="04F98FA5" w14:textId="77777777">
        <w:trPr>
          <w:jc w:val="center"/>
        </w:trPr>
        <w:tc>
          <w:tcPr>
            <w:tcW w:w="3360" w:type="dxa"/>
            <w:shd w:val="clear" w:color="auto" w:fill="F1F7F4"/>
            <w:vAlign w:val="center"/>
          </w:tcPr>
          <w:p w14:paraId="210C1D29" w14:textId="77777777" w:rsidR="00164DE7" w:rsidRDefault="00854FB4">
            <w:pPr>
              <w:spacing w:after="20"/>
              <w:rPr>
                <w:rFonts w:hint="eastAsia"/>
              </w:rPr>
            </w:pPr>
            <w:r>
              <w:rPr>
                <w:sz w:val="16"/>
              </w:rPr>
              <w:t>Phase 3: savings</w:t>
            </w:r>
          </w:p>
        </w:tc>
        <w:tc>
          <w:tcPr>
            <w:tcW w:w="3360" w:type="dxa"/>
            <w:shd w:val="clear" w:color="auto" w:fill="F1F7F4"/>
            <w:vAlign w:val="center"/>
          </w:tcPr>
          <w:p w14:paraId="68C76D95" w14:textId="77777777" w:rsidR="00164DE7" w:rsidRDefault="00854FB4">
            <w:pPr>
              <w:spacing w:after="20"/>
              <w:rPr>
                <w:rFonts w:hint="eastAsia"/>
              </w:rPr>
            </w:pPr>
            <w:r>
              <w:rPr>
                <w:sz w:val="16"/>
              </w:rPr>
              <w:t>Rider/rickshaw mode, fleet reports, rewards wallet, recurring expense insights</w:t>
            </w:r>
          </w:p>
        </w:tc>
        <w:tc>
          <w:tcPr>
            <w:tcW w:w="3360" w:type="dxa"/>
            <w:shd w:val="clear" w:color="auto" w:fill="F1F7F4"/>
            <w:vAlign w:val="center"/>
          </w:tcPr>
          <w:p w14:paraId="45C3D61A" w14:textId="77777777" w:rsidR="00164DE7" w:rsidRDefault="00854FB4">
            <w:pPr>
              <w:spacing w:after="20"/>
              <w:rPr>
                <w:rFonts w:hint="eastAsia"/>
              </w:rPr>
            </w:pPr>
            <w:r>
              <w:rPr>
                <w:sz w:val="16"/>
              </w:rPr>
              <w:t>Needs reliable logs and real offers</w:t>
            </w:r>
          </w:p>
        </w:tc>
      </w:tr>
      <w:tr w:rsidR="00164DE7" w14:paraId="0EFFD372" w14:textId="77777777">
        <w:trPr>
          <w:jc w:val="center"/>
        </w:trPr>
        <w:tc>
          <w:tcPr>
            <w:tcW w:w="3360" w:type="dxa"/>
            <w:vAlign w:val="center"/>
          </w:tcPr>
          <w:p w14:paraId="75086B81" w14:textId="77777777" w:rsidR="00164DE7" w:rsidRDefault="00854FB4">
            <w:pPr>
              <w:spacing w:after="20"/>
              <w:rPr>
                <w:rFonts w:hint="eastAsia"/>
              </w:rPr>
            </w:pPr>
            <w:r>
              <w:rPr>
                <w:sz w:val="16"/>
              </w:rPr>
              <w:t>Phase 4: convenience</w:t>
            </w:r>
          </w:p>
        </w:tc>
        <w:tc>
          <w:tcPr>
            <w:tcW w:w="3360" w:type="dxa"/>
            <w:vAlign w:val="center"/>
          </w:tcPr>
          <w:p w14:paraId="5F112767" w14:textId="77777777" w:rsidR="00164DE7" w:rsidRDefault="00854FB4">
            <w:pPr>
              <w:spacing w:after="20"/>
              <w:rPr>
                <w:rFonts w:hint="eastAsia"/>
              </w:rPr>
            </w:pPr>
            <w:r>
              <w:rPr>
                <w:sz w:val="16"/>
              </w:rPr>
              <w:t xml:space="preserve">Receipt OCR, Urdu voice input, saved </w:t>
            </w:r>
            <w:r>
              <w:rPr>
                <w:sz w:val="16"/>
              </w:rPr>
              <w:t>routes, WhatsApp/SMS alerts</w:t>
            </w:r>
          </w:p>
        </w:tc>
        <w:tc>
          <w:tcPr>
            <w:tcW w:w="3360" w:type="dxa"/>
            <w:vAlign w:val="center"/>
          </w:tcPr>
          <w:p w14:paraId="302177DB" w14:textId="77777777" w:rsidR="00164DE7" w:rsidRDefault="00854FB4">
            <w:pPr>
              <w:spacing w:after="20"/>
              <w:rPr>
                <w:rFonts w:hint="eastAsia"/>
              </w:rPr>
            </w:pPr>
            <w:r>
              <w:rPr>
                <w:sz w:val="16"/>
              </w:rPr>
              <w:t>Add after validating core retention</w:t>
            </w:r>
          </w:p>
        </w:tc>
      </w:tr>
      <w:tr w:rsidR="00164DE7" w14:paraId="57BD99B0" w14:textId="77777777">
        <w:trPr>
          <w:jc w:val="center"/>
        </w:trPr>
        <w:tc>
          <w:tcPr>
            <w:tcW w:w="3360" w:type="dxa"/>
            <w:shd w:val="clear" w:color="auto" w:fill="F1F7F4"/>
            <w:vAlign w:val="center"/>
          </w:tcPr>
          <w:p w14:paraId="075F6973" w14:textId="77777777" w:rsidR="00164DE7" w:rsidRDefault="00854FB4">
            <w:pPr>
              <w:spacing w:after="20"/>
              <w:rPr>
                <w:rFonts w:hint="eastAsia"/>
              </w:rPr>
            </w:pPr>
            <w:r>
              <w:rPr>
                <w:sz w:val="16"/>
              </w:rPr>
              <w:t>Phase 5: intelligence</w:t>
            </w:r>
          </w:p>
        </w:tc>
        <w:tc>
          <w:tcPr>
            <w:tcW w:w="3360" w:type="dxa"/>
            <w:shd w:val="clear" w:color="auto" w:fill="F1F7F4"/>
            <w:vAlign w:val="center"/>
          </w:tcPr>
          <w:p w14:paraId="725D1A9F" w14:textId="77777777" w:rsidR="00164DE7" w:rsidRDefault="00854FB4">
            <w:pPr>
              <w:spacing w:after="20"/>
              <w:rPr>
                <w:rFonts w:hint="eastAsia"/>
              </w:rPr>
            </w:pPr>
            <w:r>
              <w:rPr>
                <w:sz w:val="16"/>
              </w:rPr>
              <w:t>Demand/stockout alerts, vehicle health integrations, personalized route/cost optimization</w:t>
            </w:r>
          </w:p>
        </w:tc>
        <w:tc>
          <w:tcPr>
            <w:tcW w:w="3360" w:type="dxa"/>
            <w:shd w:val="clear" w:color="auto" w:fill="F1F7F4"/>
            <w:vAlign w:val="center"/>
          </w:tcPr>
          <w:p w14:paraId="78D3284A" w14:textId="77777777" w:rsidR="00164DE7" w:rsidRDefault="00854FB4">
            <w:pPr>
              <w:spacing w:after="20"/>
              <w:rPr>
                <w:rFonts w:hint="eastAsia"/>
              </w:rPr>
            </w:pPr>
            <w:r>
              <w:rPr>
                <w:sz w:val="16"/>
              </w:rPr>
              <w:t>Needs consented data and enough quality history</w:t>
            </w:r>
          </w:p>
        </w:tc>
      </w:tr>
      <w:tr w:rsidR="00164DE7" w14:paraId="30F4C74C" w14:textId="77777777">
        <w:trPr>
          <w:jc w:val="center"/>
        </w:trPr>
        <w:tc>
          <w:tcPr>
            <w:tcW w:w="3360" w:type="dxa"/>
            <w:vAlign w:val="center"/>
          </w:tcPr>
          <w:p w14:paraId="1FBDEA0D" w14:textId="77777777" w:rsidR="00164DE7" w:rsidRDefault="00854FB4">
            <w:pPr>
              <w:spacing w:after="20"/>
              <w:rPr>
                <w:rFonts w:hint="eastAsia"/>
              </w:rPr>
            </w:pPr>
            <w:r>
              <w:rPr>
                <w:sz w:val="16"/>
              </w:rPr>
              <w:t>Longer-term</w:t>
            </w:r>
          </w:p>
        </w:tc>
        <w:tc>
          <w:tcPr>
            <w:tcW w:w="3360" w:type="dxa"/>
            <w:vAlign w:val="center"/>
          </w:tcPr>
          <w:p w14:paraId="53C8CAE4" w14:textId="77777777" w:rsidR="00164DE7" w:rsidRDefault="00854FB4">
            <w:pPr>
              <w:spacing w:after="20"/>
              <w:rPr>
                <w:rFonts w:hint="eastAsia"/>
              </w:rPr>
            </w:pPr>
            <w:r>
              <w:rPr>
                <w:sz w:val="16"/>
              </w:rPr>
              <w:t>Insurance/assistance memberships, business fuel management, authorized fleet fuel delivery</w:t>
            </w:r>
          </w:p>
        </w:tc>
        <w:tc>
          <w:tcPr>
            <w:tcW w:w="3360" w:type="dxa"/>
            <w:vAlign w:val="center"/>
          </w:tcPr>
          <w:p w14:paraId="591C6252" w14:textId="77777777" w:rsidR="00164DE7" w:rsidRDefault="00854FB4">
            <w:pPr>
              <w:spacing w:after="20"/>
              <w:rPr>
                <w:rFonts w:hint="eastAsia"/>
              </w:rPr>
            </w:pPr>
            <w:r>
              <w:rPr>
                <w:sz w:val="16"/>
              </w:rPr>
              <w:t>Requires partnerships, compliance and support capacity</w:t>
            </w:r>
          </w:p>
        </w:tc>
      </w:tr>
    </w:tbl>
    <w:p w14:paraId="398E6A7A" w14:textId="77777777" w:rsidR="00164DE7" w:rsidRDefault="00164DE7">
      <w:pPr>
        <w:spacing w:after="0"/>
        <w:rPr>
          <w:rFonts w:hint="eastAsia"/>
        </w:rPr>
      </w:pPr>
    </w:p>
    <w:p w14:paraId="2797A92E" w14:textId="77777777" w:rsidR="00164DE7" w:rsidRDefault="00854FB4">
      <w:pPr>
        <w:pStyle w:val="Heading1"/>
      </w:pPr>
      <w:r>
        <w:rPr>
          <w:rFonts w:ascii="Aptos" w:hAnsi="Aptos"/>
          <w:sz w:val="20"/>
        </w:rPr>
        <w:t>17. Suggested demo script</w:t>
      </w:r>
    </w:p>
    <w:p w14:paraId="004221E8" w14:textId="7DC0C51F" w:rsidR="00164DE7" w:rsidRDefault="00854FB4">
      <w:pPr>
        <w:pStyle w:val="ListNumber"/>
        <w:spacing w:after="40"/>
        <w:rPr>
          <w:rFonts w:hint="eastAsia"/>
        </w:rPr>
      </w:pPr>
      <w:r>
        <w:rPr>
          <w:sz w:val="20"/>
        </w:rPr>
        <w:t xml:space="preserve">Open Chalo </w:t>
      </w:r>
      <w:proofErr w:type="spellStart"/>
      <w:r w:rsidR="0060436F">
        <w:rPr>
          <w:sz w:val="20"/>
        </w:rPr>
        <w:t>yaar</w:t>
      </w:r>
      <w:proofErr w:type="spellEnd"/>
      <w:r w:rsidR="0060436F">
        <w:rPr>
          <w:sz w:val="20"/>
        </w:rPr>
        <w:t xml:space="preserve"> </w:t>
      </w:r>
      <w:r>
        <w:rPr>
          <w:sz w:val="20"/>
        </w:rPr>
        <w:t>and search for stations in a demo neighbourhood.</w:t>
      </w:r>
    </w:p>
    <w:p w14:paraId="041B6CBE" w14:textId="77777777" w:rsidR="00164DE7" w:rsidRDefault="00854FB4">
      <w:pPr>
        <w:pStyle w:val="ListNumber"/>
        <w:rPr>
          <w:rFonts w:hint="eastAsia"/>
        </w:rPr>
      </w:pPr>
      <w:r>
        <w:rPr>
          <w:sz w:val="20"/>
        </w:rPr>
        <w:t>Enter a destinat</w:t>
      </w:r>
      <w:r>
        <w:rPr>
          <w:sz w:val="20"/>
        </w:rPr>
        <w:t>ion and compare two stations along the route using added route distance, detour fuel cost and TrueCost.</w:t>
      </w:r>
    </w:p>
    <w:p w14:paraId="2B2775FD" w14:textId="77777777" w:rsidR="00164DE7" w:rsidRDefault="00854FB4">
      <w:pPr>
        <w:pStyle w:val="ListNumber"/>
        <w:rPr>
          <w:rFonts w:hint="eastAsia"/>
        </w:rPr>
      </w:pPr>
      <w:r>
        <w:rPr>
          <w:sz w:val="20"/>
        </w:rPr>
        <w:t>Open a station with stale availability and show how it is labelled Unknown while other reachable alternatives are surfaced.</w:t>
      </w:r>
    </w:p>
    <w:p w14:paraId="23E63F44" w14:textId="77777777" w:rsidR="00164DE7" w:rsidRDefault="00854FB4">
      <w:pPr>
        <w:pStyle w:val="ListNumber"/>
        <w:spacing w:after="40"/>
        <w:rPr>
          <w:rFonts w:hint="eastAsia"/>
        </w:rPr>
      </w:pPr>
      <w:r>
        <w:rPr>
          <w:sz w:val="20"/>
        </w:rPr>
        <w:t>Show two stations with diffe</w:t>
      </w:r>
      <w:r>
        <w:rPr>
          <w:sz w:val="20"/>
        </w:rPr>
        <w:t>rent data freshness; explain that unknown stock is not falsely shown as available.</w:t>
      </w:r>
    </w:p>
    <w:p w14:paraId="5315EAE2" w14:textId="77777777" w:rsidR="00164DE7" w:rsidRDefault="00854FB4">
      <w:pPr>
        <w:pStyle w:val="ListNumber"/>
        <w:spacing w:after="40"/>
        <w:rPr>
          <w:rFonts w:hint="eastAsia"/>
        </w:rPr>
      </w:pPr>
      <w:r>
        <w:rPr>
          <w:sz w:val="20"/>
        </w:rPr>
        <w:t>Run TrueCost and show the effect of detour distance and a real-or-clearly-simulated discount.</w:t>
      </w:r>
    </w:p>
    <w:p w14:paraId="0AE0B3C3" w14:textId="77777777" w:rsidR="00164DE7" w:rsidRDefault="00854FB4">
      <w:pPr>
        <w:pStyle w:val="ListNumber"/>
        <w:spacing w:after="40"/>
        <w:rPr>
          <w:rFonts w:hint="eastAsia"/>
        </w:rPr>
      </w:pPr>
      <w:r>
        <w:rPr>
          <w:sz w:val="20"/>
        </w:rPr>
        <w:t xml:space="preserve">Log a refuel and show how cost per kilometre is calculated from </w:t>
      </w:r>
      <w:r>
        <w:rPr>
          <w:sz w:val="20"/>
        </w:rPr>
        <w:t>odometer readings.</w:t>
      </w:r>
    </w:p>
    <w:p w14:paraId="695CFEED" w14:textId="77777777" w:rsidR="00164DE7" w:rsidRDefault="00854FB4">
      <w:pPr>
        <w:pStyle w:val="ListNumber"/>
        <w:spacing w:after="40"/>
        <w:rPr>
          <w:rFonts w:hint="eastAsia"/>
        </w:rPr>
      </w:pPr>
      <w:r>
        <w:rPr>
          <w:sz w:val="20"/>
        </w:rPr>
        <w:t>Create a puncture or emergency fuel request, inspect the quote and confirm it.</w:t>
      </w:r>
    </w:p>
    <w:p w14:paraId="2FACC80E" w14:textId="77777777" w:rsidR="00164DE7" w:rsidRDefault="00854FB4">
      <w:pPr>
        <w:pStyle w:val="ListNumber"/>
        <w:spacing w:after="40"/>
        <w:rPr>
          <w:rFonts w:hint="eastAsia"/>
        </w:rPr>
      </w:pPr>
      <w:r>
        <w:rPr>
          <w:sz w:val="20"/>
        </w:rPr>
        <w:t>Switch to the simulated provider dashboard, accept the request and update it to completed.</w:t>
      </w:r>
    </w:p>
    <w:p w14:paraId="12838187" w14:textId="77777777" w:rsidR="00164DE7" w:rsidRDefault="00854FB4">
      <w:pPr>
        <w:pStyle w:val="ListNumber"/>
        <w:spacing w:after="40"/>
        <w:rPr>
          <w:rFonts w:hint="eastAsia"/>
        </w:rPr>
      </w:pPr>
      <w:r>
        <w:rPr>
          <w:sz w:val="20"/>
        </w:rPr>
        <w:t>End on the savings dashboard and explain which metrics are measured</w:t>
      </w:r>
      <w:r>
        <w:rPr>
          <w:sz w:val="20"/>
        </w:rPr>
        <w:t xml:space="preserve"> versus estimated.</w:t>
      </w:r>
    </w:p>
    <w:p w14:paraId="5A0CD39C" w14:textId="77777777" w:rsidR="00164DE7" w:rsidRDefault="00854FB4">
      <w:pPr>
        <w:pStyle w:val="Heading1"/>
      </w:pPr>
      <w:r>
        <w:rPr>
          <w:rFonts w:ascii="Aptos" w:hAnsi="Aptos"/>
          <w:sz w:val="20"/>
        </w:rPr>
        <w:t>18. Key decisions to make before coding</w:t>
      </w:r>
    </w:p>
    <w:p w14:paraId="391EF106" w14:textId="77777777" w:rsidR="00164DE7" w:rsidRDefault="00854FB4">
      <w:pPr>
        <w:pStyle w:val="ListBullet"/>
        <w:spacing w:after="40"/>
        <w:rPr>
          <w:rFonts w:hint="eastAsia"/>
        </w:rPr>
      </w:pPr>
      <w:r>
        <w:rPr>
          <w:sz w:val="20"/>
        </w:rPr>
        <w:t>Choose the first pilot city and exact coverage area.</w:t>
      </w:r>
    </w:p>
    <w:p w14:paraId="7311357D" w14:textId="77777777" w:rsidR="00164DE7" w:rsidRDefault="00854FB4">
      <w:pPr>
        <w:pStyle w:val="ListBullet"/>
        <w:spacing w:after="40"/>
        <w:rPr>
          <w:rFonts w:hint="eastAsia"/>
        </w:rPr>
      </w:pPr>
      <w:r>
        <w:rPr>
          <w:sz w:val="20"/>
        </w:rPr>
        <w:t>Decide whether this is a demo-only marketplace or a real pilot with approved providers.</w:t>
      </w:r>
    </w:p>
    <w:p w14:paraId="763DF318" w14:textId="77777777" w:rsidR="00164DE7" w:rsidRDefault="00854FB4">
      <w:pPr>
        <w:pStyle w:val="ListBullet"/>
        <w:spacing w:after="40"/>
        <w:rPr>
          <w:rFonts w:hint="eastAsia"/>
        </w:rPr>
      </w:pPr>
      <w:r>
        <w:rPr>
          <w:sz w:val="20"/>
        </w:rPr>
        <w:t>Confirm the authoritative source and permitted reuse met</w:t>
      </w:r>
      <w:r>
        <w:rPr>
          <w:sz w:val="20"/>
        </w:rPr>
        <w:t>hod for fuel price and station data.</w:t>
      </w:r>
    </w:p>
    <w:p w14:paraId="41A3D522" w14:textId="77777777" w:rsidR="00164DE7" w:rsidRDefault="00854FB4">
      <w:pPr>
        <w:pStyle w:val="ListBullet"/>
        <w:spacing w:after="40"/>
        <w:rPr>
          <w:rFonts w:hint="eastAsia"/>
        </w:rPr>
      </w:pPr>
      <w:r>
        <w:rPr>
          <w:sz w:val="20"/>
        </w:rPr>
        <w:t>Select a routing provider after reviewing terms, limits and costs.</w:t>
      </w:r>
    </w:p>
    <w:p w14:paraId="4534451B" w14:textId="77777777" w:rsidR="00164DE7" w:rsidRDefault="00854FB4">
      <w:pPr>
        <w:pStyle w:val="ListBullet"/>
        <w:spacing w:after="40"/>
        <w:rPr>
          <w:rFonts w:hint="eastAsia"/>
        </w:rPr>
      </w:pPr>
      <w:r>
        <w:rPr>
          <w:sz w:val="20"/>
        </w:rPr>
        <w:t>Decide whether phone OTP is required in the demo or email/test accounts are enough.</w:t>
      </w:r>
    </w:p>
    <w:p w14:paraId="014BE8CA" w14:textId="77777777" w:rsidR="00164DE7" w:rsidRDefault="00854FB4">
      <w:pPr>
        <w:pStyle w:val="ListBullet"/>
        <w:spacing w:after="40"/>
        <w:rPr>
          <w:rFonts w:hint="eastAsia"/>
        </w:rPr>
      </w:pPr>
      <w:r>
        <w:rPr>
          <w:sz w:val="20"/>
        </w:rPr>
        <w:t>Write a concise privacy notice, provider terms and cancellation/comp</w:t>
      </w:r>
      <w:r>
        <w:rPr>
          <w:sz w:val="20"/>
        </w:rPr>
        <w:t>laint policy before live transactions.</w:t>
      </w:r>
    </w:p>
    <w:p w14:paraId="582E47E7" w14:textId="77777777" w:rsidR="00164DE7" w:rsidRDefault="00854FB4">
      <w:pPr>
        <w:pStyle w:val="Heading1"/>
      </w:pPr>
      <w:r>
        <w:rPr>
          <w:rFonts w:ascii="Aptos" w:hAnsi="Aptos"/>
          <w:sz w:val="20"/>
        </w:rPr>
        <w:t>Final recommendation</w:t>
      </w:r>
    </w:p>
    <w:p w14:paraId="02893D71" w14:textId="31BAA595" w:rsidR="00164DE7" w:rsidRDefault="00854FB4">
      <w:pPr>
        <w:rPr>
          <w:rFonts w:hint="eastAsia"/>
        </w:rPr>
      </w:pPr>
      <w:r>
        <w:rPr>
          <w:sz w:val="20"/>
        </w:rPr>
        <w:t xml:space="preserve">Build Chalo </w:t>
      </w:r>
      <w:r w:rsidR="0060436F">
        <w:rPr>
          <w:sz w:val="20"/>
        </w:rPr>
        <w:t xml:space="preserve">Yaar </w:t>
      </w:r>
      <w:r>
        <w:rPr>
          <w:sz w:val="20"/>
        </w:rPr>
        <w:t>around three demonstrable strengths: trustworthy station information, TrueCost (the real cost of refuelling after detours and valid discounts), and transparent roadside assistanc</w:t>
      </w:r>
      <w:r>
        <w:rPr>
          <w:sz w:val="20"/>
        </w:rPr>
        <w:t>e. Use sample data honestly during the hackathon, pilot in one area, and add real fuel delivery only when authorized supply and safe operations are in place.</w:t>
      </w:r>
    </w:p>
    <w:p w14:paraId="6606D2CB" w14:textId="77777777" w:rsidR="00164DE7" w:rsidRDefault="00854FB4">
      <w:pPr>
        <w:rPr>
          <w:rFonts w:hint="eastAsia"/>
        </w:rPr>
      </w:pPr>
      <w:r>
        <w:rPr>
          <w:sz w:val="20"/>
        </w:rPr>
        <w:t>Make spatial intelligence a core differentiator, but keep it explainable: route-aware discovery, d</w:t>
      </w:r>
      <w:r>
        <w:rPr>
          <w:sz w:val="20"/>
        </w:rPr>
        <w:t>etour-aware cost, freshness-aware alternatives and service-area-aware roadside matching. Add prediction only after a pilot creates reliable historical data.</w:t>
      </w:r>
    </w:p>
    <w:p w14:paraId="2ED19F2D" w14:textId="77777777" w:rsidR="00164DE7" w:rsidRDefault="00854FB4">
      <w:pPr>
        <w:rPr>
          <w:rFonts w:hint="eastAsia"/>
        </w:rPr>
      </w:pPr>
      <w:r>
        <w:rPr>
          <w:sz w:val="20"/>
        </w:rPr>
        <w:br w:type="page"/>
      </w:r>
    </w:p>
    <w:p w14:paraId="3AD43B45" w14:textId="77777777" w:rsidR="00164DE7" w:rsidRDefault="00854FB4">
      <w:pPr>
        <w:pStyle w:val="Title"/>
      </w:pPr>
      <w:r>
        <w:rPr>
          <w:rFonts w:ascii="Aptos" w:hAnsi="Aptos"/>
          <w:sz w:val="20"/>
        </w:rPr>
        <w:t>FINAL CONSOLIDATED MVP: 3D GEOSPATIAL + REAL-WORLD PILOT</w:t>
      </w:r>
    </w:p>
    <w:p w14:paraId="7AF28933" w14:textId="254FB05C" w:rsidR="00164DE7" w:rsidRDefault="00854FB4">
      <w:pPr>
        <w:rPr>
          <w:rFonts w:hint="eastAsia"/>
        </w:rPr>
      </w:pPr>
      <w:r>
        <w:rPr>
          <w:b/>
          <w:sz w:val="20"/>
        </w:rPr>
        <w:t xml:space="preserve">Product: Chalo </w:t>
      </w:r>
      <w:r w:rsidR="0060436F">
        <w:rPr>
          <w:b/>
          <w:sz w:val="20"/>
        </w:rPr>
        <w:t>Yaar</w:t>
      </w:r>
      <w:r>
        <w:rPr>
          <w:b/>
          <w:sz w:val="20"/>
        </w:rPr>
        <w:t xml:space="preserve"> | Pilot city: Faisa</w:t>
      </w:r>
      <w:r>
        <w:rPr>
          <w:b/>
          <w:sz w:val="20"/>
        </w:rPr>
        <w:t>labad, Pakistan | Format: Web-first MVP</w:t>
      </w:r>
    </w:p>
    <w:p w14:paraId="45866024" w14:textId="77624B1C" w:rsidR="00164DE7" w:rsidRDefault="00854FB4">
      <w:pPr>
        <w:rPr>
          <w:rFonts w:hint="eastAsia"/>
        </w:rPr>
      </w:pPr>
      <w:r>
        <w:rPr>
          <w:sz w:val="20"/>
        </w:rPr>
        <w:t xml:space="preserve">This section consolidates the agreed product direction. Chalo </w:t>
      </w:r>
      <w:r w:rsidR="0060436F">
        <w:rPr>
          <w:sz w:val="20"/>
        </w:rPr>
        <w:t>Yaar</w:t>
      </w:r>
      <w:r>
        <w:rPr>
          <w:sz w:val="20"/>
        </w:rPr>
        <w:t xml:space="preserve"> helps drivers find suitable fuel stations, compare the real cost of refuelling after route detours, understand how current availability information </w:t>
      </w:r>
      <w:r>
        <w:rPr>
          <w:sz w:val="20"/>
        </w:rPr>
        <w:t>is, and request roadside assistance. The MVP includes practical 3D geospatial modelling—not a photorealistic digital twin—and a structured pilot with real people. It does not require a custom-trained AI model.</w:t>
      </w:r>
    </w:p>
    <w:p w14:paraId="4F230D3C" w14:textId="77777777" w:rsidR="00164DE7" w:rsidRDefault="00854FB4">
      <w:pPr>
        <w:pStyle w:val="Heading1"/>
      </w:pPr>
      <w:r>
        <w:rPr>
          <w:rFonts w:ascii="Aptos" w:hAnsi="Aptos"/>
          <w:sz w:val="20"/>
        </w:rPr>
        <w:t>1. Product promise and target users</w:t>
      </w:r>
    </w:p>
    <w:p w14:paraId="0EBF8D91" w14:textId="77777777" w:rsidR="00164DE7" w:rsidRDefault="00854FB4">
      <w:pPr>
        <w:rPr>
          <w:rFonts w:hint="eastAsia"/>
        </w:rPr>
      </w:pPr>
      <w:r>
        <w:rPr>
          <w:sz w:val="20"/>
        </w:rPr>
        <w:t>Product pr</w:t>
      </w:r>
      <w:r>
        <w:rPr>
          <w:sz w:val="20"/>
        </w:rPr>
        <w:t>omise: Find fuel, spend smarter, and get help when your vehicle leaves you stuck.</w:t>
      </w:r>
    </w:p>
    <w:p w14:paraId="65A6B430" w14:textId="77777777" w:rsidR="00164DE7" w:rsidRDefault="00854FB4">
      <w:pPr>
        <w:pStyle w:val="ListBullet"/>
        <w:rPr>
          <w:rFonts w:hint="eastAsia"/>
        </w:rPr>
      </w:pPr>
      <w:r>
        <w:rPr>
          <w:sz w:val="20"/>
        </w:rPr>
        <w:t>Drivers who need to find a suitable petrol/diesel station during a trip.</w:t>
      </w:r>
    </w:p>
    <w:p w14:paraId="475B7E56" w14:textId="77777777" w:rsidR="00164DE7" w:rsidRDefault="00854FB4">
      <w:pPr>
        <w:pStyle w:val="ListBullet"/>
        <w:rPr>
          <w:rFonts w:hint="eastAsia"/>
        </w:rPr>
      </w:pPr>
      <w:r>
        <w:rPr>
          <w:sz w:val="20"/>
        </w:rPr>
        <w:t>Commuters who want to compare detour distance and estimated total refuelling cost.</w:t>
      </w:r>
    </w:p>
    <w:p w14:paraId="1C0A8E79" w14:textId="77777777" w:rsidR="00164DE7" w:rsidRDefault="00854FB4">
      <w:pPr>
        <w:pStyle w:val="ListBullet"/>
        <w:rPr>
          <w:rFonts w:hint="eastAsia"/>
        </w:rPr>
      </w:pPr>
      <w:r>
        <w:rPr>
          <w:sz w:val="20"/>
        </w:rPr>
        <w:t>Drivers who need p</w:t>
      </w:r>
      <w:r>
        <w:rPr>
          <w:sz w:val="20"/>
        </w:rPr>
        <w:t>uncture repair, battery jump-start or towing.</w:t>
      </w:r>
    </w:p>
    <w:p w14:paraId="5C087AA4" w14:textId="77777777" w:rsidR="00164DE7" w:rsidRDefault="00854FB4">
      <w:pPr>
        <w:pStyle w:val="ListBullet"/>
        <w:rPr>
          <w:rFonts w:hint="eastAsia"/>
        </w:rPr>
      </w:pPr>
      <w:r>
        <w:rPr>
          <w:sz w:val="20"/>
        </w:rPr>
        <w:t>Station operators and roadside providers who can confirm information or receive service requests.</w:t>
      </w:r>
    </w:p>
    <w:p w14:paraId="4C55D8BE" w14:textId="77777777" w:rsidR="00164DE7" w:rsidRDefault="00854FB4">
      <w:pPr>
        <w:pStyle w:val="ListBullet"/>
        <w:rPr>
          <w:rFonts w:hint="eastAsia"/>
        </w:rPr>
      </w:pPr>
      <w:r>
        <w:rPr>
          <w:sz w:val="20"/>
        </w:rPr>
        <w:t>An admin/operator who moderates reports, verifies providers and corrects bad data.</w:t>
      </w:r>
    </w:p>
    <w:p w14:paraId="1468D1D5" w14:textId="77777777" w:rsidR="00164DE7" w:rsidRDefault="00854FB4">
      <w:pPr>
        <w:pStyle w:val="Heading1"/>
      </w:pPr>
      <w:r>
        <w:rPr>
          <w:rFonts w:ascii="Aptos" w:hAnsi="Aptos"/>
          <w:sz w:val="20"/>
        </w:rPr>
        <w:t>2. Final MVP features</w:t>
      </w:r>
    </w:p>
    <w:tbl>
      <w:tblPr>
        <w:tblStyle w:val="LightShading-Accent1"/>
        <w:tblW w:w="0" w:type="auto"/>
        <w:jc w:val="center"/>
        <w:tblLook w:val="04A0" w:firstRow="1" w:lastRow="0" w:firstColumn="1" w:lastColumn="0" w:noHBand="0" w:noVBand="1"/>
      </w:tblPr>
      <w:tblGrid>
        <w:gridCol w:w="5040"/>
        <w:gridCol w:w="5040"/>
      </w:tblGrid>
      <w:tr w:rsidR="00164DE7" w14:paraId="5D95FCC6" w14:textId="77777777" w:rsidTr="00164D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D9E7F5"/>
          </w:tcPr>
          <w:p w14:paraId="1446A5EF" w14:textId="77777777" w:rsidR="00164DE7" w:rsidRDefault="00854FB4">
            <w:pPr>
              <w:rPr>
                <w:rFonts w:hint="eastAsia"/>
              </w:rPr>
            </w:pPr>
            <w:r>
              <w:t>Feature</w:t>
            </w:r>
          </w:p>
        </w:tc>
        <w:tc>
          <w:tcPr>
            <w:tcW w:w="5040" w:type="dxa"/>
            <w:shd w:val="clear" w:color="auto" w:fill="D9E7F5"/>
          </w:tcPr>
          <w:p w14:paraId="75587539"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MVP behaviour and acceptance boundary</w:t>
            </w:r>
          </w:p>
        </w:tc>
      </w:tr>
      <w:tr w:rsidR="00164DE7" w14:paraId="7483A014"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E0F1583" w14:textId="77777777" w:rsidR="00164DE7" w:rsidRDefault="00854FB4">
            <w:pPr>
              <w:rPr>
                <w:rFonts w:hint="eastAsia"/>
              </w:rPr>
            </w:pPr>
            <w:r>
              <w:t>A. 3D city map</w:t>
            </w:r>
          </w:p>
        </w:tc>
        <w:tc>
          <w:tcPr>
            <w:tcW w:w="5040" w:type="dxa"/>
            <w:vAlign w:val="center"/>
          </w:tcPr>
          <w:p w14:paraId="03B93DC7"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CesiumJS interactive map centred on a selected Faisalabad pilot area; camera controls; roads and terrain where data is available; building footprints extruded into simple 3D blocks when availabl</w:t>
            </w:r>
            <w:r>
              <w:t>e; 2D fallback for low-powered devices. No claim of complete or photorealistic building coverage.</w:t>
            </w:r>
          </w:p>
        </w:tc>
      </w:tr>
      <w:tr w:rsidR="00164DE7" w14:paraId="3F40E586"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8A12695" w14:textId="77777777" w:rsidR="00164DE7" w:rsidRDefault="00854FB4">
            <w:pPr>
              <w:rPr>
                <w:rFonts w:hint="eastAsia"/>
              </w:rPr>
            </w:pPr>
            <w:r>
              <w:t>B. Fuel station discovery</w:t>
            </w:r>
          </w:p>
        </w:tc>
        <w:tc>
          <w:tcPr>
            <w:tcW w:w="5040" w:type="dxa"/>
            <w:vAlign w:val="center"/>
          </w:tcPr>
          <w:p w14:paraId="59522421"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Map markers and ranked list; nearby search using permission-based device location or manual area selection; search/filter by petrol</w:t>
            </w:r>
            <w:r>
              <w:t xml:space="preserve"> or diesel and available station metadata; station detail card with name, brand, address/coordinates and opening information only when sourced.</w:t>
            </w:r>
          </w:p>
        </w:tc>
      </w:tr>
      <w:tr w:rsidR="00164DE7" w14:paraId="27B30A27"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7B20FDC" w14:textId="77777777" w:rsidR="00164DE7" w:rsidRDefault="00854FB4">
            <w:pPr>
              <w:rPr>
                <w:rFonts w:hint="eastAsia"/>
              </w:rPr>
            </w:pPr>
            <w:r>
              <w:t>C. Route-aware fuel search</w:t>
            </w:r>
          </w:p>
        </w:tc>
        <w:tc>
          <w:tcPr>
            <w:tcW w:w="5040" w:type="dxa"/>
            <w:vAlign w:val="center"/>
          </w:tcPr>
          <w:p w14:paraId="45173E04"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User enters a destination; app shows a route and eligible stations along or near it;</w:t>
            </w:r>
            <w:r>
              <w:t xml:space="preserve"> compares extra route distance rather than straight-line distance; if routing fails, label distance as approximate and do not invent an ETA.</w:t>
            </w:r>
          </w:p>
        </w:tc>
      </w:tr>
      <w:tr w:rsidR="00164DE7" w14:paraId="52522FB0"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A9946D2" w14:textId="77777777" w:rsidR="00164DE7" w:rsidRDefault="00854FB4">
            <w:pPr>
              <w:rPr>
                <w:rFonts w:hint="eastAsia"/>
              </w:rPr>
            </w:pPr>
            <w:r>
              <w:t>D. TrueCost calculator</w:t>
            </w:r>
          </w:p>
        </w:tc>
        <w:tc>
          <w:tcPr>
            <w:tcW w:w="5040" w:type="dxa"/>
            <w:vAlign w:val="center"/>
          </w:tcPr>
          <w:p w14:paraId="053EB92A"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Fuel purchase cost + estimated detour fuel cost − verified redeemable discount. Detour fuel</w:t>
            </w:r>
            <w:r>
              <w:t xml:space="preserve"> cost uses added road distance and user-provided/known vehicle economy. Show assumptions and label estimates.</w:t>
            </w:r>
          </w:p>
        </w:tc>
      </w:tr>
      <w:tr w:rsidR="00164DE7" w14:paraId="6C0E3352"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5FC4BF4" w14:textId="77777777" w:rsidR="00164DE7" w:rsidRDefault="00854FB4">
            <w:pPr>
              <w:rPr>
                <w:rFonts w:hint="eastAsia"/>
              </w:rPr>
            </w:pPr>
            <w:r>
              <w:t>E. Availability intelligence</w:t>
            </w:r>
          </w:p>
        </w:tc>
        <w:tc>
          <w:tcPr>
            <w:tcW w:w="5040" w:type="dxa"/>
            <w:vAlign w:val="center"/>
          </w:tcPr>
          <w:p w14:paraId="2AFAA164"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Explicit states: Confirmed recently, Reported unavailable, Stale, Unknown. Every report carries source, timestamp, e</w:t>
            </w:r>
            <w:r>
              <w:t>xpiry and moderation status. Missing data is Unknown, never automatic proof of a shortage.</w:t>
            </w:r>
          </w:p>
        </w:tc>
      </w:tr>
      <w:tr w:rsidR="00164DE7" w14:paraId="3A312D36"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7D3C141" w14:textId="77777777" w:rsidR="00164DE7" w:rsidRDefault="00854FB4">
            <w:pPr>
              <w:rPr>
                <w:rFonts w:hint="eastAsia"/>
              </w:rPr>
            </w:pPr>
            <w:r>
              <w:t>F. Reports and verification</w:t>
            </w:r>
          </w:p>
        </w:tc>
        <w:tc>
          <w:tcPr>
            <w:tcW w:w="5040" w:type="dxa"/>
            <w:vAlign w:val="center"/>
          </w:tcPr>
          <w:p w14:paraId="11A9CD2F"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 xml:space="preserve">Allow permitted users to submit a station availability report or correction. Add abuse controls, rate limits, duplicate </w:t>
            </w:r>
            <w:r>
              <w:t>handling, moderation and report expiry. Do not publish a user's identity unnecessarily.</w:t>
            </w:r>
          </w:p>
        </w:tc>
      </w:tr>
      <w:tr w:rsidR="00164DE7" w14:paraId="0A9D3D60"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BA03FBF" w14:textId="77777777" w:rsidR="00164DE7" w:rsidRDefault="00854FB4">
            <w:pPr>
              <w:rPr>
                <w:rFonts w:hint="eastAsia"/>
              </w:rPr>
            </w:pPr>
            <w:r>
              <w:t>G. Roadside assistance</w:t>
            </w:r>
          </w:p>
        </w:tc>
        <w:tc>
          <w:tcPr>
            <w:tcW w:w="5040" w:type="dxa"/>
            <w:vAlign w:val="center"/>
          </w:tcPr>
          <w:p w14:paraId="1DBA2EAC"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Service categories: puncture/tyre, battery jump-start, towing. Show approved providers and service coverage; request service; collect contact/ve</w:t>
            </w:r>
            <w:r>
              <w:t>hicle/location details only as needed; show status and quote/estimate when available. ETA is approximate, not guaranteed.</w:t>
            </w:r>
          </w:p>
        </w:tc>
      </w:tr>
      <w:tr w:rsidR="00164DE7" w14:paraId="36D56FB3"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D484AE4" w14:textId="77777777" w:rsidR="00164DE7" w:rsidRDefault="00854FB4">
            <w:pPr>
              <w:rPr>
                <w:rFonts w:hint="eastAsia"/>
              </w:rPr>
            </w:pPr>
            <w:r>
              <w:t>H. Provider/admin tools</w:t>
            </w:r>
          </w:p>
        </w:tc>
        <w:tc>
          <w:tcPr>
            <w:tcW w:w="5040" w:type="dxa"/>
            <w:vAlign w:val="center"/>
          </w:tcPr>
          <w:p w14:paraId="696DDD73"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Provider onboarding and approval; service type and coverage editing; admin review of reports, suspicious subm</w:t>
            </w:r>
            <w:r>
              <w:t>issions and station corrections; audit log for critical changes.</w:t>
            </w:r>
          </w:p>
        </w:tc>
      </w:tr>
      <w:tr w:rsidR="00164DE7" w14:paraId="6E74F2EA"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52B0796" w14:textId="77777777" w:rsidR="00164DE7" w:rsidRDefault="00854FB4">
            <w:pPr>
              <w:rPr>
                <w:rFonts w:hint="eastAsia"/>
              </w:rPr>
            </w:pPr>
            <w:r>
              <w:t>I. Spatial coverage view</w:t>
            </w:r>
          </w:p>
        </w:tc>
        <w:tc>
          <w:tcPr>
            <w:tcW w:w="5040" w:type="dxa"/>
            <w:vAlign w:val="center"/>
          </w:tcPr>
          <w:p w14:paraId="4ECECC00"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Admin-only view of areas with few stations, stale reports or limited provider coverage. Label these as data/coverage gaps—not confirmed fuel shortages.</w:t>
            </w:r>
          </w:p>
        </w:tc>
      </w:tr>
      <w:tr w:rsidR="00164DE7" w14:paraId="121DA8C4"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797EFD3" w14:textId="77777777" w:rsidR="00164DE7" w:rsidRDefault="00854FB4">
            <w:pPr>
              <w:rPr>
                <w:rFonts w:hint="eastAsia"/>
              </w:rPr>
            </w:pPr>
            <w:r>
              <w:t>J. User acco</w:t>
            </w:r>
            <w:r>
              <w:t>unt and history</w:t>
            </w:r>
          </w:p>
        </w:tc>
        <w:tc>
          <w:tcPr>
            <w:tcW w:w="5040" w:type="dxa"/>
            <w:vAlign w:val="center"/>
          </w:tcPr>
          <w:p w14:paraId="3AD82C06"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Optional authentication for saved vehicles, fuel logs, submitted reports and service request history. Allow browsing stations without an account where practical.</w:t>
            </w:r>
          </w:p>
        </w:tc>
      </w:tr>
      <w:tr w:rsidR="00164DE7" w14:paraId="50284B96"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6E01EBA" w14:textId="77777777" w:rsidR="00164DE7" w:rsidRDefault="00854FB4">
            <w:pPr>
              <w:rPr>
                <w:rFonts w:hint="eastAsia"/>
              </w:rPr>
            </w:pPr>
            <w:r>
              <w:t>K. Notifications and help</w:t>
            </w:r>
          </w:p>
        </w:tc>
        <w:tc>
          <w:tcPr>
            <w:tcW w:w="5040" w:type="dxa"/>
            <w:vAlign w:val="center"/>
          </w:tcPr>
          <w:p w14:paraId="2F078FE7"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Basic request confirmation and status updates; clea</w:t>
            </w:r>
            <w:r>
              <w:t>r emergency guidance to contact local emergency services directly when appropriate. Do not position the app as an emergency-response authority.</w:t>
            </w:r>
          </w:p>
        </w:tc>
      </w:tr>
      <w:tr w:rsidR="00164DE7" w14:paraId="34428D0A"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4E89BF3" w14:textId="77777777" w:rsidR="00164DE7" w:rsidRDefault="00854FB4">
            <w:pPr>
              <w:rPr>
                <w:rFonts w:hint="eastAsia"/>
              </w:rPr>
            </w:pPr>
            <w:r>
              <w:t>L. AI assistant (optional)</w:t>
            </w:r>
          </w:p>
        </w:tc>
        <w:tc>
          <w:tcPr>
            <w:tcW w:w="5040" w:type="dxa"/>
            <w:vAlign w:val="center"/>
          </w:tcPr>
          <w:p w14:paraId="5AB386AD"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Existing LLM API may translate natural-language questions into backend actions or ex</w:t>
            </w:r>
            <w:r>
              <w:t>plain ranked results. All prices, routes, eligibility and availability must come from validated backend data; the model must not invent facts. No custom training in MVP.</w:t>
            </w:r>
          </w:p>
        </w:tc>
      </w:tr>
    </w:tbl>
    <w:p w14:paraId="78298B93" w14:textId="77777777" w:rsidR="00164DE7" w:rsidRDefault="00854FB4">
      <w:pPr>
        <w:pStyle w:val="Heading1"/>
      </w:pPr>
      <w:r>
        <w:rPr>
          <w:rFonts w:ascii="Aptos" w:hAnsi="Aptos"/>
          <w:sz w:val="20"/>
        </w:rPr>
        <w:t>3. Explicitly out of scope for MVP</w:t>
      </w:r>
    </w:p>
    <w:p w14:paraId="6CDC8986" w14:textId="77777777" w:rsidR="00164DE7" w:rsidRDefault="00854FB4">
      <w:pPr>
        <w:pStyle w:val="ListBullet"/>
        <w:rPr>
          <w:rFonts w:hint="eastAsia"/>
        </w:rPr>
      </w:pPr>
      <w:r>
        <w:rPr>
          <w:sz w:val="20"/>
        </w:rPr>
        <w:t>Training a custom LLM, neural 3D reconstruction mo</w:t>
      </w:r>
      <w:r>
        <w:rPr>
          <w:sz w:val="20"/>
        </w:rPr>
        <w:t>del or shortage-prediction model.</w:t>
      </w:r>
    </w:p>
    <w:p w14:paraId="6394D516" w14:textId="77777777" w:rsidR="00164DE7" w:rsidRDefault="00854FB4">
      <w:pPr>
        <w:pStyle w:val="ListBullet"/>
        <w:rPr>
          <w:rFonts w:hint="eastAsia"/>
        </w:rPr>
      </w:pPr>
      <w:r>
        <w:rPr>
          <w:sz w:val="20"/>
        </w:rPr>
        <w:t>Photorealistic 3D city digital twin, complete building interiors, live 3D traffic or building-level navigation.</w:t>
      </w:r>
    </w:p>
    <w:p w14:paraId="5FBF8D20" w14:textId="77777777" w:rsidR="00164DE7" w:rsidRDefault="00854FB4">
      <w:pPr>
        <w:pStyle w:val="ListBullet"/>
        <w:rPr>
          <w:rFonts w:hint="eastAsia"/>
        </w:rPr>
      </w:pPr>
      <w:r>
        <w:rPr>
          <w:sz w:val="20"/>
        </w:rPr>
        <w:t>Claims of real-time stock unless supported by a trustworthy, recent source.</w:t>
      </w:r>
    </w:p>
    <w:p w14:paraId="5295E030" w14:textId="77777777" w:rsidR="00164DE7" w:rsidRDefault="00854FB4">
      <w:pPr>
        <w:pStyle w:val="ListBullet"/>
        <w:rPr>
          <w:rFonts w:hint="eastAsia"/>
        </w:rPr>
      </w:pPr>
      <w:r>
        <w:rPr>
          <w:sz w:val="20"/>
        </w:rPr>
        <w:t xml:space="preserve">Unverified </w:t>
      </w:r>
      <w:r>
        <w:rPr>
          <w:sz w:val="20"/>
        </w:rPr>
        <w:t>peer-to-peer fuel delivery, handling/transport of fuel without an authorised provider and applicable compliance checks.</w:t>
      </w:r>
    </w:p>
    <w:p w14:paraId="5AC669ED" w14:textId="77777777" w:rsidR="00164DE7" w:rsidRDefault="00854FB4">
      <w:pPr>
        <w:pStyle w:val="ListBullet"/>
        <w:rPr>
          <w:rFonts w:hint="eastAsia"/>
        </w:rPr>
      </w:pPr>
      <w:r>
        <w:rPr>
          <w:sz w:val="20"/>
        </w:rPr>
        <w:t>Guaranteed provider arrival times, guaranteed route safety or unverified pump-level discounts.</w:t>
      </w:r>
    </w:p>
    <w:p w14:paraId="08DA96CC" w14:textId="77777777" w:rsidR="00164DE7" w:rsidRDefault="00854FB4">
      <w:pPr>
        <w:pStyle w:val="ListBullet"/>
        <w:rPr>
          <w:rFonts w:hint="eastAsia"/>
        </w:rPr>
      </w:pPr>
      <w:r>
        <w:rPr>
          <w:sz w:val="20"/>
        </w:rPr>
        <w:t xml:space="preserve">Predictive shortages, automatic dispatch </w:t>
      </w:r>
      <w:r>
        <w:rPr>
          <w:sz w:val="20"/>
        </w:rPr>
        <w:t>optimisation or ML demand forecasting before reliable historical data exists.</w:t>
      </w:r>
    </w:p>
    <w:p w14:paraId="44D7C097" w14:textId="77777777" w:rsidR="00164DE7" w:rsidRDefault="00854FB4">
      <w:pPr>
        <w:pStyle w:val="Heading1"/>
      </w:pPr>
      <w:r>
        <w:rPr>
          <w:rFonts w:ascii="Aptos" w:hAnsi="Aptos"/>
          <w:sz w:val="20"/>
        </w:rPr>
        <w:t>4. Technical architecture</w:t>
      </w:r>
    </w:p>
    <w:p w14:paraId="24042857" w14:textId="77777777" w:rsidR="00164DE7" w:rsidRDefault="00854FB4">
      <w:pPr>
        <w:rPr>
          <w:rFonts w:hint="eastAsia"/>
        </w:rPr>
      </w:pPr>
      <w:r>
        <w:rPr>
          <w:sz w:val="20"/>
        </w:rPr>
        <w:t>Frontend: Next.js + TypeScript + Tailwind. 3D rendering: CesiumJS. Backend: Next.js route handlers or FastAPI. Database: Supabase PostgreSQL with PostGI</w:t>
      </w:r>
      <w:r>
        <w:rPr>
          <w:sz w:val="20"/>
        </w:rPr>
        <w:t>S. Routing: OSRM self-hosted for a controlled pilot or a routing provider whose terms and pricing fit the use case. Geographic base: OpenStreetMap data, plus a suitable elevation source. Hosting: a suitable web host and managed database, staying within fre</w:t>
      </w:r>
      <w:r>
        <w:rPr>
          <w:sz w:val="20"/>
        </w:rPr>
        <w:t>e-tier limits during the prototype.</w:t>
      </w:r>
    </w:p>
    <w:p w14:paraId="4E8C5005" w14:textId="77777777" w:rsidR="00164DE7" w:rsidRDefault="00854FB4">
      <w:pPr>
        <w:pStyle w:val="ListBullet"/>
        <w:rPr>
          <w:rFonts w:hint="eastAsia"/>
        </w:rPr>
      </w:pPr>
      <w:r>
        <w:rPr>
          <w:sz w:val="20"/>
        </w:rPr>
        <w:t>Map renderer: terrain, available building footprints, roads, station/provider markers and route overlays.</w:t>
      </w:r>
    </w:p>
    <w:p w14:paraId="77E6B56B" w14:textId="77777777" w:rsidR="00164DE7" w:rsidRDefault="00854FB4">
      <w:pPr>
        <w:pStyle w:val="ListBullet"/>
        <w:rPr>
          <w:rFonts w:hint="eastAsia"/>
        </w:rPr>
      </w:pPr>
      <w:r>
        <w:rPr>
          <w:sz w:val="20"/>
        </w:rPr>
        <w:t>Geo-search module: radius/bounding-box filtering, station candidate search and provider service-area checks.</w:t>
      </w:r>
    </w:p>
    <w:p w14:paraId="68CAAF66" w14:textId="77777777" w:rsidR="00164DE7" w:rsidRDefault="00854FB4">
      <w:pPr>
        <w:pStyle w:val="ListBullet"/>
        <w:rPr>
          <w:rFonts w:hint="eastAsia"/>
        </w:rPr>
      </w:pPr>
      <w:r>
        <w:rPr>
          <w:sz w:val="20"/>
        </w:rPr>
        <w:t>Routi</w:t>
      </w:r>
      <w:r>
        <w:rPr>
          <w:sz w:val="20"/>
        </w:rPr>
        <w:t>ng adapter: road route geometry, route distance, added detour distance, timeouts and fallback behaviour.</w:t>
      </w:r>
    </w:p>
    <w:p w14:paraId="42B7BAB0" w14:textId="77777777" w:rsidR="00164DE7" w:rsidRDefault="00854FB4">
      <w:pPr>
        <w:pStyle w:val="ListBullet"/>
        <w:rPr>
          <w:rFonts w:hint="eastAsia"/>
        </w:rPr>
      </w:pPr>
      <w:r>
        <w:rPr>
          <w:sz w:val="20"/>
        </w:rPr>
        <w:t>TrueCost module: deterministic server-side calculation with returned assumptions.</w:t>
      </w:r>
    </w:p>
    <w:p w14:paraId="1D81DB97" w14:textId="77777777" w:rsidR="00164DE7" w:rsidRDefault="00854FB4">
      <w:pPr>
        <w:pStyle w:val="ListBullet"/>
        <w:rPr>
          <w:rFonts w:hint="eastAsia"/>
        </w:rPr>
      </w:pPr>
      <w:r>
        <w:rPr>
          <w:sz w:val="20"/>
        </w:rPr>
        <w:t>Freshness module: report expiry and explicit availability states.</w:t>
      </w:r>
    </w:p>
    <w:p w14:paraId="19D1E7AE" w14:textId="77777777" w:rsidR="00164DE7" w:rsidRDefault="00854FB4">
      <w:pPr>
        <w:pStyle w:val="ListBullet"/>
        <w:rPr>
          <w:rFonts w:hint="eastAsia"/>
        </w:rPr>
      </w:pPr>
      <w:r>
        <w:rPr>
          <w:sz w:val="20"/>
        </w:rPr>
        <w:t>Ran</w:t>
      </w:r>
      <w:r>
        <w:rPr>
          <w:sz w:val="20"/>
        </w:rPr>
        <w:t>king module: eligibility filters first, then route detour/TrueCost, freshness and verified offer; return human-readable ranking reasons.</w:t>
      </w:r>
    </w:p>
    <w:p w14:paraId="24B1BE0D" w14:textId="77777777" w:rsidR="00164DE7" w:rsidRDefault="00854FB4">
      <w:pPr>
        <w:pStyle w:val="ListBullet"/>
        <w:rPr>
          <w:rFonts w:hint="eastAsia"/>
        </w:rPr>
      </w:pPr>
      <w:r>
        <w:rPr>
          <w:sz w:val="20"/>
        </w:rPr>
        <w:t xml:space="preserve">Audit/security: authentication, role-based access, input validation, rate limiting, RLS, admin audit trail and minimal </w:t>
      </w:r>
      <w:r>
        <w:rPr>
          <w:sz w:val="20"/>
        </w:rPr>
        <w:t>retention of precise location.</w:t>
      </w:r>
    </w:p>
    <w:p w14:paraId="51D4C945" w14:textId="77777777" w:rsidR="00164DE7" w:rsidRDefault="00854FB4">
      <w:pPr>
        <w:rPr>
          <w:rFonts w:hint="eastAsia"/>
        </w:rPr>
      </w:pPr>
      <w:r>
        <w:rPr>
          <w:sz w:val="20"/>
        </w:rPr>
        <w:t>Data sources: OpenStreetMap for roads/places/building footprints under its applicable ODbL attribution/share-alike terms; an appropriately licensed elevation dataset for terrain; CesiumJS (Apache 2.0) for rendering; station/o</w:t>
      </w:r>
      <w:r>
        <w:rPr>
          <w:sz w:val="20"/>
        </w:rPr>
        <w:t>perator verification and timestamped user reports for product data. Verify coverage and each provider's current commercial terms before launch. Do not rely on public OSM tile servers or public demo routing servers as guaranteed production infrastructure.</w:t>
      </w:r>
    </w:p>
    <w:p w14:paraId="6B3A4005" w14:textId="77777777" w:rsidR="00164DE7" w:rsidRDefault="00854FB4">
      <w:pPr>
        <w:pStyle w:val="Heading1"/>
      </w:pPr>
      <w:r>
        <w:rPr>
          <w:rFonts w:ascii="Aptos" w:hAnsi="Aptos"/>
          <w:sz w:val="20"/>
        </w:rPr>
        <w:t>5</w:t>
      </w:r>
      <w:r>
        <w:rPr>
          <w:rFonts w:ascii="Aptos" w:hAnsi="Aptos"/>
          <w:sz w:val="20"/>
        </w:rPr>
        <w:t>. Minimum data model</w:t>
      </w:r>
    </w:p>
    <w:tbl>
      <w:tblPr>
        <w:tblStyle w:val="LightShading-Accent1"/>
        <w:tblW w:w="0" w:type="auto"/>
        <w:jc w:val="center"/>
        <w:tblLook w:val="04A0" w:firstRow="1" w:lastRow="0" w:firstColumn="1" w:lastColumn="0" w:noHBand="0" w:noVBand="1"/>
      </w:tblPr>
      <w:tblGrid>
        <w:gridCol w:w="5040"/>
        <w:gridCol w:w="5040"/>
      </w:tblGrid>
      <w:tr w:rsidR="00164DE7" w14:paraId="73E6B45F" w14:textId="77777777" w:rsidTr="00164D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D9E7F5"/>
          </w:tcPr>
          <w:p w14:paraId="34B6E57F" w14:textId="77777777" w:rsidR="00164DE7" w:rsidRDefault="00854FB4">
            <w:pPr>
              <w:rPr>
                <w:rFonts w:hint="eastAsia"/>
              </w:rPr>
            </w:pPr>
            <w:r>
              <w:t>Table</w:t>
            </w:r>
          </w:p>
        </w:tc>
        <w:tc>
          <w:tcPr>
            <w:tcW w:w="5040" w:type="dxa"/>
            <w:shd w:val="clear" w:color="auto" w:fill="D9E7F5"/>
          </w:tcPr>
          <w:p w14:paraId="678EFF58"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Minimum fields</w:t>
            </w:r>
          </w:p>
        </w:tc>
      </w:tr>
      <w:tr w:rsidR="00164DE7" w14:paraId="406BD812"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4A2A5CE" w14:textId="77777777" w:rsidR="00164DE7" w:rsidRDefault="00854FB4">
            <w:pPr>
              <w:rPr>
                <w:rFonts w:hint="eastAsia"/>
              </w:rPr>
            </w:pPr>
            <w:r>
              <w:t>stations</w:t>
            </w:r>
          </w:p>
        </w:tc>
        <w:tc>
          <w:tcPr>
            <w:tcW w:w="5040" w:type="dxa"/>
            <w:vAlign w:val="center"/>
          </w:tcPr>
          <w:p w14:paraId="1EBFD56F"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id, name, brand, lat/lng, PostGIS point, supported_fuels, address, source, verification_status, created_at, updated_at</w:t>
            </w:r>
          </w:p>
        </w:tc>
      </w:tr>
      <w:tr w:rsidR="00164DE7" w14:paraId="3E6A0FA2"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44CEEBA" w14:textId="77777777" w:rsidR="00164DE7" w:rsidRDefault="00854FB4">
            <w:pPr>
              <w:rPr>
                <w:rFonts w:hint="eastAsia"/>
              </w:rPr>
            </w:pPr>
            <w:r>
              <w:t>fuel_prices</w:t>
            </w:r>
          </w:p>
        </w:tc>
        <w:tc>
          <w:tcPr>
            <w:tcW w:w="5040" w:type="dxa"/>
            <w:vAlign w:val="center"/>
          </w:tcPr>
          <w:p w14:paraId="166F144A"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 xml:space="preserve">station_id, fuel_type, price_per_litre, source, valid_from, </w:t>
            </w:r>
            <w:r>
              <w:t>valid_until, verification_status</w:t>
            </w:r>
          </w:p>
        </w:tc>
      </w:tr>
      <w:tr w:rsidR="00164DE7" w14:paraId="475CB6D8"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5E68EE6" w14:textId="77777777" w:rsidR="00164DE7" w:rsidRDefault="00854FB4">
            <w:pPr>
              <w:rPr>
                <w:rFonts w:hint="eastAsia"/>
              </w:rPr>
            </w:pPr>
            <w:r>
              <w:t>availability_reports</w:t>
            </w:r>
          </w:p>
        </w:tc>
        <w:tc>
          <w:tcPr>
            <w:tcW w:w="5040" w:type="dxa"/>
            <w:vAlign w:val="center"/>
          </w:tcPr>
          <w:p w14:paraId="7904C73F"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station_id, status, source_type, created_at, expires_at, moderation_status, optional reliability metadata</w:t>
            </w:r>
          </w:p>
        </w:tc>
      </w:tr>
      <w:tr w:rsidR="00164DE7" w14:paraId="504C5BBF"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ADF5928" w14:textId="77777777" w:rsidR="00164DE7" w:rsidRDefault="00854FB4">
            <w:pPr>
              <w:rPr>
                <w:rFonts w:hint="eastAsia"/>
              </w:rPr>
            </w:pPr>
            <w:r>
              <w:t>profiles / vehicles</w:t>
            </w:r>
          </w:p>
        </w:tc>
        <w:tc>
          <w:tcPr>
            <w:tcW w:w="5040" w:type="dxa"/>
            <w:vAlign w:val="center"/>
          </w:tcPr>
          <w:p w14:paraId="756C2174"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user_id, optional vehicle fuel type and economy; collect only what is need</w:t>
            </w:r>
            <w:r>
              <w:t>ed</w:t>
            </w:r>
          </w:p>
        </w:tc>
      </w:tr>
      <w:tr w:rsidR="00164DE7" w14:paraId="17A7387B"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C688AED" w14:textId="77777777" w:rsidR="00164DE7" w:rsidRDefault="00854FB4">
            <w:pPr>
              <w:rPr>
                <w:rFonts w:hint="eastAsia"/>
              </w:rPr>
            </w:pPr>
            <w:r>
              <w:t>providers</w:t>
            </w:r>
          </w:p>
        </w:tc>
        <w:tc>
          <w:tcPr>
            <w:tcW w:w="5040" w:type="dxa"/>
            <w:vAlign w:val="center"/>
          </w:tcPr>
          <w:p w14:paraId="71A66615"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id, service_types, approved_status, contact, service_area geometry/radius, availability, last_verified_at</w:t>
            </w:r>
          </w:p>
        </w:tc>
      </w:tr>
      <w:tr w:rsidR="00164DE7" w14:paraId="5C407D39"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52E7C1D" w14:textId="77777777" w:rsidR="00164DE7" w:rsidRDefault="00854FB4">
            <w:pPr>
              <w:rPr>
                <w:rFonts w:hint="eastAsia"/>
              </w:rPr>
            </w:pPr>
            <w:r>
              <w:t>service_requests</w:t>
            </w:r>
          </w:p>
        </w:tc>
        <w:tc>
          <w:tcPr>
            <w:tcW w:w="5040" w:type="dxa"/>
            <w:vAlign w:val="center"/>
          </w:tcPr>
          <w:p w14:paraId="635C0534"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user_id, service_type, pickup location, status, provider_id, quote/estimate, timestamps</w:t>
            </w:r>
          </w:p>
        </w:tc>
      </w:tr>
      <w:tr w:rsidR="00164DE7" w14:paraId="1659F488"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110CBAD" w14:textId="77777777" w:rsidR="00164DE7" w:rsidRDefault="00854FB4">
            <w:pPr>
              <w:rPr>
                <w:rFonts w:hint="eastAsia"/>
              </w:rPr>
            </w:pPr>
            <w:r>
              <w:t>request_events</w:t>
            </w:r>
          </w:p>
        </w:tc>
        <w:tc>
          <w:tcPr>
            <w:tcW w:w="5040" w:type="dxa"/>
            <w:vAlign w:val="center"/>
          </w:tcPr>
          <w:p w14:paraId="6C6268C3"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service_reques</w:t>
            </w:r>
            <w:r>
              <w:t>t_id, event_type, actor_role, timestamp, safe public message</w:t>
            </w:r>
          </w:p>
        </w:tc>
      </w:tr>
      <w:tr w:rsidR="00164DE7" w14:paraId="500886F4"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406CA45" w14:textId="77777777" w:rsidR="00164DE7" w:rsidRDefault="00854FB4">
            <w:pPr>
              <w:rPr>
                <w:rFonts w:hint="eastAsia"/>
              </w:rPr>
            </w:pPr>
            <w:r>
              <w:t>fuel_logs</w:t>
            </w:r>
          </w:p>
        </w:tc>
        <w:tc>
          <w:tcPr>
            <w:tcW w:w="5040" w:type="dxa"/>
            <w:vAlign w:val="center"/>
          </w:tcPr>
          <w:p w14:paraId="638A69C5"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user_id, vehicle_id, date, litres, amount, odometer optional</w:t>
            </w:r>
          </w:p>
        </w:tc>
      </w:tr>
      <w:tr w:rsidR="00164DE7" w14:paraId="7FA3B899"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22E170E" w14:textId="77777777" w:rsidR="00164DE7" w:rsidRDefault="00854FB4">
            <w:pPr>
              <w:rPr>
                <w:rFonts w:hint="eastAsia"/>
              </w:rPr>
            </w:pPr>
            <w:r>
              <w:t>route_estimates (optional cache)</w:t>
            </w:r>
          </w:p>
        </w:tc>
        <w:tc>
          <w:tcPr>
            <w:tcW w:w="5040" w:type="dxa"/>
            <w:vAlign w:val="center"/>
          </w:tcPr>
          <w:p w14:paraId="6D375ACF"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origin/destination hash, station_id, route_distance, added_distance, provider, calculated</w:t>
            </w:r>
            <w:r>
              <w:t>_at, expiry</w:t>
            </w:r>
          </w:p>
        </w:tc>
      </w:tr>
    </w:tbl>
    <w:p w14:paraId="46EDBA18" w14:textId="77777777" w:rsidR="00164DE7" w:rsidRDefault="00854FB4">
      <w:pPr>
        <w:pStyle w:val="Heading1"/>
      </w:pPr>
      <w:r>
        <w:rPr>
          <w:rFonts w:ascii="Aptos" w:hAnsi="Aptos"/>
          <w:sz w:val="20"/>
        </w:rPr>
        <w:t>6. API outline</w:t>
      </w:r>
    </w:p>
    <w:p w14:paraId="290915F1" w14:textId="77777777" w:rsidR="00164DE7" w:rsidRDefault="00854FB4">
      <w:pPr>
        <w:pStyle w:val="ListBullet"/>
        <w:rPr>
          <w:rFonts w:hint="eastAsia"/>
        </w:rPr>
      </w:pPr>
      <w:r>
        <w:rPr>
          <w:sz w:val="20"/>
        </w:rPr>
        <w:t>GET /api/stations/nearby — eligible stations plus source/freshness fields.</w:t>
      </w:r>
    </w:p>
    <w:p w14:paraId="5C9B959E" w14:textId="77777777" w:rsidR="00164DE7" w:rsidRDefault="00854FB4">
      <w:pPr>
        <w:pStyle w:val="ListBullet"/>
        <w:rPr>
          <w:rFonts w:hint="eastAsia"/>
        </w:rPr>
      </w:pPr>
      <w:r>
        <w:rPr>
          <w:sz w:val="20"/>
        </w:rPr>
        <w:t xml:space="preserve">POST /api/routes/fuel-options — origin, destination and fuel type; returns candidate stations, route/detour estimates, TrueCost and ranking </w:t>
      </w:r>
      <w:r>
        <w:rPr>
          <w:sz w:val="20"/>
        </w:rPr>
        <w:t>explanations.</w:t>
      </w:r>
    </w:p>
    <w:p w14:paraId="57C7AAC9" w14:textId="77777777" w:rsidR="00164DE7" w:rsidRDefault="00854FB4">
      <w:pPr>
        <w:pStyle w:val="ListBullet"/>
        <w:rPr>
          <w:rFonts w:hint="eastAsia"/>
        </w:rPr>
      </w:pPr>
      <w:r>
        <w:rPr>
          <w:sz w:val="20"/>
        </w:rPr>
        <w:t>GET /api/stations/:id — station details, price sources and availability history appropriate for public display.</w:t>
      </w:r>
    </w:p>
    <w:p w14:paraId="21EFB970" w14:textId="77777777" w:rsidR="00164DE7" w:rsidRDefault="00854FB4">
      <w:pPr>
        <w:pStyle w:val="ListBullet"/>
        <w:rPr>
          <w:rFonts w:hint="eastAsia"/>
        </w:rPr>
      </w:pPr>
      <w:r>
        <w:rPr>
          <w:sz w:val="20"/>
        </w:rPr>
        <w:t>POST /api/availability-reports — authenticated/rate-limited report submission; untrusted reports enter moderation or limited-trust</w:t>
      </w:r>
      <w:r>
        <w:rPr>
          <w:sz w:val="20"/>
        </w:rPr>
        <w:t xml:space="preserve"> status.</w:t>
      </w:r>
    </w:p>
    <w:p w14:paraId="04A9BE0E" w14:textId="77777777" w:rsidR="00164DE7" w:rsidRDefault="00854FB4">
      <w:pPr>
        <w:pStyle w:val="ListBullet"/>
        <w:rPr>
          <w:rFonts w:hint="eastAsia"/>
        </w:rPr>
      </w:pPr>
      <w:r>
        <w:rPr>
          <w:sz w:val="20"/>
        </w:rPr>
        <w:t>GET /api/providers/nearby — approved providers filtered by service type and coverage.</w:t>
      </w:r>
    </w:p>
    <w:p w14:paraId="7EECD3AF" w14:textId="77777777" w:rsidR="00164DE7" w:rsidRDefault="00854FB4">
      <w:pPr>
        <w:pStyle w:val="ListBullet"/>
        <w:rPr>
          <w:rFonts w:hint="eastAsia"/>
        </w:rPr>
      </w:pPr>
      <w:r>
        <w:rPr>
          <w:sz w:val="20"/>
        </w:rPr>
        <w:t>POST /api/service-requests — create a roadside request with explicit consent to share necessary location/contact details.</w:t>
      </w:r>
    </w:p>
    <w:p w14:paraId="5E81CE0B" w14:textId="77777777" w:rsidR="00164DE7" w:rsidRDefault="00854FB4">
      <w:pPr>
        <w:pStyle w:val="ListBullet"/>
        <w:rPr>
          <w:rFonts w:hint="eastAsia"/>
        </w:rPr>
      </w:pPr>
      <w:r>
        <w:rPr>
          <w:sz w:val="20"/>
        </w:rPr>
        <w:t>GET /api/service-requests/:id — authori</w:t>
      </w:r>
      <w:r>
        <w:rPr>
          <w:sz w:val="20"/>
        </w:rPr>
        <w:t>sed status/history.</w:t>
      </w:r>
    </w:p>
    <w:p w14:paraId="34CA645F" w14:textId="77777777" w:rsidR="00164DE7" w:rsidRDefault="00854FB4">
      <w:pPr>
        <w:pStyle w:val="ListBullet"/>
        <w:rPr>
          <w:rFonts w:hint="eastAsia"/>
        </w:rPr>
      </w:pPr>
      <w:r>
        <w:rPr>
          <w:sz w:val="20"/>
        </w:rPr>
        <w:t>GET /api/admin/coverage-summary — admin-only data freshness and provider coverage summary.</w:t>
      </w:r>
    </w:p>
    <w:p w14:paraId="53796B53" w14:textId="77777777" w:rsidR="00164DE7" w:rsidRDefault="00854FB4">
      <w:pPr>
        <w:pStyle w:val="Heading1"/>
      </w:pPr>
      <w:r>
        <w:rPr>
          <w:rFonts w:ascii="Aptos" w:hAnsi="Aptos"/>
          <w:sz w:val="20"/>
        </w:rPr>
        <w:t>7. Real-world testing with real people</w:t>
      </w:r>
    </w:p>
    <w:p w14:paraId="74172EAF" w14:textId="77777777" w:rsidR="00164DE7" w:rsidRDefault="00854FB4">
      <w:pPr>
        <w:rPr>
          <w:rFonts w:hint="eastAsia"/>
        </w:rPr>
      </w:pPr>
      <w:r>
        <w:rPr>
          <w:sz w:val="20"/>
        </w:rPr>
        <w:t>Run a small, supervised pilot in one Faisalabad area before claiming city-wide usefulness. Start with 8–12</w:t>
      </w:r>
      <w:r>
        <w:rPr>
          <w:sz w:val="20"/>
        </w:rPr>
        <w:t xml:space="preserve"> participants for formative usability testing, then aim for 20–30 participants for a broader pilot if recruitment and time allow. These are practical starting targets, not statistically representative sample sizes.</w:t>
      </w:r>
    </w:p>
    <w:p w14:paraId="3866E01E" w14:textId="77777777" w:rsidR="00164DE7" w:rsidRDefault="00854FB4">
      <w:pPr>
        <w:pStyle w:val="Heading2"/>
      </w:pPr>
      <w:r>
        <w:rPr>
          <w:rFonts w:ascii="Aptos" w:hAnsi="Aptos"/>
          <w:sz w:val="20"/>
        </w:rPr>
        <w:t>7.1 Who to recruit</w:t>
      </w:r>
    </w:p>
    <w:p w14:paraId="5DB0B224" w14:textId="77777777" w:rsidR="00164DE7" w:rsidRDefault="00854FB4">
      <w:pPr>
        <w:pStyle w:val="ListBullet"/>
        <w:rPr>
          <w:rFonts w:hint="eastAsia"/>
        </w:rPr>
      </w:pPr>
      <w:r>
        <w:rPr>
          <w:sz w:val="20"/>
        </w:rPr>
        <w:t>8–12 drivers who regul</w:t>
      </w:r>
      <w:r>
        <w:rPr>
          <w:sz w:val="20"/>
        </w:rPr>
        <w:t>arly use a car or motorcycle, including people who are comfortable and less comfortable with map apps.</w:t>
      </w:r>
    </w:p>
    <w:p w14:paraId="5EAF07B6" w14:textId="77777777" w:rsidR="00164DE7" w:rsidRDefault="00854FB4">
      <w:pPr>
        <w:pStyle w:val="ListBullet"/>
        <w:rPr>
          <w:rFonts w:hint="eastAsia"/>
        </w:rPr>
      </w:pPr>
      <w:r>
        <w:rPr>
          <w:sz w:val="20"/>
        </w:rPr>
        <w:t>2–4 petrol-station staff/operators willing to confirm basic public-facing details or explain how users can verify stock.</w:t>
      </w:r>
    </w:p>
    <w:p w14:paraId="7BC7BBE3" w14:textId="77777777" w:rsidR="00164DE7" w:rsidRDefault="00854FB4">
      <w:pPr>
        <w:pStyle w:val="ListBullet"/>
        <w:rPr>
          <w:rFonts w:hint="eastAsia"/>
        </w:rPr>
      </w:pPr>
      <w:r>
        <w:rPr>
          <w:sz w:val="20"/>
        </w:rPr>
        <w:t>2–4 roadside providers (puncture</w:t>
      </w:r>
      <w:r>
        <w:rPr>
          <w:sz w:val="20"/>
        </w:rPr>
        <w:t xml:space="preserve"> repair, battery service or towing) willing to review the request workflow. These can overlap with the driver cohort if needed, but record roles separately.</w:t>
      </w:r>
    </w:p>
    <w:p w14:paraId="387FED73" w14:textId="77777777" w:rsidR="00164DE7" w:rsidRDefault="00854FB4">
      <w:pPr>
        <w:pStyle w:val="ListBullet"/>
        <w:rPr>
          <w:rFonts w:hint="eastAsia"/>
        </w:rPr>
      </w:pPr>
      <w:r>
        <w:rPr>
          <w:sz w:val="20"/>
        </w:rPr>
        <w:t>Recruit adults through friends/family networks, university groups, local community groups and direc</w:t>
      </w:r>
      <w:r>
        <w:rPr>
          <w:sz w:val="20"/>
        </w:rPr>
        <w:t>t invitations to willing businesses. Do not imply that participants or businesses endorse the product.</w:t>
      </w:r>
    </w:p>
    <w:p w14:paraId="1EC52388" w14:textId="77777777" w:rsidR="00164DE7" w:rsidRDefault="00854FB4">
      <w:pPr>
        <w:pStyle w:val="Heading2"/>
      </w:pPr>
      <w:r>
        <w:rPr>
          <w:rFonts w:ascii="Aptos" w:hAnsi="Aptos"/>
          <w:sz w:val="20"/>
        </w:rPr>
        <w:t>7.2 Before the test</w:t>
      </w:r>
    </w:p>
    <w:p w14:paraId="0BF0C837" w14:textId="77777777" w:rsidR="00164DE7" w:rsidRDefault="00854FB4">
      <w:pPr>
        <w:pStyle w:val="ListBullet"/>
        <w:rPr>
          <w:rFonts w:hint="eastAsia"/>
        </w:rPr>
      </w:pPr>
      <w:r>
        <w:rPr>
          <w:sz w:val="20"/>
        </w:rPr>
        <w:t>Create a test build and label all seeded/demo prices and availability clearly. Never let simulated data appear to be live.</w:t>
      </w:r>
    </w:p>
    <w:p w14:paraId="2F3D951D" w14:textId="77777777" w:rsidR="00164DE7" w:rsidRDefault="00854FB4">
      <w:pPr>
        <w:pStyle w:val="ListBullet"/>
        <w:rPr>
          <w:rFonts w:hint="eastAsia"/>
        </w:rPr>
      </w:pPr>
      <w:r>
        <w:rPr>
          <w:sz w:val="20"/>
        </w:rPr>
        <w:t>Verify 15–</w:t>
      </w:r>
      <w:r>
        <w:rPr>
          <w:sz w:val="20"/>
        </w:rPr>
        <w:t>30 stations in the selected pilot area for name, location, fuel types and public-facing details. Start with fewer if needed; accuracy is more important than quantity.</w:t>
      </w:r>
    </w:p>
    <w:p w14:paraId="688E36AD" w14:textId="77777777" w:rsidR="00164DE7" w:rsidRDefault="00854FB4">
      <w:pPr>
        <w:pStyle w:val="ListBullet"/>
        <w:rPr>
          <w:rFonts w:hint="eastAsia"/>
        </w:rPr>
      </w:pPr>
      <w:r>
        <w:rPr>
          <w:sz w:val="20"/>
        </w:rPr>
        <w:t>Ask participating stations whether they are willing to confirm availability for a short t</w:t>
      </w:r>
      <w:r>
        <w:rPr>
          <w:sz w:val="20"/>
        </w:rPr>
        <w:t>esting window. Do not publish private contact details.</w:t>
      </w:r>
    </w:p>
    <w:p w14:paraId="32D46D14" w14:textId="77777777" w:rsidR="00164DE7" w:rsidRDefault="00854FB4">
      <w:pPr>
        <w:pStyle w:val="ListBullet"/>
        <w:rPr>
          <w:rFonts w:hint="eastAsia"/>
        </w:rPr>
      </w:pPr>
      <w:r>
        <w:rPr>
          <w:sz w:val="20"/>
        </w:rPr>
        <w:t>Onboard at least 3–5 willing roadside providers for workflow tests, or clearly label provider records as simulated and do not send real requests.</w:t>
      </w:r>
    </w:p>
    <w:p w14:paraId="1A697721" w14:textId="77777777" w:rsidR="00164DE7" w:rsidRDefault="00854FB4">
      <w:pPr>
        <w:pStyle w:val="ListBullet"/>
        <w:rPr>
          <w:rFonts w:hint="eastAsia"/>
        </w:rPr>
      </w:pPr>
      <w:r>
        <w:rPr>
          <w:sz w:val="20"/>
        </w:rPr>
        <w:t>Prepare a consent sheet that explains what is collected</w:t>
      </w:r>
      <w:r>
        <w:rPr>
          <w:sz w:val="20"/>
        </w:rPr>
        <w:t>, why, who can see it, how long it is retained, and how participants can withdraw.</w:t>
      </w:r>
    </w:p>
    <w:p w14:paraId="5B0BDED0" w14:textId="77777777" w:rsidR="00164DE7" w:rsidRDefault="00854FB4">
      <w:pPr>
        <w:pStyle w:val="ListBullet"/>
        <w:rPr>
          <w:rFonts w:hint="eastAsia"/>
        </w:rPr>
      </w:pPr>
      <w:r>
        <w:rPr>
          <w:sz w:val="20"/>
        </w:rPr>
        <w:t>Use test accounts and avoid collecting precise location history unless required for the task. Obtain explicit permission before recording screens, audio or location.</w:t>
      </w:r>
    </w:p>
    <w:p w14:paraId="716FC9BF" w14:textId="77777777" w:rsidR="00164DE7" w:rsidRDefault="00854FB4">
      <w:pPr>
        <w:pStyle w:val="ListBullet"/>
        <w:rPr>
          <w:rFonts w:hint="eastAsia"/>
        </w:rPr>
      </w:pPr>
      <w:r>
        <w:rPr>
          <w:sz w:val="20"/>
        </w:rPr>
        <w:t>Provide a safe test protocol: participants must not interact with the app while driving. They should be parked or have a passenger/researcher operate it.</w:t>
      </w:r>
    </w:p>
    <w:p w14:paraId="689B8BB6" w14:textId="77777777" w:rsidR="00164DE7" w:rsidRDefault="00854FB4">
      <w:pPr>
        <w:pStyle w:val="Heading2"/>
      </w:pPr>
      <w:r>
        <w:rPr>
          <w:rFonts w:ascii="Aptos" w:hAnsi="Aptos"/>
          <w:sz w:val="20"/>
        </w:rPr>
        <w:t>7.3 Test sessions</w:t>
      </w:r>
    </w:p>
    <w:p w14:paraId="324BB18A" w14:textId="77777777" w:rsidR="00164DE7" w:rsidRDefault="00854FB4">
      <w:pPr>
        <w:pStyle w:val="ListNumber"/>
        <w:rPr>
          <w:rFonts w:hint="eastAsia"/>
        </w:rPr>
      </w:pPr>
      <w:r>
        <w:rPr>
          <w:sz w:val="20"/>
        </w:rPr>
        <w:t>Usability task: ask the participant to find a petrol station for a specified fuel ty</w:t>
      </w:r>
      <w:r>
        <w:rPr>
          <w:sz w:val="20"/>
        </w:rPr>
        <w:t>pe in the pilot area. Observe whether they can interpret the 3D map, switch to 2D if needed, and open station details.</w:t>
      </w:r>
    </w:p>
    <w:p w14:paraId="1CE6CE9B" w14:textId="77777777" w:rsidR="00164DE7" w:rsidRDefault="00854FB4">
      <w:pPr>
        <w:pStyle w:val="ListNumber"/>
        <w:rPr>
          <w:rFonts w:hint="eastAsia"/>
        </w:rPr>
      </w:pPr>
      <w:r>
        <w:rPr>
          <w:sz w:val="20"/>
        </w:rPr>
        <w:t>Route task: give the participant a destination and ask them to compare two stations. Check that they understand extra route distance, est</w:t>
      </w:r>
      <w:r>
        <w:rPr>
          <w:sz w:val="20"/>
        </w:rPr>
        <w:t>imated detour cost and why a station ranks higher.</w:t>
      </w:r>
    </w:p>
    <w:p w14:paraId="5D90D11F" w14:textId="77777777" w:rsidR="00164DE7" w:rsidRDefault="00854FB4">
      <w:pPr>
        <w:pStyle w:val="ListNumber"/>
        <w:rPr>
          <w:rFonts w:hint="eastAsia"/>
        </w:rPr>
      </w:pPr>
      <w:r>
        <w:rPr>
          <w:sz w:val="20"/>
        </w:rPr>
        <w:t>Trust task: show one recent report, one stale report and one station with no report. Ask the participant what each status means. Correct any interpretation that treats Unknown as Unavailable.</w:t>
      </w:r>
    </w:p>
    <w:p w14:paraId="17B370AD" w14:textId="77777777" w:rsidR="00164DE7" w:rsidRDefault="00854FB4">
      <w:pPr>
        <w:pStyle w:val="ListNumber"/>
        <w:rPr>
          <w:rFonts w:hint="eastAsia"/>
        </w:rPr>
      </w:pPr>
      <w:r>
        <w:rPr>
          <w:sz w:val="20"/>
        </w:rPr>
        <w:t>Roadside task</w:t>
      </w:r>
      <w:r>
        <w:rPr>
          <w:sz w:val="20"/>
        </w:rPr>
        <w:t>: ask the participant to submit a simulated or explicitly agreed real request for a puncture, battery jump-start or towing. Measure whether service type, pickup location, quote and status are understandable.</w:t>
      </w:r>
    </w:p>
    <w:p w14:paraId="59F64B3A" w14:textId="77777777" w:rsidR="00164DE7" w:rsidRDefault="00854FB4">
      <w:pPr>
        <w:pStyle w:val="ListNumber"/>
        <w:rPr>
          <w:rFonts w:hint="eastAsia"/>
        </w:rPr>
      </w:pPr>
      <w:r>
        <w:rPr>
          <w:sz w:val="20"/>
        </w:rPr>
        <w:t xml:space="preserve">3D performance task: run the app on the </w:t>
      </w:r>
      <w:r>
        <w:rPr>
          <w:sz w:val="20"/>
        </w:rPr>
        <w:t>participant's own phone where practical. Check loading time, map interaction, readability, battery/heat concerns and whether the 2D fallback is discoverable.</w:t>
      </w:r>
    </w:p>
    <w:p w14:paraId="58B0DA9E" w14:textId="77777777" w:rsidR="00164DE7" w:rsidRDefault="00854FB4">
      <w:pPr>
        <w:pStyle w:val="ListNumber"/>
        <w:rPr>
          <w:rFonts w:hint="eastAsia"/>
        </w:rPr>
      </w:pPr>
      <w:r>
        <w:rPr>
          <w:sz w:val="20"/>
        </w:rPr>
        <w:t>Reality check: with permission, compare selected station coordinates and public details with a phy</w:t>
      </w:r>
      <w:r>
        <w:rPr>
          <w:sz w:val="20"/>
        </w:rPr>
        <w:t>sical visit or a call to the station. Do not claim stock was confirmed unless a station actually confirmed it at the recorded time.</w:t>
      </w:r>
    </w:p>
    <w:p w14:paraId="13BFC47B" w14:textId="77777777" w:rsidR="00164DE7" w:rsidRDefault="00854FB4">
      <w:pPr>
        <w:pStyle w:val="ListNumber"/>
        <w:rPr>
          <w:rFonts w:hint="eastAsia"/>
        </w:rPr>
      </w:pPr>
      <w:r>
        <w:rPr>
          <w:sz w:val="20"/>
        </w:rPr>
        <w:t xml:space="preserve">Post-test interview: ask what was confusing, what they would trust, what information was missing, whether they would use it </w:t>
      </w:r>
      <w:r>
        <w:rPr>
          <w:sz w:val="20"/>
        </w:rPr>
        <w:t>again and what would make them recommend it.</w:t>
      </w:r>
    </w:p>
    <w:p w14:paraId="3EE1576F" w14:textId="77777777" w:rsidR="00164DE7" w:rsidRDefault="00854FB4">
      <w:pPr>
        <w:pStyle w:val="Heading2"/>
      </w:pPr>
      <w:r>
        <w:rPr>
          <w:rFonts w:ascii="Aptos" w:hAnsi="Aptos"/>
          <w:sz w:val="20"/>
        </w:rPr>
        <w:t>7.4 What to measure</w:t>
      </w:r>
    </w:p>
    <w:tbl>
      <w:tblPr>
        <w:tblStyle w:val="LightShading-Accent1"/>
        <w:tblW w:w="0" w:type="auto"/>
        <w:jc w:val="center"/>
        <w:tblLook w:val="04A0" w:firstRow="1" w:lastRow="0" w:firstColumn="1" w:lastColumn="0" w:noHBand="0" w:noVBand="1"/>
      </w:tblPr>
      <w:tblGrid>
        <w:gridCol w:w="3360"/>
        <w:gridCol w:w="3360"/>
        <w:gridCol w:w="3360"/>
      </w:tblGrid>
      <w:tr w:rsidR="00164DE7" w14:paraId="42447285" w14:textId="77777777" w:rsidTr="00164D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9E7F5"/>
          </w:tcPr>
          <w:p w14:paraId="65E4125E" w14:textId="77777777" w:rsidR="00164DE7" w:rsidRDefault="00854FB4">
            <w:pPr>
              <w:rPr>
                <w:rFonts w:hint="eastAsia"/>
              </w:rPr>
            </w:pPr>
            <w:r>
              <w:t>Metric</w:t>
            </w:r>
          </w:p>
        </w:tc>
        <w:tc>
          <w:tcPr>
            <w:tcW w:w="3360" w:type="dxa"/>
            <w:shd w:val="clear" w:color="auto" w:fill="D9E7F5"/>
          </w:tcPr>
          <w:p w14:paraId="79A18034"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How to measure</w:t>
            </w:r>
          </w:p>
        </w:tc>
        <w:tc>
          <w:tcPr>
            <w:tcW w:w="3360" w:type="dxa"/>
            <w:shd w:val="clear" w:color="auto" w:fill="D9E7F5"/>
          </w:tcPr>
          <w:p w14:paraId="43C045D9"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Initial target / interpretation</w:t>
            </w:r>
          </w:p>
        </w:tc>
      </w:tr>
      <w:tr w:rsidR="00164DE7" w14:paraId="2A81A64B"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6EA263E" w14:textId="77777777" w:rsidR="00164DE7" w:rsidRDefault="00854FB4">
            <w:pPr>
              <w:rPr>
                <w:rFonts w:hint="eastAsia"/>
              </w:rPr>
            </w:pPr>
            <w:r>
              <w:t>Task completion</w:t>
            </w:r>
          </w:p>
        </w:tc>
        <w:tc>
          <w:tcPr>
            <w:tcW w:w="3360" w:type="dxa"/>
            <w:vAlign w:val="center"/>
          </w:tcPr>
          <w:p w14:paraId="6FC9EEC3"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Participants complete find-station, compare-route and provider tasks without researcher intervention.</w:t>
            </w:r>
          </w:p>
        </w:tc>
        <w:tc>
          <w:tcPr>
            <w:tcW w:w="3360" w:type="dxa"/>
            <w:vAlign w:val="center"/>
          </w:tcPr>
          <w:p w14:paraId="30D9B1AA"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Aim for at least 8</w:t>
            </w:r>
            <w:r>
              <w:t>0% for core tasks in the small pilot; treat as directional, not proof of population-wide usability.</w:t>
            </w:r>
          </w:p>
        </w:tc>
      </w:tr>
      <w:tr w:rsidR="00164DE7" w14:paraId="2B25EAA7"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AD5556D" w14:textId="77777777" w:rsidR="00164DE7" w:rsidRDefault="00854FB4">
            <w:pPr>
              <w:rPr>
                <w:rFonts w:hint="eastAsia"/>
              </w:rPr>
            </w:pPr>
            <w:r>
              <w:t>Time on task</w:t>
            </w:r>
          </w:p>
        </w:tc>
        <w:tc>
          <w:tcPr>
            <w:tcW w:w="3360" w:type="dxa"/>
            <w:vAlign w:val="center"/>
          </w:tcPr>
          <w:p w14:paraId="753B09B1"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Time from task prompt to a usable result.</w:t>
            </w:r>
          </w:p>
        </w:tc>
        <w:tc>
          <w:tcPr>
            <w:tcW w:w="3360" w:type="dxa"/>
            <w:vAlign w:val="center"/>
          </w:tcPr>
          <w:p w14:paraId="74EFB5FF"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 xml:space="preserve">Record baseline and improvements; don't set a hard target before observing the first few </w:t>
            </w:r>
            <w:r>
              <w:t>sessions.</w:t>
            </w:r>
          </w:p>
        </w:tc>
      </w:tr>
      <w:tr w:rsidR="00164DE7" w14:paraId="2423657D"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8A7DB9D" w14:textId="77777777" w:rsidR="00164DE7" w:rsidRDefault="00854FB4">
            <w:pPr>
              <w:rPr>
                <w:rFonts w:hint="eastAsia"/>
              </w:rPr>
            </w:pPr>
            <w:r>
              <w:t>Location correctness</w:t>
            </w:r>
          </w:p>
        </w:tc>
        <w:tc>
          <w:tcPr>
            <w:tcW w:w="3360" w:type="dxa"/>
            <w:vAlign w:val="center"/>
          </w:tcPr>
          <w:p w14:paraId="0AA0F2CD"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Compare mapped pin with verified location / field check.</w:t>
            </w:r>
          </w:p>
        </w:tc>
        <w:tc>
          <w:tcPr>
            <w:tcW w:w="3360" w:type="dxa"/>
            <w:vAlign w:val="center"/>
          </w:tcPr>
          <w:p w14:paraId="5B8F5100"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Track each mismatch; fix critical pin errors before expanding the pilot.</w:t>
            </w:r>
          </w:p>
        </w:tc>
      </w:tr>
      <w:tr w:rsidR="00164DE7" w14:paraId="57FF7AF6"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CF922E1" w14:textId="77777777" w:rsidR="00164DE7" w:rsidRDefault="00854FB4">
            <w:pPr>
              <w:rPr>
                <w:rFonts w:hint="eastAsia"/>
              </w:rPr>
            </w:pPr>
            <w:r>
              <w:t>Availability reliability</w:t>
            </w:r>
          </w:p>
        </w:tc>
        <w:tc>
          <w:tcPr>
            <w:tcW w:w="3360" w:type="dxa"/>
            <w:vAlign w:val="center"/>
          </w:tcPr>
          <w:p w14:paraId="7CBC13F6"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Compare each status against a timestamped station confirmation where</w:t>
            </w:r>
            <w:r>
              <w:t xml:space="preserve"> possible.</w:t>
            </w:r>
          </w:p>
        </w:tc>
        <w:tc>
          <w:tcPr>
            <w:tcW w:w="3360" w:type="dxa"/>
            <w:vAlign w:val="center"/>
          </w:tcPr>
          <w:p w14:paraId="5656B8E1"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Report the sample size and mismatch rate; do not claim broad accuracy from a handful of observations.</w:t>
            </w:r>
          </w:p>
        </w:tc>
      </w:tr>
      <w:tr w:rsidR="00164DE7" w14:paraId="199A1A02"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F1D066E" w14:textId="77777777" w:rsidR="00164DE7" w:rsidRDefault="00854FB4">
            <w:pPr>
              <w:rPr>
                <w:rFonts w:hint="eastAsia"/>
              </w:rPr>
            </w:pPr>
            <w:r>
              <w:t>TrueCost correctness</w:t>
            </w:r>
          </w:p>
        </w:tc>
        <w:tc>
          <w:tcPr>
            <w:tcW w:w="3360" w:type="dxa"/>
            <w:vAlign w:val="center"/>
          </w:tcPr>
          <w:p w14:paraId="178CACB7"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Manually calculate expected output for test cases and compare with backend.</w:t>
            </w:r>
          </w:p>
        </w:tc>
        <w:tc>
          <w:tcPr>
            <w:tcW w:w="3360" w:type="dxa"/>
            <w:vAlign w:val="center"/>
          </w:tcPr>
          <w:p w14:paraId="0ACA9A9C"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All deterministic unit-test cases should pass</w:t>
            </w:r>
            <w:r>
              <w:t xml:space="preserve"> exactly within rounding rules.</w:t>
            </w:r>
          </w:p>
        </w:tc>
      </w:tr>
      <w:tr w:rsidR="00164DE7" w14:paraId="43CB8E81"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7E46F34" w14:textId="77777777" w:rsidR="00164DE7" w:rsidRDefault="00854FB4">
            <w:pPr>
              <w:rPr>
                <w:rFonts w:hint="eastAsia"/>
              </w:rPr>
            </w:pPr>
            <w:r>
              <w:t>Routing usefulness</w:t>
            </w:r>
          </w:p>
        </w:tc>
        <w:tc>
          <w:tcPr>
            <w:tcW w:w="3360" w:type="dxa"/>
            <w:vAlign w:val="center"/>
          </w:tcPr>
          <w:p w14:paraId="218B0BBD"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Compare suggested route/detour with a trusted routing result or field feedback.</w:t>
            </w:r>
          </w:p>
        </w:tc>
        <w:tc>
          <w:tcPr>
            <w:tcW w:w="3360" w:type="dxa"/>
            <w:vAlign w:val="center"/>
          </w:tcPr>
          <w:p w14:paraId="6E4E1013"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Record detour errors and route failures; label estimates and provider limitations.</w:t>
            </w:r>
          </w:p>
        </w:tc>
      </w:tr>
      <w:tr w:rsidR="00164DE7" w14:paraId="727E527C"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326D063" w14:textId="77777777" w:rsidR="00164DE7" w:rsidRDefault="00854FB4">
            <w:pPr>
              <w:rPr>
                <w:rFonts w:hint="eastAsia"/>
              </w:rPr>
            </w:pPr>
            <w:r>
              <w:t>Trust comprehension</w:t>
            </w:r>
          </w:p>
        </w:tc>
        <w:tc>
          <w:tcPr>
            <w:tcW w:w="3360" w:type="dxa"/>
            <w:vAlign w:val="center"/>
          </w:tcPr>
          <w:p w14:paraId="33156AE4"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 xml:space="preserve">Ask participants to </w:t>
            </w:r>
            <w:r>
              <w:t>explain Confirmed / Stale / Unknown.</w:t>
            </w:r>
          </w:p>
        </w:tc>
        <w:tc>
          <w:tcPr>
            <w:tcW w:w="3360" w:type="dxa"/>
            <w:vAlign w:val="center"/>
          </w:tcPr>
          <w:p w14:paraId="57B2694B"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Most should distinguish Unknown from Unavailable after using the interface; revise labels if not.</w:t>
            </w:r>
          </w:p>
        </w:tc>
      </w:tr>
      <w:tr w:rsidR="00164DE7" w14:paraId="2D750BD4"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32F62FE" w14:textId="77777777" w:rsidR="00164DE7" w:rsidRDefault="00854FB4">
            <w:pPr>
              <w:rPr>
                <w:rFonts w:hint="eastAsia"/>
              </w:rPr>
            </w:pPr>
            <w:r>
              <w:t>Provider response</w:t>
            </w:r>
          </w:p>
        </w:tc>
        <w:tc>
          <w:tcPr>
            <w:tcW w:w="3360" w:type="dxa"/>
            <w:vAlign w:val="center"/>
          </w:tcPr>
          <w:p w14:paraId="7BF5A587"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 xml:space="preserve">Measure time to acknowledge and whether the provider can serve the requested </w:t>
            </w:r>
            <w:r>
              <w:t>location/type.</w:t>
            </w:r>
          </w:p>
        </w:tc>
        <w:tc>
          <w:tcPr>
            <w:tcW w:w="3360" w:type="dxa"/>
            <w:vAlign w:val="center"/>
          </w:tcPr>
          <w:p w14:paraId="19DC249B"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Report actual observations; don't promise an ETA until enough evidence exists.</w:t>
            </w:r>
          </w:p>
        </w:tc>
      </w:tr>
      <w:tr w:rsidR="00164DE7" w14:paraId="3E663E1D"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E537C5C" w14:textId="77777777" w:rsidR="00164DE7" w:rsidRDefault="00854FB4">
            <w:pPr>
              <w:rPr>
                <w:rFonts w:hint="eastAsia"/>
              </w:rPr>
            </w:pPr>
            <w:r>
              <w:t>Repeat-use intent</w:t>
            </w:r>
          </w:p>
        </w:tc>
        <w:tc>
          <w:tcPr>
            <w:tcW w:w="3360" w:type="dxa"/>
            <w:vAlign w:val="center"/>
          </w:tcPr>
          <w:p w14:paraId="63D6C60A"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Ask whether participant would use the app again and why.</w:t>
            </w:r>
          </w:p>
        </w:tc>
        <w:tc>
          <w:tcPr>
            <w:tcW w:w="3360" w:type="dxa"/>
            <w:vAlign w:val="center"/>
          </w:tcPr>
          <w:p w14:paraId="417847C6"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Use qualitative themes alongside the percentage; do not overgeneralise.</w:t>
            </w:r>
          </w:p>
        </w:tc>
      </w:tr>
      <w:tr w:rsidR="00164DE7" w14:paraId="3D0A07A7"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369A770" w14:textId="77777777" w:rsidR="00164DE7" w:rsidRDefault="00854FB4">
            <w:pPr>
              <w:rPr>
                <w:rFonts w:hint="eastAsia"/>
              </w:rPr>
            </w:pPr>
            <w:r>
              <w:t>3D usability/</w:t>
            </w:r>
            <w:r>
              <w:t>performance</w:t>
            </w:r>
          </w:p>
        </w:tc>
        <w:tc>
          <w:tcPr>
            <w:tcW w:w="3360" w:type="dxa"/>
            <w:vAlign w:val="center"/>
          </w:tcPr>
          <w:p w14:paraId="374969C6"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Record load failures, frame stutter, device/browser and fallback use.</w:t>
            </w:r>
          </w:p>
        </w:tc>
        <w:tc>
          <w:tcPr>
            <w:tcW w:w="3360" w:type="dxa"/>
            <w:vAlign w:val="center"/>
          </w:tcPr>
          <w:p w14:paraId="166BB4F6"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Ensure the core task remains possible in 2D when 3D is slow or unavailable.</w:t>
            </w:r>
          </w:p>
        </w:tc>
      </w:tr>
    </w:tbl>
    <w:p w14:paraId="44D453AE" w14:textId="77777777" w:rsidR="00164DE7" w:rsidRDefault="00854FB4">
      <w:pPr>
        <w:pStyle w:val="Heading2"/>
      </w:pPr>
      <w:r>
        <w:rPr>
          <w:rFonts w:ascii="Aptos" w:hAnsi="Aptos"/>
          <w:sz w:val="20"/>
        </w:rPr>
        <w:t>7.5 How to run a safe live pilot</w:t>
      </w:r>
    </w:p>
    <w:p w14:paraId="209B1507" w14:textId="77777777" w:rsidR="00164DE7" w:rsidRDefault="00854FB4">
      <w:pPr>
        <w:pStyle w:val="ListBullet"/>
        <w:rPr>
          <w:rFonts w:hint="eastAsia"/>
        </w:rPr>
      </w:pPr>
      <w:r>
        <w:rPr>
          <w:sz w:val="20"/>
        </w:rPr>
        <w:t>Week 1: test with 3–5 friendly users and fix obvious issues befo</w:t>
      </w:r>
      <w:r>
        <w:rPr>
          <w:sz w:val="20"/>
        </w:rPr>
        <w:t>re inviting more participants.</w:t>
      </w:r>
    </w:p>
    <w:p w14:paraId="788266B6" w14:textId="77777777" w:rsidR="00164DE7" w:rsidRDefault="00854FB4">
      <w:pPr>
        <w:pStyle w:val="ListBullet"/>
        <w:rPr>
          <w:rFonts w:hint="eastAsia"/>
        </w:rPr>
      </w:pPr>
      <w:r>
        <w:rPr>
          <w:sz w:val="20"/>
        </w:rPr>
        <w:t>Week 2: run 8–12 moderated sessions with drivers; recruit station/provider participants in parallel.</w:t>
      </w:r>
    </w:p>
    <w:p w14:paraId="3DAB44A9" w14:textId="77777777" w:rsidR="00164DE7" w:rsidRDefault="00854FB4">
      <w:pPr>
        <w:pStyle w:val="ListBullet"/>
        <w:rPr>
          <w:rFonts w:hint="eastAsia"/>
        </w:rPr>
      </w:pPr>
      <w:r>
        <w:rPr>
          <w:sz w:val="20"/>
        </w:rPr>
        <w:t>Week 3: run a limited field validation of mapped station locations and report freshness. Keep the pilot bounded to a defined</w:t>
      </w:r>
      <w:r>
        <w:rPr>
          <w:sz w:val="20"/>
        </w:rPr>
        <w:t xml:space="preserve"> area and time window.</w:t>
      </w:r>
    </w:p>
    <w:p w14:paraId="6E75DAA3" w14:textId="77777777" w:rsidR="00164DE7" w:rsidRDefault="00854FB4">
      <w:pPr>
        <w:pStyle w:val="ListBullet"/>
        <w:rPr>
          <w:rFonts w:hint="eastAsia"/>
        </w:rPr>
      </w:pPr>
      <w:r>
        <w:rPr>
          <w:sz w:val="20"/>
        </w:rPr>
        <w:t>Week 4 if available: run 20–30 broader sessions, summarise metrics, publish known limitations and decide whether to expand.</w:t>
      </w:r>
    </w:p>
    <w:p w14:paraId="3A5197DA" w14:textId="77777777" w:rsidR="00164DE7" w:rsidRDefault="00854FB4">
      <w:pPr>
        <w:rPr>
          <w:rFonts w:hint="eastAsia"/>
        </w:rPr>
      </w:pPr>
      <w:r>
        <w:rPr>
          <w:sz w:val="20"/>
        </w:rPr>
        <w:t>If the hackathon only allows a week, compress this into: Day 1–2 internal QA, Day 3 five pilot users, Day 4 f</w:t>
      </w:r>
      <w:r>
        <w:rPr>
          <w:sz w:val="20"/>
        </w:rPr>
        <w:t>ix issues, Day 5 another five to seven users, Day 6 verify station/provider records, Day 7 report findings and demo. Do not claim statistical validation; present it as an initial usability and data-quality pilot.</w:t>
      </w:r>
    </w:p>
    <w:p w14:paraId="673B4AC1" w14:textId="77777777" w:rsidR="00164DE7" w:rsidRDefault="00854FB4">
      <w:pPr>
        <w:pStyle w:val="Heading1"/>
      </w:pPr>
      <w:r>
        <w:rPr>
          <w:rFonts w:ascii="Aptos" w:hAnsi="Aptos"/>
          <w:sz w:val="20"/>
        </w:rPr>
        <w:t>8. Consent, privacy and safety checklist</w:t>
      </w:r>
    </w:p>
    <w:p w14:paraId="68AFAFAB" w14:textId="77777777" w:rsidR="00164DE7" w:rsidRDefault="00854FB4">
      <w:pPr>
        <w:pStyle w:val="ListBullet"/>
        <w:rPr>
          <w:rFonts w:hint="eastAsia"/>
        </w:rPr>
      </w:pPr>
      <w:r>
        <w:rPr>
          <w:sz w:val="20"/>
        </w:rPr>
        <w:t>Ex</w:t>
      </w:r>
      <w:r>
        <w:rPr>
          <w:sz w:val="20"/>
        </w:rPr>
        <w:t>plain the test purpose and obtain voluntary informed consent. Participation should not affect access to any service.</w:t>
      </w:r>
    </w:p>
    <w:p w14:paraId="36F31FFE" w14:textId="77777777" w:rsidR="00164DE7" w:rsidRDefault="00854FB4">
      <w:pPr>
        <w:pStyle w:val="ListBullet"/>
        <w:rPr>
          <w:rFonts w:hint="eastAsia"/>
        </w:rPr>
      </w:pPr>
      <w:r>
        <w:rPr>
          <w:sz w:val="20"/>
        </w:rPr>
        <w:t>Collect only the information needed for the test. Use anonymous participant IDs in notes and reports.</w:t>
      </w:r>
    </w:p>
    <w:p w14:paraId="281F2A31" w14:textId="77777777" w:rsidR="00164DE7" w:rsidRDefault="00854FB4">
      <w:pPr>
        <w:pStyle w:val="ListBullet"/>
        <w:rPr>
          <w:rFonts w:hint="eastAsia"/>
        </w:rPr>
      </w:pPr>
      <w:r>
        <w:rPr>
          <w:sz w:val="20"/>
        </w:rPr>
        <w:t xml:space="preserve">Ask separate permission for </w:t>
      </w:r>
      <w:r>
        <w:rPr>
          <w:sz w:val="20"/>
        </w:rPr>
        <w:t>location access, screen/audio recording, photos and any follow-up contact.</w:t>
      </w:r>
    </w:p>
    <w:p w14:paraId="4EA26840" w14:textId="77777777" w:rsidR="00164DE7" w:rsidRDefault="00854FB4">
      <w:pPr>
        <w:pStyle w:val="ListBullet"/>
        <w:rPr>
          <w:rFonts w:hint="eastAsia"/>
        </w:rPr>
      </w:pPr>
      <w:r>
        <w:rPr>
          <w:sz w:val="20"/>
        </w:rPr>
        <w:t>Define a retention period and delete raw recordings/location traces when no longer needed.</w:t>
      </w:r>
    </w:p>
    <w:p w14:paraId="47863FE8" w14:textId="77777777" w:rsidR="00164DE7" w:rsidRDefault="00854FB4">
      <w:pPr>
        <w:pStyle w:val="ListBullet"/>
        <w:rPr>
          <w:rFonts w:hint="eastAsia"/>
        </w:rPr>
      </w:pPr>
      <w:r>
        <w:rPr>
          <w:sz w:val="20"/>
        </w:rPr>
        <w:t xml:space="preserve">Do not ask participants to use the app while moving or driving; tests are </w:t>
      </w:r>
      <w:r>
        <w:rPr>
          <w:sz w:val="20"/>
        </w:rPr>
        <w:t>performed while parked or by a passenger.</w:t>
      </w:r>
    </w:p>
    <w:p w14:paraId="044E8D43" w14:textId="77777777" w:rsidR="00164DE7" w:rsidRDefault="00854FB4">
      <w:pPr>
        <w:pStyle w:val="ListBullet"/>
        <w:rPr>
          <w:rFonts w:hint="eastAsia"/>
        </w:rPr>
      </w:pPr>
      <w:r>
        <w:rPr>
          <w:sz w:val="20"/>
        </w:rPr>
        <w:t>Do not send a real roadside provider to a participant without explicit confirmation of the request, price/quote, location sharing and provider identity.</w:t>
      </w:r>
    </w:p>
    <w:p w14:paraId="548DFEFB" w14:textId="77777777" w:rsidR="00164DE7" w:rsidRDefault="00854FB4">
      <w:pPr>
        <w:pStyle w:val="ListBullet"/>
        <w:rPr>
          <w:rFonts w:hint="eastAsia"/>
        </w:rPr>
      </w:pPr>
      <w:r>
        <w:rPr>
          <w:sz w:val="20"/>
        </w:rPr>
        <w:t xml:space="preserve">Do not conduct live fuel-delivery trials unless the provider </w:t>
      </w:r>
      <w:r>
        <w:rPr>
          <w:sz w:val="20"/>
        </w:rPr>
        <w:t>is authorised and all applicable safety/legal requirements have been checked.</w:t>
      </w:r>
    </w:p>
    <w:p w14:paraId="667BD380" w14:textId="77777777" w:rsidR="00164DE7" w:rsidRDefault="00854FB4">
      <w:pPr>
        <w:pStyle w:val="ListBullet"/>
        <w:rPr>
          <w:rFonts w:hint="eastAsia"/>
        </w:rPr>
      </w:pPr>
      <w:r>
        <w:rPr>
          <w:sz w:val="20"/>
        </w:rPr>
        <w:t>If a station or provider disputes a public report, have a correction and appeal path. Do not publish accusations based on unverified reports.</w:t>
      </w:r>
    </w:p>
    <w:p w14:paraId="376DBA0E" w14:textId="77777777" w:rsidR="00164DE7" w:rsidRDefault="00854FB4">
      <w:pPr>
        <w:pStyle w:val="Heading1"/>
      </w:pPr>
      <w:r>
        <w:rPr>
          <w:rFonts w:ascii="Aptos" w:hAnsi="Aptos"/>
          <w:sz w:val="20"/>
        </w:rPr>
        <w:t>9. Cost plan</w:t>
      </w:r>
    </w:p>
    <w:tbl>
      <w:tblPr>
        <w:tblStyle w:val="LightShading-Accent1"/>
        <w:tblW w:w="0" w:type="auto"/>
        <w:jc w:val="center"/>
        <w:tblLook w:val="04A0" w:firstRow="1" w:lastRow="0" w:firstColumn="1" w:lastColumn="0" w:noHBand="0" w:noVBand="1"/>
      </w:tblPr>
      <w:tblGrid>
        <w:gridCol w:w="3360"/>
        <w:gridCol w:w="3360"/>
        <w:gridCol w:w="3360"/>
      </w:tblGrid>
      <w:tr w:rsidR="00164DE7" w14:paraId="74A4C390" w14:textId="77777777" w:rsidTr="00164D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9E7F5"/>
          </w:tcPr>
          <w:p w14:paraId="07877BCA" w14:textId="77777777" w:rsidR="00164DE7" w:rsidRDefault="00854FB4">
            <w:pPr>
              <w:rPr>
                <w:rFonts w:hint="eastAsia"/>
              </w:rPr>
            </w:pPr>
            <w:r>
              <w:t>Item</w:t>
            </w:r>
          </w:p>
        </w:tc>
        <w:tc>
          <w:tcPr>
            <w:tcW w:w="3360" w:type="dxa"/>
            <w:shd w:val="clear" w:color="auto" w:fill="D9E7F5"/>
          </w:tcPr>
          <w:p w14:paraId="73A4998B"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Prototype approach</w:t>
            </w:r>
          </w:p>
        </w:tc>
        <w:tc>
          <w:tcPr>
            <w:tcW w:w="3360" w:type="dxa"/>
            <w:shd w:val="clear" w:color="auto" w:fill="D9E7F5"/>
          </w:tcPr>
          <w:p w14:paraId="0CA36D4C"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Cost note</w:t>
            </w:r>
          </w:p>
        </w:tc>
      </w:tr>
      <w:tr w:rsidR="00164DE7" w14:paraId="534B5A40"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FEF6C09" w14:textId="77777777" w:rsidR="00164DE7" w:rsidRDefault="00854FB4">
            <w:pPr>
              <w:rPr>
                <w:rFonts w:hint="eastAsia"/>
              </w:rPr>
            </w:pPr>
            <w:r>
              <w:t>CesiumJS</w:t>
            </w:r>
          </w:p>
        </w:tc>
        <w:tc>
          <w:tcPr>
            <w:tcW w:w="3360" w:type="dxa"/>
            <w:vAlign w:val="center"/>
          </w:tcPr>
          <w:p w14:paraId="4F1097DE"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Use open-source renderer</w:t>
            </w:r>
          </w:p>
        </w:tc>
        <w:tc>
          <w:tcPr>
            <w:tcW w:w="3360" w:type="dxa"/>
            <w:vAlign w:val="center"/>
          </w:tcPr>
          <w:p w14:paraId="4A9F1091"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$0 software licence; Apache 2.0. Hosting and data are separate.</w:t>
            </w:r>
          </w:p>
        </w:tc>
      </w:tr>
      <w:tr w:rsidR="00164DE7" w14:paraId="1CBF38FD"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CD21F59" w14:textId="77777777" w:rsidR="00164DE7" w:rsidRDefault="00854FB4">
            <w:pPr>
              <w:rPr>
                <w:rFonts w:hint="eastAsia"/>
              </w:rPr>
            </w:pPr>
            <w:r>
              <w:t>Geographic data</w:t>
            </w:r>
          </w:p>
        </w:tc>
        <w:tc>
          <w:tcPr>
            <w:tcW w:w="3360" w:type="dxa"/>
            <w:vAlign w:val="center"/>
          </w:tcPr>
          <w:p w14:paraId="7409417E"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OpenStreetMap extract and suitable open elevation dataset</w:t>
            </w:r>
          </w:p>
        </w:tc>
        <w:tc>
          <w:tcPr>
            <w:tcW w:w="3360" w:type="dxa"/>
            <w:vAlign w:val="center"/>
          </w:tcPr>
          <w:p w14:paraId="22226667"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Often $0 data fee, but follow licences and check dataset terms.</w:t>
            </w:r>
          </w:p>
        </w:tc>
      </w:tr>
      <w:tr w:rsidR="00164DE7" w14:paraId="58151860"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EFA04E5" w14:textId="77777777" w:rsidR="00164DE7" w:rsidRDefault="00854FB4">
            <w:pPr>
              <w:rPr>
                <w:rFonts w:hint="eastAsia"/>
              </w:rPr>
            </w:pPr>
            <w:r>
              <w:t xml:space="preserve">3D </w:t>
            </w:r>
            <w:r>
              <w:t>terrain/buildings</w:t>
            </w:r>
          </w:p>
        </w:tc>
        <w:tc>
          <w:tcPr>
            <w:tcW w:w="3360" w:type="dxa"/>
            <w:vAlign w:val="center"/>
          </w:tcPr>
          <w:p w14:paraId="089AADDF"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Generate simple extrusions from footprints; use hosted content only if terms fit</w:t>
            </w:r>
          </w:p>
        </w:tc>
        <w:tc>
          <w:tcPr>
            <w:tcW w:w="3360" w:type="dxa"/>
            <w:vAlign w:val="center"/>
          </w:tcPr>
          <w:p w14:paraId="310CEE0C"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Avoid assuming a hosted 3D content tier is free for commercial use.</w:t>
            </w:r>
          </w:p>
        </w:tc>
      </w:tr>
      <w:tr w:rsidR="00164DE7" w14:paraId="1DBDF185"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C5508CC" w14:textId="77777777" w:rsidR="00164DE7" w:rsidRDefault="00854FB4">
            <w:pPr>
              <w:rPr>
                <w:rFonts w:hint="eastAsia"/>
              </w:rPr>
            </w:pPr>
            <w:r>
              <w:t>Database</w:t>
            </w:r>
          </w:p>
        </w:tc>
        <w:tc>
          <w:tcPr>
            <w:tcW w:w="3360" w:type="dxa"/>
            <w:vAlign w:val="center"/>
          </w:tcPr>
          <w:p w14:paraId="253F3F7F"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Supabase free tier or local PostgreSQL/PostGIS</w:t>
            </w:r>
          </w:p>
        </w:tc>
        <w:tc>
          <w:tcPr>
            <w:tcW w:w="3360" w:type="dxa"/>
            <w:vAlign w:val="center"/>
          </w:tcPr>
          <w:p w14:paraId="0673A642"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$0 within limits; monitor storag</w:t>
            </w:r>
            <w:r>
              <w:t>e, egress and quotas.</w:t>
            </w:r>
          </w:p>
        </w:tc>
      </w:tr>
      <w:tr w:rsidR="00164DE7" w14:paraId="4355C0CF"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AE72FFE" w14:textId="77777777" w:rsidR="00164DE7" w:rsidRDefault="00854FB4">
            <w:pPr>
              <w:rPr>
                <w:rFonts w:hint="eastAsia"/>
              </w:rPr>
            </w:pPr>
            <w:r>
              <w:t>Routing</w:t>
            </w:r>
          </w:p>
        </w:tc>
        <w:tc>
          <w:tcPr>
            <w:tcW w:w="3360" w:type="dxa"/>
            <w:vAlign w:val="center"/>
          </w:tcPr>
          <w:p w14:paraId="3228F15A"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Self-host OSRM for bounded pilot or use a provider trial/free quota</w:t>
            </w:r>
          </w:p>
        </w:tc>
        <w:tc>
          <w:tcPr>
            <w:tcW w:w="3360" w:type="dxa"/>
            <w:vAlign w:val="center"/>
          </w:tcPr>
          <w:p w14:paraId="67BFC782"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Self-hosting needs a machine; public demo endpoints are not production guarantees.</w:t>
            </w:r>
          </w:p>
        </w:tc>
      </w:tr>
      <w:tr w:rsidR="00164DE7" w14:paraId="7FD277E6"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BD2A555" w14:textId="77777777" w:rsidR="00164DE7" w:rsidRDefault="00854FB4">
            <w:pPr>
              <w:rPr>
                <w:rFonts w:hint="eastAsia"/>
              </w:rPr>
            </w:pPr>
            <w:r>
              <w:t>Web hosting</w:t>
            </w:r>
          </w:p>
        </w:tc>
        <w:tc>
          <w:tcPr>
            <w:tcW w:w="3360" w:type="dxa"/>
            <w:vAlign w:val="center"/>
          </w:tcPr>
          <w:p w14:paraId="6B1D8970"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Free tier for prototype</w:t>
            </w:r>
          </w:p>
        </w:tc>
        <w:tc>
          <w:tcPr>
            <w:tcW w:w="3360" w:type="dxa"/>
            <w:vAlign w:val="center"/>
          </w:tcPr>
          <w:p w14:paraId="672E8C8A"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$0 within limits; production reliabil</w:t>
            </w:r>
            <w:r>
              <w:t>ity may require paid hosting.</w:t>
            </w:r>
          </w:p>
        </w:tc>
      </w:tr>
      <w:tr w:rsidR="00164DE7" w14:paraId="5810E422"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84EB6BA" w14:textId="77777777" w:rsidR="00164DE7" w:rsidRDefault="00854FB4">
            <w:pPr>
              <w:rPr>
                <w:rFonts w:hint="eastAsia"/>
              </w:rPr>
            </w:pPr>
            <w:r>
              <w:t>Participant incentives</w:t>
            </w:r>
          </w:p>
        </w:tc>
        <w:tc>
          <w:tcPr>
            <w:tcW w:w="3360" w:type="dxa"/>
            <w:vAlign w:val="center"/>
          </w:tcPr>
          <w:p w14:paraId="0EC4E74C"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Optional small transport/data reimbursement</w:t>
            </w:r>
          </w:p>
        </w:tc>
        <w:tc>
          <w:tcPr>
            <w:tcW w:w="3360" w:type="dxa"/>
            <w:vAlign w:val="center"/>
          </w:tcPr>
          <w:p w14:paraId="32EA0D67"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Set a transparent fixed budget; don't make incentives conditional on positive feedback.</w:t>
            </w:r>
          </w:p>
        </w:tc>
      </w:tr>
      <w:tr w:rsidR="00164DE7" w14:paraId="0ECD823F"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B0CE3A4" w14:textId="77777777" w:rsidR="00164DE7" w:rsidRDefault="00854FB4">
            <w:pPr>
              <w:rPr>
                <w:rFonts w:hint="eastAsia"/>
              </w:rPr>
            </w:pPr>
            <w:r>
              <w:t>Field verification</w:t>
            </w:r>
          </w:p>
        </w:tc>
        <w:tc>
          <w:tcPr>
            <w:tcW w:w="3360" w:type="dxa"/>
            <w:vAlign w:val="center"/>
          </w:tcPr>
          <w:p w14:paraId="5885C4A5"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Phone calls/visits by the team</w:t>
            </w:r>
          </w:p>
        </w:tc>
        <w:tc>
          <w:tcPr>
            <w:tcW w:w="3360" w:type="dxa"/>
            <w:vAlign w:val="center"/>
          </w:tcPr>
          <w:p w14:paraId="1ED5E561"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Transport/data/time</w:t>
            </w:r>
            <w:r>
              <w:t xml:space="preserve"> costs vary; budget separately.</w:t>
            </w:r>
          </w:p>
        </w:tc>
      </w:tr>
      <w:tr w:rsidR="00164DE7" w14:paraId="2FB8E514"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D0A73B7" w14:textId="77777777" w:rsidR="00164DE7" w:rsidRDefault="00854FB4">
            <w:pPr>
              <w:rPr>
                <w:rFonts w:hint="eastAsia"/>
              </w:rPr>
            </w:pPr>
            <w:r>
              <w:t>Indicative software target</w:t>
            </w:r>
          </w:p>
        </w:tc>
        <w:tc>
          <w:tcPr>
            <w:tcW w:w="3360" w:type="dxa"/>
            <w:vAlign w:val="center"/>
          </w:tcPr>
          <w:p w14:paraId="1506229A"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Aim to prototype on free tiers</w:t>
            </w:r>
          </w:p>
        </w:tc>
        <w:tc>
          <w:tcPr>
            <w:tcW w:w="3360" w:type="dxa"/>
            <w:vAlign w:val="center"/>
          </w:tcPr>
          <w:p w14:paraId="276A2FCF"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 $0–$25/month target may be possible but is not guaranteed; participant and field costs are separate.</w:t>
            </w:r>
          </w:p>
        </w:tc>
      </w:tr>
    </w:tbl>
    <w:p w14:paraId="6338F1AD" w14:textId="77777777" w:rsidR="00164DE7" w:rsidRDefault="00854FB4">
      <w:pPr>
        <w:pStyle w:val="Heading1"/>
      </w:pPr>
      <w:r>
        <w:rPr>
          <w:rFonts w:ascii="Aptos" w:hAnsi="Aptos"/>
          <w:sz w:val="20"/>
        </w:rPr>
        <w:t>10. 7-day build and test plan</w:t>
      </w:r>
    </w:p>
    <w:tbl>
      <w:tblPr>
        <w:tblStyle w:val="LightShading-Accent1"/>
        <w:tblW w:w="0" w:type="auto"/>
        <w:jc w:val="center"/>
        <w:tblLook w:val="04A0" w:firstRow="1" w:lastRow="0" w:firstColumn="1" w:lastColumn="0" w:noHBand="0" w:noVBand="1"/>
      </w:tblPr>
      <w:tblGrid>
        <w:gridCol w:w="3360"/>
        <w:gridCol w:w="3360"/>
        <w:gridCol w:w="3360"/>
      </w:tblGrid>
      <w:tr w:rsidR="00164DE7" w14:paraId="7D042998" w14:textId="77777777" w:rsidTr="00164D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9E7F5"/>
          </w:tcPr>
          <w:p w14:paraId="1A9C69A5" w14:textId="77777777" w:rsidR="00164DE7" w:rsidRDefault="00854FB4">
            <w:pPr>
              <w:rPr>
                <w:rFonts w:hint="eastAsia"/>
              </w:rPr>
            </w:pPr>
            <w:r>
              <w:t>Day</w:t>
            </w:r>
          </w:p>
        </w:tc>
        <w:tc>
          <w:tcPr>
            <w:tcW w:w="3360" w:type="dxa"/>
            <w:shd w:val="clear" w:color="auto" w:fill="D9E7F5"/>
          </w:tcPr>
          <w:p w14:paraId="7D8D92B7"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Build/test focus</w:t>
            </w:r>
          </w:p>
        </w:tc>
        <w:tc>
          <w:tcPr>
            <w:tcW w:w="3360" w:type="dxa"/>
            <w:shd w:val="clear" w:color="auto" w:fill="D9E7F5"/>
          </w:tcPr>
          <w:p w14:paraId="3B426407" w14:textId="77777777" w:rsidR="00164DE7" w:rsidRDefault="00854FB4">
            <w:pPr>
              <w:cnfStyle w:val="100000000000" w:firstRow="1" w:lastRow="0" w:firstColumn="0" w:lastColumn="0" w:oddVBand="0" w:evenVBand="0" w:oddHBand="0" w:evenHBand="0" w:firstRowFirstColumn="0" w:firstRowLastColumn="0" w:lastRowFirstColumn="0" w:lastRowLastColumn="0"/>
              <w:rPr>
                <w:rFonts w:hint="eastAsia"/>
              </w:rPr>
            </w:pPr>
            <w:r>
              <w:t>Definition of done</w:t>
            </w:r>
          </w:p>
        </w:tc>
      </w:tr>
      <w:tr w:rsidR="00164DE7" w14:paraId="2155C7D6"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3BCB03F" w14:textId="77777777" w:rsidR="00164DE7" w:rsidRDefault="00854FB4">
            <w:pPr>
              <w:rPr>
                <w:rFonts w:hint="eastAsia"/>
              </w:rPr>
            </w:pPr>
            <w:r>
              <w:t>1</w:t>
            </w:r>
          </w:p>
        </w:tc>
        <w:tc>
          <w:tcPr>
            <w:tcW w:w="3360" w:type="dxa"/>
            <w:vAlign w:val="center"/>
          </w:tcPr>
          <w:p w14:paraId="18C21677"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Scope, pilot boundary, repo, environment and licence checklist</w:t>
            </w:r>
          </w:p>
        </w:tc>
        <w:tc>
          <w:tcPr>
            <w:tcW w:w="3360" w:type="dxa"/>
            <w:vAlign w:val="center"/>
          </w:tcPr>
          <w:p w14:paraId="68E481D5"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Working Next.js app shell; map area and data sources decided.</w:t>
            </w:r>
          </w:p>
        </w:tc>
      </w:tr>
      <w:tr w:rsidR="00164DE7" w14:paraId="6DEB7985"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2E00F17" w14:textId="77777777" w:rsidR="00164DE7" w:rsidRDefault="00854FB4">
            <w:pPr>
              <w:rPr>
                <w:rFonts w:hint="eastAsia"/>
              </w:rPr>
            </w:pPr>
            <w:r>
              <w:t>2</w:t>
            </w:r>
          </w:p>
        </w:tc>
        <w:tc>
          <w:tcPr>
            <w:tcW w:w="3360" w:type="dxa"/>
            <w:vAlign w:val="center"/>
          </w:tcPr>
          <w:p w14:paraId="18AFE7F5"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CesiumJS scene, terrain/building footprint prototype</w:t>
            </w:r>
          </w:p>
        </w:tc>
        <w:tc>
          <w:tcPr>
            <w:tcW w:w="3360" w:type="dxa"/>
            <w:vAlign w:val="center"/>
          </w:tcPr>
          <w:p w14:paraId="2F626C8F"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3D map loads; basic 2D fallback and attribution work.</w:t>
            </w:r>
          </w:p>
        </w:tc>
      </w:tr>
      <w:tr w:rsidR="00164DE7" w14:paraId="501734D2"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DA1DFC5" w14:textId="77777777" w:rsidR="00164DE7" w:rsidRDefault="00854FB4">
            <w:pPr>
              <w:rPr>
                <w:rFonts w:hint="eastAsia"/>
              </w:rPr>
            </w:pPr>
            <w:r>
              <w:t>3</w:t>
            </w:r>
          </w:p>
        </w:tc>
        <w:tc>
          <w:tcPr>
            <w:tcW w:w="3360" w:type="dxa"/>
            <w:vAlign w:val="center"/>
          </w:tcPr>
          <w:p w14:paraId="46127D88"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PostGIS, station records and nearby search</w:t>
            </w:r>
          </w:p>
        </w:tc>
        <w:tc>
          <w:tcPr>
            <w:tcW w:w="3360" w:type="dxa"/>
            <w:vAlign w:val="center"/>
          </w:tcPr>
          <w:p w14:paraId="4E6692B6"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Verified pilot stations appear at correct coordinates.</w:t>
            </w:r>
          </w:p>
        </w:tc>
      </w:tr>
      <w:tr w:rsidR="00164DE7" w14:paraId="47591F39"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5523AED" w14:textId="77777777" w:rsidR="00164DE7" w:rsidRDefault="00854FB4">
            <w:pPr>
              <w:rPr>
                <w:rFonts w:hint="eastAsia"/>
              </w:rPr>
            </w:pPr>
            <w:r>
              <w:t>4</w:t>
            </w:r>
          </w:p>
        </w:tc>
        <w:tc>
          <w:tcPr>
            <w:tcW w:w="3360" w:type="dxa"/>
            <w:vAlign w:val="center"/>
          </w:tcPr>
          <w:p w14:paraId="5EAB5962"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Routing adapter, route line, detour and TrueCost</w:t>
            </w:r>
          </w:p>
        </w:tc>
        <w:tc>
          <w:tcPr>
            <w:tcW w:w="3360" w:type="dxa"/>
            <w:vAlign w:val="center"/>
          </w:tcPr>
          <w:p w14:paraId="6E90E2C9"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Two stations can be compared with testable calculations.</w:t>
            </w:r>
          </w:p>
        </w:tc>
      </w:tr>
      <w:tr w:rsidR="00164DE7" w14:paraId="65CE0831"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10F9E41" w14:textId="77777777" w:rsidR="00164DE7" w:rsidRDefault="00854FB4">
            <w:pPr>
              <w:rPr>
                <w:rFonts w:hint="eastAsia"/>
              </w:rPr>
            </w:pPr>
            <w:r>
              <w:t>5</w:t>
            </w:r>
          </w:p>
        </w:tc>
        <w:tc>
          <w:tcPr>
            <w:tcW w:w="3360" w:type="dxa"/>
            <w:vAlign w:val="center"/>
          </w:tcPr>
          <w:p w14:paraId="0F370792"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 xml:space="preserve">Availability reports, provider </w:t>
            </w:r>
            <w:r>
              <w:t>list/request flow and admin moderation</w:t>
            </w:r>
          </w:p>
        </w:tc>
        <w:tc>
          <w:tcPr>
            <w:tcW w:w="3360" w:type="dxa"/>
            <w:vAlign w:val="center"/>
          </w:tcPr>
          <w:p w14:paraId="4D2A2B5A"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Fresh/stale/unknown states and provider eligibility behave correctly.</w:t>
            </w:r>
          </w:p>
        </w:tc>
      </w:tr>
      <w:tr w:rsidR="00164DE7" w14:paraId="5B555D80" w14:textId="77777777" w:rsidTr="00164DE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C1D1A3E" w14:textId="77777777" w:rsidR="00164DE7" w:rsidRDefault="00854FB4">
            <w:pPr>
              <w:rPr>
                <w:rFonts w:hint="eastAsia"/>
              </w:rPr>
            </w:pPr>
            <w:r>
              <w:t>6</w:t>
            </w:r>
          </w:p>
        </w:tc>
        <w:tc>
          <w:tcPr>
            <w:tcW w:w="3360" w:type="dxa"/>
            <w:vAlign w:val="center"/>
          </w:tcPr>
          <w:p w14:paraId="73847936"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Internal QA plus 3–5 real-user pilot sessions</w:t>
            </w:r>
          </w:p>
        </w:tc>
        <w:tc>
          <w:tcPr>
            <w:tcW w:w="3360" w:type="dxa"/>
            <w:vAlign w:val="center"/>
          </w:tcPr>
          <w:p w14:paraId="3C2B11C4" w14:textId="77777777" w:rsidR="00164DE7" w:rsidRDefault="00854FB4">
            <w:pPr>
              <w:cnfStyle w:val="000000000000" w:firstRow="0" w:lastRow="0" w:firstColumn="0" w:lastColumn="0" w:oddVBand="0" w:evenVBand="0" w:oddHBand="0" w:evenHBand="0" w:firstRowFirstColumn="0" w:firstRowLastColumn="0" w:lastRowFirstColumn="0" w:lastRowLastColumn="0"/>
              <w:rPr>
                <w:rFonts w:hint="eastAsia"/>
              </w:rPr>
            </w:pPr>
            <w:r>
              <w:t>Critical bugs fixed; feedback captured with consent.</w:t>
            </w:r>
          </w:p>
        </w:tc>
      </w:tr>
      <w:tr w:rsidR="00164DE7" w14:paraId="685E027B" w14:textId="77777777" w:rsidTr="00164D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4F0D468" w14:textId="77777777" w:rsidR="00164DE7" w:rsidRDefault="00854FB4">
            <w:pPr>
              <w:rPr>
                <w:rFonts w:hint="eastAsia"/>
              </w:rPr>
            </w:pPr>
            <w:r>
              <w:t>7</w:t>
            </w:r>
          </w:p>
        </w:tc>
        <w:tc>
          <w:tcPr>
            <w:tcW w:w="3360" w:type="dxa"/>
            <w:vAlign w:val="center"/>
          </w:tcPr>
          <w:p w14:paraId="5611A2F9"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Follow-up sessions, field spot-check, metr</w:t>
            </w:r>
            <w:r>
              <w:t>ics and demo</w:t>
            </w:r>
          </w:p>
        </w:tc>
        <w:tc>
          <w:tcPr>
            <w:tcW w:w="3360" w:type="dxa"/>
            <w:vAlign w:val="center"/>
          </w:tcPr>
          <w:p w14:paraId="7DA61AC5" w14:textId="77777777" w:rsidR="00164DE7" w:rsidRDefault="00854FB4">
            <w:pPr>
              <w:cnfStyle w:val="000000100000" w:firstRow="0" w:lastRow="0" w:firstColumn="0" w:lastColumn="0" w:oddVBand="0" w:evenVBand="0" w:oddHBand="1" w:evenHBand="0" w:firstRowFirstColumn="0" w:firstRowLastColumn="0" w:lastRowFirstColumn="0" w:lastRowLastColumn="0"/>
              <w:rPr>
                <w:rFonts w:hint="eastAsia"/>
              </w:rPr>
            </w:pPr>
            <w:r>
              <w:t>A short test report includes findings, limitations, screenshots and next priorities.</w:t>
            </w:r>
          </w:p>
        </w:tc>
      </w:tr>
    </w:tbl>
    <w:p w14:paraId="79921FE4" w14:textId="77777777" w:rsidR="00164DE7" w:rsidRDefault="00854FB4">
      <w:pPr>
        <w:pStyle w:val="Heading1"/>
      </w:pPr>
      <w:r>
        <w:rPr>
          <w:rFonts w:ascii="Aptos" w:hAnsi="Aptos"/>
          <w:sz w:val="20"/>
        </w:rPr>
        <w:t>11. Demo script</w:t>
      </w:r>
    </w:p>
    <w:p w14:paraId="75DE6DA7" w14:textId="77777777" w:rsidR="00164DE7" w:rsidRDefault="00854FB4">
      <w:pPr>
        <w:pStyle w:val="ListNumber"/>
        <w:rPr>
          <w:rFonts w:hint="eastAsia"/>
        </w:rPr>
      </w:pPr>
      <w:r>
        <w:rPr>
          <w:sz w:val="20"/>
        </w:rPr>
        <w:t>Open the 3D Faisalabad pilot area and point out that building detail depends on available source data.</w:t>
      </w:r>
    </w:p>
    <w:p w14:paraId="71219B5F" w14:textId="77777777" w:rsidR="00164DE7" w:rsidRDefault="00854FB4">
      <w:pPr>
        <w:pStyle w:val="ListNumber"/>
        <w:rPr>
          <w:rFonts w:hint="eastAsia"/>
        </w:rPr>
      </w:pPr>
      <w:r>
        <w:rPr>
          <w:sz w:val="20"/>
        </w:rPr>
        <w:t>Search for a fuel type and show verifi</w:t>
      </w:r>
      <w:r>
        <w:rPr>
          <w:sz w:val="20"/>
        </w:rPr>
        <w:t>ed station markers and the source/time of the data.</w:t>
      </w:r>
    </w:p>
    <w:p w14:paraId="31528785" w14:textId="77777777" w:rsidR="00164DE7" w:rsidRDefault="00854FB4">
      <w:pPr>
        <w:pStyle w:val="ListNumber"/>
        <w:rPr>
          <w:rFonts w:hint="eastAsia"/>
        </w:rPr>
      </w:pPr>
      <w:r>
        <w:rPr>
          <w:sz w:val="20"/>
        </w:rPr>
        <w:t>Enter a destination; compare two stations using extra route distance, detour cost and TrueCost.</w:t>
      </w:r>
    </w:p>
    <w:p w14:paraId="4625C478" w14:textId="77777777" w:rsidR="00164DE7" w:rsidRDefault="00854FB4">
      <w:pPr>
        <w:pStyle w:val="ListNumber"/>
        <w:rPr>
          <w:rFonts w:hint="eastAsia"/>
        </w:rPr>
      </w:pPr>
      <w:r>
        <w:rPr>
          <w:sz w:val="20"/>
        </w:rPr>
        <w:t xml:space="preserve">Open a stale or unknown availability report and show that the app suggests alternatives without </w:t>
      </w:r>
      <w:r>
        <w:rPr>
          <w:sz w:val="20"/>
        </w:rPr>
        <w:t>claiming a shortage.</w:t>
      </w:r>
    </w:p>
    <w:p w14:paraId="31EF108D" w14:textId="77777777" w:rsidR="00164DE7" w:rsidRDefault="00854FB4">
      <w:pPr>
        <w:pStyle w:val="ListNumber"/>
        <w:rPr>
          <w:rFonts w:hint="eastAsia"/>
        </w:rPr>
      </w:pPr>
      <w:r>
        <w:rPr>
          <w:sz w:val="20"/>
        </w:rPr>
        <w:t>Open the roadside assistance flow and demonstrate approved provider filtering and request status.</w:t>
      </w:r>
    </w:p>
    <w:p w14:paraId="3B5ACCB6" w14:textId="77777777" w:rsidR="00164DE7" w:rsidRDefault="00854FB4">
      <w:pPr>
        <w:pStyle w:val="ListNumber"/>
        <w:rPr>
          <w:rFonts w:hint="eastAsia"/>
        </w:rPr>
      </w:pPr>
      <w:r>
        <w:rPr>
          <w:sz w:val="20"/>
        </w:rPr>
        <w:t>Finish with a brief real-user pilot result: number of participants, tasks completed, issues found and changes made. Clearly label the sam</w:t>
      </w:r>
      <w:r>
        <w:rPr>
          <w:sz w:val="20"/>
        </w:rPr>
        <w:t>ple size as a small pilot.</w:t>
      </w:r>
    </w:p>
    <w:p w14:paraId="256C33A4" w14:textId="77777777" w:rsidR="00164DE7" w:rsidRDefault="00854FB4">
      <w:pPr>
        <w:pStyle w:val="Heading1"/>
      </w:pPr>
      <w:r>
        <w:rPr>
          <w:rFonts w:ascii="Aptos" w:hAnsi="Aptos"/>
          <w:sz w:val="20"/>
        </w:rPr>
        <w:t>12. Launch gate and success criteria</w:t>
      </w:r>
    </w:p>
    <w:p w14:paraId="4305E608" w14:textId="77777777" w:rsidR="00164DE7" w:rsidRDefault="00854FB4">
      <w:pPr>
        <w:rPr>
          <w:rFonts w:hint="eastAsia"/>
        </w:rPr>
      </w:pPr>
      <w:r>
        <w:rPr>
          <w:sz w:val="20"/>
        </w:rPr>
        <w:t>Do not expand beyond the pilot area until the following are true:</w:t>
      </w:r>
    </w:p>
    <w:p w14:paraId="5456975F" w14:textId="77777777" w:rsidR="00164DE7" w:rsidRDefault="00854FB4">
      <w:pPr>
        <w:pStyle w:val="ListBullet"/>
        <w:rPr>
          <w:rFonts w:hint="eastAsia"/>
        </w:rPr>
      </w:pPr>
      <w:r>
        <w:rPr>
          <w:sz w:val="20"/>
        </w:rPr>
        <w:t>Core tasks work on desktop and a representative mobile device; 2D fallback is usable.</w:t>
      </w:r>
    </w:p>
    <w:p w14:paraId="18FA08E2" w14:textId="77777777" w:rsidR="00164DE7" w:rsidRDefault="00854FB4">
      <w:pPr>
        <w:pStyle w:val="ListBullet"/>
        <w:rPr>
          <w:rFonts w:hint="eastAsia"/>
        </w:rPr>
      </w:pPr>
      <w:r>
        <w:rPr>
          <w:sz w:val="20"/>
        </w:rPr>
        <w:t>Station pins and important station detai</w:t>
      </w:r>
      <w:r>
        <w:rPr>
          <w:sz w:val="20"/>
        </w:rPr>
        <w:t>ls have been checked; obvious duplicate or misplaced records are fixed.</w:t>
      </w:r>
    </w:p>
    <w:p w14:paraId="4B3372C2" w14:textId="77777777" w:rsidR="00164DE7" w:rsidRDefault="00854FB4">
      <w:pPr>
        <w:pStyle w:val="ListBullet"/>
        <w:rPr>
          <w:rFonts w:hint="eastAsia"/>
        </w:rPr>
      </w:pPr>
      <w:r>
        <w:rPr>
          <w:sz w:val="20"/>
        </w:rPr>
        <w:t>TrueCost formula has automated tests and displays its assumptions.</w:t>
      </w:r>
    </w:p>
    <w:p w14:paraId="0FC66036" w14:textId="77777777" w:rsidR="00164DE7" w:rsidRDefault="00854FB4">
      <w:pPr>
        <w:pStyle w:val="ListBullet"/>
        <w:rPr>
          <w:rFonts w:hint="eastAsia"/>
        </w:rPr>
      </w:pPr>
      <w:r>
        <w:rPr>
          <w:sz w:val="20"/>
        </w:rPr>
        <w:t>Availability labels clearly distinguish current confirmation, stale reports and unknown information.</w:t>
      </w:r>
    </w:p>
    <w:p w14:paraId="4865A207" w14:textId="77777777" w:rsidR="00164DE7" w:rsidRDefault="00854FB4">
      <w:pPr>
        <w:pStyle w:val="ListBullet"/>
        <w:rPr>
          <w:rFonts w:hint="eastAsia"/>
        </w:rPr>
      </w:pPr>
      <w:r>
        <w:rPr>
          <w:sz w:val="20"/>
        </w:rPr>
        <w:t>Provider approva</w:t>
      </w:r>
      <w:r>
        <w:rPr>
          <w:sz w:val="20"/>
        </w:rPr>
        <w:t>l and service-area rules prevent unapproved providers being recommended.</w:t>
      </w:r>
    </w:p>
    <w:p w14:paraId="7E05B909" w14:textId="77777777" w:rsidR="00164DE7" w:rsidRDefault="00854FB4">
      <w:pPr>
        <w:pStyle w:val="ListBullet"/>
        <w:rPr>
          <w:rFonts w:hint="eastAsia"/>
        </w:rPr>
      </w:pPr>
      <w:r>
        <w:rPr>
          <w:sz w:val="20"/>
        </w:rPr>
        <w:t>Pilot participants gave informed consent and data is handled according to the stated retention plan.</w:t>
      </w:r>
    </w:p>
    <w:p w14:paraId="3C988DF3" w14:textId="77777777" w:rsidR="00164DE7" w:rsidRDefault="00854FB4">
      <w:pPr>
        <w:pStyle w:val="ListBullet"/>
        <w:rPr>
          <w:rFonts w:hint="eastAsia"/>
        </w:rPr>
      </w:pPr>
      <w:r>
        <w:rPr>
          <w:sz w:val="20"/>
        </w:rPr>
        <w:t>A short test report records sample size, methods, observed errors, limitations and</w:t>
      </w:r>
      <w:r>
        <w:rPr>
          <w:sz w:val="20"/>
        </w:rPr>
        <w:t xml:space="preserve"> next steps.</w:t>
      </w:r>
    </w:p>
    <w:p w14:paraId="438A6A89" w14:textId="77777777" w:rsidR="00164DE7" w:rsidRDefault="00854FB4">
      <w:pPr>
        <w:pStyle w:val="ListBullet"/>
        <w:rPr>
          <w:rFonts w:hint="eastAsia"/>
        </w:rPr>
      </w:pPr>
      <w:r>
        <w:rPr>
          <w:sz w:val="20"/>
        </w:rPr>
        <w:t>All third-party data and hosted services have been checked for the intended prototype or commercial use.</w:t>
      </w:r>
    </w:p>
    <w:p w14:paraId="3025D9A5" w14:textId="77777777" w:rsidR="00164DE7" w:rsidRDefault="00854FB4">
      <w:pPr>
        <w:pStyle w:val="Heading1"/>
      </w:pPr>
      <w:r>
        <w:rPr>
          <w:rFonts w:ascii="Aptos" w:hAnsi="Aptos"/>
          <w:sz w:val="20"/>
        </w:rPr>
        <w:t>13. Final product decision</w:t>
      </w:r>
    </w:p>
    <w:p w14:paraId="371B5A8C" w14:textId="10B089E7" w:rsidR="00164DE7" w:rsidRDefault="00854FB4">
      <w:pPr>
        <w:rPr>
          <w:rFonts w:hint="eastAsia"/>
        </w:rPr>
      </w:pPr>
      <w:r>
        <w:rPr>
          <w:sz w:val="20"/>
        </w:rPr>
        <w:t xml:space="preserve">Chalo </w:t>
      </w:r>
      <w:r w:rsidR="0060436F">
        <w:rPr>
          <w:sz w:val="20"/>
        </w:rPr>
        <w:t>Yaar’</w:t>
      </w:r>
      <w:r>
        <w:rPr>
          <w:sz w:val="20"/>
        </w:rPr>
        <w:t>s differentiator is not simply that the map is 3D. It is the combination of a practical 3D geograph</w:t>
      </w:r>
      <w:r>
        <w:rPr>
          <w:sz w:val="20"/>
        </w:rPr>
        <w:t>ic interface, route-aware TrueCost, freshness-aware station information, and provider matching that explains why a result is recommended. Use existing mapping and routing technology; do not train a model until real pilot data demonstrates a specific predic</w:t>
      </w:r>
      <w:r>
        <w:rPr>
          <w:sz w:val="20"/>
        </w:rPr>
        <w:t>tion problem that simpler, testable rules cannot solve.</w:t>
      </w:r>
    </w:p>
    <w:sectPr w:rsidR="00164DE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96FBD" w14:textId="77777777" w:rsidR="00854FB4" w:rsidRDefault="00854FB4">
      <w:pPr>
        <w:spacing w:after="0" w:line="240" w:lineRule="auto"/>
        <w:rPr>
          <w:rFonts w:hint="eastAsia"/>
        </w:rPr>
      </w:pPr>
      <w:r>
        <w:separator/>
      </w:r>
    </w:p>
  </w:endnote>
  <w:endnote w:type="continuationSeparator" w:id="0">
    <w:p w14:paraId="1AAC994A" w14:textId="77777777" w:rsidR="00854FB4" w:rsidRDefault="00854FB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D7C01" w14:textId="04D08385" w:rsidR="00164DE7" w:rsidRDefault="00854FB4">
    <w:pPr>
      <w:pStyle w:val="Footer"/>
      <w:jc w:val="center"/>
      <w:rPr>
        <w:rFonts w:hint="eastAsia"/>
      </w:rPr>
    </w:pPr>
    <w:r>
      <w:rPr>
        <w:color w:val="647870"/>
        <w:sz w:val="16"/>
      </w:rPr>
      <w:t>CHALO</w:t>
    </w:r>
    <w:r w:rsidR="0060436F">
      <w:rPr>
        <w:color w:val="647870"/>
        <w:sz w:val="16"/>
      </w:rPr>
      <w:t xml:space="preserve"> </w:t>
    </w:r>
    <w:proofErr w:type="gramStart"/>
    <w:r w:rsidR="0060436F">
      <w:rPr>
        <w:color w:val="647870"/>
        <w:sz w:val="16"/>
      </w:rPr>
      <w:t>YAAR</w:t>
    </w:r>
    <w:r>
      <w:rPr>
        <w:color w:val="647870"/>
        <w:sz w:val="16"/>
      </w:rPr>
      <w:t xml:space="preserve">  •</w:t>
    </w:r>
    <w:proofErr w:type="gramEnd"/>
    <w:r>
      <w:rPr>
        <w:color w:val="647870"/>
        <w:sz w:val="16"/>
      </w:rPr>
      <w:t xml:space="preserve">  MVP PRODUCT &amp; IMPLEMENTATION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9422" w14:textId="77777777" w:rsidR="00854FB4" w:rsidRDefault="00854FB4">
      <w:pPr>
        <w:spacing w:after="0" w:line="240" w:lineRule="auto"/>
        <w:rPr>
          <w:rFonts w:hint="eastAsia"/>
        </w:rPr>
      </w:pPr>
      <w:r>
        <w:separator/>
      </w:r>
    </w:p>
  </w:footnote>
  <w:footnote w:type="continuationSeparator" w:id="0">
    <w:p w14:paraId="48FC1F11" w14:textId="77777777" w:rsidR="00854FB4" w:rsidRDefault="00854FB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DE7"/>
    <w:rsid w:val="0029639D"/>
    <w:rsid w:val="00326F90"/>
    <w:rsid w:val="00537948"/>
    <w:rsid w:val="0060436F"/>
    <w:rsid w:val="00854F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F5CAD"/>
  <w14:defaultImageDpi w14:val="300"/>
  <w15:docId w15:val="{75D35A96-0AB0-4F6D-8C1B-B349966A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6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5342"/>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70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48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53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6874</Words>
  <Characters>39184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Tayyaba shahid</cp:lastModifiedBy>
  <cp:revision>3</cp:revision>
  <dcterms:created xsi:type="dcterms:W3CDTF">2013-12-23T23:15:00Z</dcterms:created>
  <dcterms:modified xsi:type="dcterms:W3CDTF">2026-10-10T17:57:00Z</dcterms:modified>
  <cp:category/>
</cp:coreProperties>
</file>