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F9DBDBE" w14:textId="5F4C3D22" w:rsidR="0099773D" w:rsidRDefault="0099773D" w:rsidP="0099773D">
      <w:pPr>
        <w:rPr>
          <w:b/>
          <w:bCs/>
          <w:sz w:val="52"/>
          <w:szCs w:val="52"/>
        </w:rPr>
      </w:pPr>
      <w:r w:rsidRPr="0099773D">
        <w:rPr>
          <w:sz w:val="52"/>
          <w:szCs w:val="52"/>
        </w:rPr>
        <w:t xml:space="preserve">                   </w:t>
      </w:r>
      <w:r>
        <w:rPr>
          <w:sz w:val="52"/>
          <w:szCs w:val="52"/>
        </w:rPr>
        <w:t xml:space="preserve">  </w:t>
      </w:r>
      <w:r w:rsidRPr="0099773D">
        <w:rPr>
          <w:sz w:val="52"/>
          <w:szCs w:val="52"/>
        </w:rPr>
        <w:t xml:space="preserve">   </w:t>
      </w:r>
      <w:r w:rsidRPr="0099773D">
        <w:rPr>
          <w:b/>
          <w:bCs/>
          <w:sz w:val="52"/>
          <w:szCs w:val="52"/>
        </w:rPr>
        <w:t>Literature Review</w:t>
      </w:r>
    </w:p>
    <w:p w14:paraId="72670A25" w14:textId="67684D5E" w:rsidR="0099773D" w:rsidRPr="0099773D" w:rsidRDefault="0099773D" w:rsidP="0099773D">
      <w:pPr>
        <w:rPr>
          <w:b/>
          <w:bCs/>
          <w:sz w:val="40"/>
          <w:szCs w:val="40"/>
        </w:rPr>
      </w:pPr>
      <w:r>
        <w:rPr>
          <w:b/>
          <w:bCs/>
          <w:sz w:val="40"/>
          <w:szCs w:val="40"/>
        </w:rPr>
        <w:t xml:space="preserve">         </w:t>
      </w:r>
      <w:r w:rsidRPr="0099773D">
        <w:rPr>
          <w:b/>
          <w:bCs/>
          <w:sz w:val="40"/>
          <w:szCs w:val="40"/>
        </w:rPr>
        <w:t>Topic:</w:t>
      </w:r>
      <w:r w:rsidRPr="0099773D">
        <w:rPr>
          <w:rFonts w:ascii="Segoe UI" w:eastAsia="Times New Roman" w:hAnsi="Segoe UI" w:cs="Segoe UI"/>
          <w:b/>
          <w:bCs/>
          <w:color w:val="0F1115"/>
          <w:kern w:val="0"/>
          <w:sz w:val="40"/>
          <w:szCs w:val="40"/>
          <w14:ligatures w14:val="none"/>
        </w:rPr>
        <w:t xml:space="preserve"> </w:t>
      </w:r>
      <w:r w:rsidRPr="0099773D">
        <w:rPr>
          <w:b/>
          <w:bCs/>
          <w:sz w:val="40"/>
          <w:szCs w:val="40"/>
        </w:rPr>
        <w:t>Privacy Leakage in Social Networks</w:t>
      </w:r>
    </w:p>
    <w:p w14:paraId="710DD3AA" w14:textId="6D8193F5" w:rsidR="0099773D" w:rsidRPr="0099773D" w:rsidRDefault="0099773D" w:rsidP="0099773D">
      <w:pPr>
        <w:rPr>
          <w:b/>
          <w:bCs/>
          <w:sz w:val="32"/>
          <w:szCs w:val="32"/>
        </w:rPr>
      </w:pPr>
      <w:r w:rsidRPr="0099773D">
        <w:rPr>
          <w:b/>
          <w:bCs/>
          <w:sz w:val="32"/>
          <w:szCs w:val="32"/>
        </w:rPr>
        <w:t>Introduction</w:t>
      </w:r>
      <w:r w:rsidR="009A7F2D">
        <w:rPr>
          <w:b/>
          <w:bCs/>
          <w:sz w:val="32"/>
          <w:szCs w:val="32"/>
        </w:rPr>
        <w:t>:</w:t>
      </w:r>
    </w:p>
    <w:p w14:paraId="3D71EA0C" w14:textId="3A7E1439" w:rsidR="0099773D" w:rsidRDefault="0099773D" w:rsidP="0099773D">
      <w:r>
        <w:t>The exponential growth of SNS has revolutionized how people share private details, exposing new risks of data leaks and privacy breaches. This literature review summarizes research insights from 25 articles written between 2020 and 2025 regarding the issues of technology-based threats, users' actions, legislation, and novel remedies.</w:t>
      </w:r>
    </w:p>
    <w:p w14:paraId="059680DD" w14:textId="77777777" w:rsidR="005F1931" w:rsidRDefault="005F1931" w:rsidP="005F1931">
      <w:r>
        <w:t>Privacy leakage has become a significant problem because of the growing usage of social networking sites like Facebook, Instagram, and Twitter. Millions of people provide private information every day in the form of text messages, images, videos, and location information. Although these social networking sites offer various advantages for communication and networking, they pose various threats to user privacy. Privacy leakage is a threat to personal or sensitive information, intentional or unintentional.</w:t>
      </w:r>
    </w:p>
    <w:p w14:paraId="4679E348" w14:textId="34577081" w:rsidR="005F1931" w:rsidRDefault="005F1931" w:rsidP="005F1931">
      <w:r>
        <w:t xml:space="preserve">Various researchers have argued that users often provide </w:t>
      </w:r>
      <w:r>
        <w:t>private</w:t>
      </w:r>
      <w:r>
        <w:t xml:space="preserve"> information without knowing the implications of sharing such information online. As per various researchers from 2020-2025, the process of privacy leakage happens from different sources such as images, profile pages, applications used, and machine learning techniques. Therefore, protecting user privacy </w:t>
      </w:r>
      <w:r>
        <w:t>on</w:t>
      </w:r>
      <w:r>
        <w:t xml:space="preserve"> these platforms becomes increasingly difficult and challenging.</w:t>
      </w:r>
    </w:p>
    <w:p w14:paraId="71586B58" w14:textId="45F37C07" w:rsidR="005F1931" w:rsidRDefault="005F1931" w:rsidP="005F1931">
      <w:r>
        <w:t xml:space="preserve">The early </w:t>
      </w:r>
      <w:r>
        <w:t>research</w:t>
      </w:r>
      <w:r>
        <w:t xml:space="preserve"> </w:t>
      </w:r>
      <w:r>
        <w:t>was</w:t>
      </w:r>
      <w:r>
        <w:t xml:space="preserve"> mainly focused on detecting privacy threats and the basic methods of providing privacy. Recent researchers, however, provided some advanced technologies like artificial intelligence, blockchain, and differential privacy that help in reducing data leakage. However, despite the advanced technology, privacy threats </w:t>
      </w:r>
      <w:r>
        <w:t>persist</w:t>
      </w:r>
      <w:r>
        <w:t xml:space="preserve"> due to lack of knowledge and awareness about these issues and security.</w:t>
      </w:r>
    </w:p>
    <w:p w14:paraId="3F2456BE" w14:textId="1F16076E" w:rsidR="009A7F2D" w:rsidRPr="009A7F2D" w:rsidRDefault="009A7F2D" w:rsidP="009A7F2D">
      <w:pPr>
        <w:rPr>
          <w:b/>
          <w:bCs/>
          <w:sz w:val="32"/>
          <w:szCs w:val="32"/>
        </w:rPr>
      </w:pPr>
      <w:r w:rsidRPr="009A7F2D">
        <w:rPr>
          <w:b/>
          <w:bCs/>
          <w:sz w:val="32"/>
          <w:szCs w:val="32"/>
        </w:rPr>
        <w:t>1. Nature and Sources of Privacy Leakage</w:t>
      </w:r>
      <w:r>
        <w:rPr>
          <w:b/>
          <w:bCs/>
          <w:sz w:val="32"/>
          <w:szCs w:val="32"/>
        </w:rPr>
        <w:t>:</w:t>
      </w:r>
    </w:p>
    <w:p w14:paraId="23AD9747" w14:textId="7020871F" w:rsidR="009A7F2D" w:rsidRDefault="009A7F2D" w:rsidP="009A7F2D">
      <w:r>
        <w:t xml:space="preserve">Privacy leakage is caused by several channels on social media. For example, Kutschera (2022) presents the term “incidental data,” which refers to privacy breaches that occur unintentionally in harmless posts such as visual cues in YouTube gardening videos. Moreover, Niu et al. (2025) state that 99.64% of bystanders’ faces in Twitter photos stay anonymous, but machine learning classifiers can recognize even partially covered faces. Varalakshmi (2020) provides a list of threats, including clickjacking, de-anonymization, impersonation profiles, inference attack, and cyberstalking. According to Kathure (2020), “shadow profiling” is another threat; for instance, Facebook harvests data about non-users </w:t>
      </w:r>
      <w:r>
        <w:lastRenderedPageBreak/>
        <w:t>by analyzing users' contact lists. Kahate &amp; Raut (2022) find that hacking is responsible for 62.4% of all data breaches; moreover, the use of random forests results in 95% accurate recognition of cyberstalkers.</w:t>
      </w:r>
    </w:p>
    <w:p w14:paraId="72AEFB55" w14:textId="76896D07" w:rsidR="005F1931" w:rsidRPr="005F1931" w:rsidRDefault="005F1931" w:rsidP="005F1931">
      <w:pPr>
        <w:rPr>
          <w:b/>
          <w:bCs/>
          <w:sz w:val="32"/>
          <w:szCs w:val="32"/>
        </w:rPr>
      </w:pPr>
      <w:r w:rsidRPr="005F1931">
        <w:rPr>
          <w:b/>
          <w:bCs/>
          <w:sz w:val="32"/>
          <w:szCs w:val="32"/>
        </w:rPr>
        <w:t>2. Privacy Leakage in Social Media Platforms</w:t>
      </w:r>
      <w:r>
        <w:rPr>
          <w:b/>
          <w:bCs/>
          <w:sz w:val="32"/>
          <w:szCs w:val="32"/>
        </w:rPr>
        <w:t>:</w:t>
      </w:r>
    </w:p>
    <w:p w14:paraId="4AB66FFB" w14:textId="240F1BEC" w:rsidR="005F1931" w:rsidRDefault="005F1931" w:rsidP="005F1931">
      <w:r>
        <w:t>Privacy leakage is another major concern associated with social media platforms. Scholars have attributed this problem to several factors, including technological and behavioral elements. For example, many users share personal information in the form of images, location, and daily routine, which can be abused by hackers or the platform itself.</w:t>
      </w:r>
    </w:p>
    <w:p w14:paraId="7F6E5CDA" w14:textId="6BCA4B44" w:rsidR="005F1931" w:rsidRDefault="005F1931" w:rsidP="005F1931">
      <w:r>
        <w:t>Research conducted in 2020 highlighted the significance of visual content in privacy leakage. Visual information, including facial recognition, background, and geographical location, can be easily extracted by object detection systems. To counter this problem, scientists developed techniques based on adversarial examples that can help to confuse machine learning algorithms by adding minute imperceptible alterations to images without compromising their integrity. Compared to classical approaches, such as blurring and pixelation, adversarial-based approaches proved to be more effective.</w:t>
      </w:r>
    </w:p>
    <w:p w14:paraId="7196617C" w14:textId="3BB1D06E" w:rsidR="005F1931" w:rsidRDefault="005F1931" w:rsidP="005F1931">
      <w:r>
        <w:t xml:space="preserve">Apart from visual information, privacy leakage also happens because of data collection procedures implemented by social media organizations. </w:t>
      </w:r>
      <w:r>
        <w:t>Some</w:t>
      </w:r>
      <w:r>
        <w:t xml:space="preserve"> platforms harvest data even in the absence of explicit consent from users, which is called shadow profiling. It poses an ethical issue since users lack autonomy when it comes to managing their data. Moreover, scholars suggest that existing privacy regulations cannot resolve this problem.</w:t>
      </w:r>
    </w:p>
    <w:p w14:paraId="74F85573" w14:textId="2239474F" w:rsidR="009A7F2D" w:rsidRPr="009A7F2D" w:rsidRDefault="005F1931" w:rsidP="009A7F2D">
      <w:pPr>
        <w:rPr>
          <w:b/>
          <w:bCs/>
          <w:sz w:val="32"/>
          <w:szCs w:val="32"/>
        </w:rPr>
      </w:pPr>
      <w:r>
        <w:rPr>
          <w:b/>
          <w:bCs/>
          <w:sz w:val="32"/>
          <w:szCs w:val="32"/>
        </w:rPr>
        <w:t>3</w:t>
      </w:r>
      <w:r w:rsidR="009A7F2D" w:rsidRPr="009A7F2D">
        <w:rPr>
          <w:b/>
          <w:bCs/>
          <w:sz w:val="32"/>
          <w:szCs w:val="32"/>
        </w:rPr>
        <w:t xml:space="preserve">. Technical Means to Protect </w:t>
      </w:r>
      <w:r w:rsidRPr="009A7F2D">
        <w:rPr>
          <w:b/>
          <w:bCs/>
          <w:sz w:val="32"/>
          <w:szCs w:val="32"/>
        </w:rPr>
        <w:t>Privacy</w:t>
      </w:r>
      <w:r>
        <w:rPr>
          <w:b/>
          <w:bCs/>
          <w:sz w:val="32"/>
          <w:szCs w:val="32"/>
        </w:rPr>
        <w:t>:</w:t>
      </w:r>
    </w:p>
    <w:p w14:paraId="316F8699" w14:textId="75F3219F" w:rsidR="009A7F2D" w:rsidRDefault="009A7F2D" w:rsidP="009A7F2D">
      <w:r>
        <w:t>Some studies recommend technical defenses against the threat under discussion. First, Xue et al. (2020) offer the use of the Social Guard technology, which implies applying imperceptible changes to social images through adversarial examples, thereby confounding machine learning models such as Faster R-CNN and achieving 99% privacy protection. Second, Frimpong et al. (2024) suggest utilizing the combined model based on blockchain and deep learning technologies with a Deep Intrusion Detection System (accuracy of 98.79% for the NSL-KDD database). Third, Han (2022) suggests the adoption of a deep learning leakage-tracking model that combines a convolutional neural network for feature analysis and digital fingerprinting. This means of defense outperforms existing techniques by 10% in terms of accuracy. Finally, Lu et al. (2023) recommend isolating social media SDKs from untrusted code in apps.</w:t>
      </w:r>
    </w:p>
    <w:p w14:paraId="768079D2" w14:textId="27571A7D" w:rsidR="009A7F2D" w:rsidRPr="009A7F2D" w:rsidRDefault="005F1931" w:rsidP="009A7F2D">
      <w:pPr>
        <w:rPr>
          <w:b/>
          <w:bCs/>
          <w:sz w:val="32"/>
          <w:szCs w:val="32"/>
        </w:rPr>
      </w:pPr>
      <w:r>
        <w:rPr>
          <w:b/>
          <w:bCs/>
          <w:sz w:val="32"/>
          <w:szCs w:val="32"/>
        </w:rPr>
        <w:t>4</w:t>
      </w:r>
      <w:r w:rsidR="009A7F2D" w:rsidRPr="009A7F2D">
        <w:rPr>
          <w:b/>
          <w:bCs/>
          <w:sz w:val="32"/>
          <w:szCs w:val="32"/>
        </w:rPr>
        <w:t xml:space="preserve">. User Behaviour and Cultural </w:t>
      </w:r>
      <w:r w:rsidR="009A7F2D" w:rsidRPr="009A7F2D">
        <w:rPr>
          <w:b/>
          <w:bCs/>
          <w:sz w:val="32"/>
          <w:szCs w:val="32"/>
        </w:rPr>
        <w:t>Issues</w:t>
      </w:r>
      <w:r w:rsidR="009A7F2D">
        <w:rPr>
          <w:b/>
          <w:bCs/>
          <w:sz w:val="32"/>
          <w:szCs w:val="32"/>
        </w:rPr>
        <w:t>:</w:t>
      </w:r>
    </w:p>
    <w:p w14:paraId="50098A04" w14:textId="14EF14B6" w:rsidR="005F1931" w:rsidRDefault="009A7F2D" w:rsidP="005F1931">
      <w:r>
        <w:lastRenderedPageBreak/>
        <w:t xml:space="preserve">Users' lack of knowledge keeps causing leaks. A survey by Tyagaraj &amp; Pavithra (2023) shows that 43% of users fail to use privacy settings, while 41% neglect security settings on their mobile devices. A study involving 40 Indonesian university students showed that 52% of users don't privatize their profiles, 66% disclose locations, and 56% had been victims of account hacking; women showed higher risky </w:t>
      </w:r>
      <w:r>
        <w:t>Behaviour</w:t>
      </w:r>
      <w:r>
        <w:t xml:space="preserve"> (Anonymous, 2023). Farooq et al. (2021) proved through cross-cultural research that individualism versus collectivism and uncertainty avoidance affect privacy risk perception, stating that privacy-related decisions are culture-specific. </w:t>
      </w:r>
      <w:r>
        <w:t>Zlata’s</w:t>
      </w:r>
      <w:r>
        <w:t xml:space="preserve"> et al. (2021, 2022) conducted systematic reviews of 98 studies between 2006-2022, indicating the dominant sources of literature were North America (38), Asia (36) and Europe (24); however, African countries were highly underrepresented. Notably, only 8% reported random sampling, 9% provided a response rate, and 45% conducted confirmatory </w:t>
      </w:r>
      <w:r w:rsidR="005F1931">
        <w:t>statistics. The</w:t>
      </w:r>
      <w:r w:rsidR="005F1931">
        <w:t xml:space="preserve"> behavior of users is an important aspect when it comes to the leaking of information. Many users do not:</w:t>
      </w:r>
    </w:p>
    <w:p w14:paraId="1557EFDB" w14:textId="104AE314" w:rsidR="005F1931" w:rsidRDefault="005F1931" w:rsidP="005F1931">
      <w:r>
        <w:t>. Change</w:t>
      </w:r>
      <w:r>
        <w:t xml:space="preserve"> their default privacy settings.</w:t>
      </w:r>
    </w:p>
    <w:p w14:paraId="590A8457" w14:textId="34B7A4D4" w:rsidR="005F1931" w:rsidRDefault="005F1931" w:rsidP="005F1931">
      <w:r>
        <w:t>. Reveal</w:t>
      </w:r>
      <w:r>
        <w:t xml:space="preserve"> personal details in public forums.</w:t>
      </w:r>
    </w:p>
    <w:p w14:paraId="4E1CEC39" w14:textId="61959AD6" w:rsidR="005F1931" w:rsidRDefault="005F1931" w:rsidP="005F1931">
      <w:r>
        <w:t>. Verify</w:t>
      </w:r>
      <w:r>
        <w:t xml:space="preserve"> permissions before giving them.</w:t>
      </w:r>
    </w:p>
    <w:p w14:paraId="24250094" w14:textId="477B2679" w:rsidR="005F1931" w:rsidRDefault="005F1931" w:rsidP="005F1931">
      <w:r>
        <w:t>Research indicates that a huge number of users lack knowledge about the dangers posed by their activities. There are other elements like culture that affect the way users think and handle privacy issues. For instance, users from different parts of the world hold different views on sharing data.</w:t>
      </w:r>
      <w:r>
        <w:t xml:space="preserve"> </w:t>
      </w:r>
      <w:r>
        <w:t>It is imperative to raise awareness among users.</w:t>
      </w:r>
    </w:p>
    <w:p w14:paraId="7A5A6194" w14:textId="3C0F61C3" w:rsidR="009A7F2D" w:rsidRPr="009A7F2D" w:rsidRDefault="005F1931" w:rsidP="009A7F2D">
      <w:pPr>
        <w:rPr>
          <w:b/>
          <w:bCs/>
          <w:sz w:val="32"/>
          <w:szCs w:val="32"/>
        </w:rPr>
      </w:pPr>
      <w:r>
        <w:rPr>
          <w:b/>
          <w:bCs/>
          <w:sz w:val="32"/>
          <w:szCs w:val="32"/>
        </w:rPr>
        <w:t>5</w:t>
      </w:r>
      <w:r w:rsidR="009A7F2D" w:rsidRPr="009A7F2D">
        <w:rPr>
          <w:b/>
          <w:bCs/>
          <w:sz w:val="32"/>
          <w:szCs w:val="32"/>
        </w:rPr>
        <w:t xml:space="preserve">. Legal and Regulatory </w:t>
      </w:r>
      <w:r w:rsidR="009A7F2D">
        <w:rPr>
          <w:b/>
          <w:bCs/>
          <w:sz w:val="32"/>
          <w:szCs w:val="32"/>
        </w:rPr>
        <w:t>frameworks:</w:t>
      </w:r>
    </w:p>
    <w:p w14:paraId="5B296266" w14:textId="7E5D7C63" w:rsidR="009A7F2D" w:rsidRDefault="009A7F2D" w:rsidP="009A7F2D">
      <w:r>
        <w:t xml:space="preserve">Provisions for legal protection continue to vary across nations. According to Varalakshmi (2020), in India, the right to privacy is protected under Article 21 of the constitution and the Information Technology Act of 2000 (Sections 72, 72A) makes violations a punishable offense. According to Kathure (2020), notwithstanding the policy changes made following the introduction of GDPR and the presence of cookie consent messages, there have been minimal changes in terms of behavior tracking. Major data breaches and corresponding legislative actions include Facebook's Cambridge Analytica (87 million users), LinkedIn scraping of personal details of 700 million users, and laws such as GDPR's 4% financial penalty, CCPA, and China's PIPL (Dong &amp; Dou, 2025). According to Zhang (2025), differences exist between the Chinese approach and Western countries. In an analysis of the privacy policies of various social media platforms, namely, Facebook, Instagram, X, YouTube, and </w:t>
      </w:r>
      <w:r>
        <w:t>TikTok</w:t>
      </w:r>
      <w:r>
        <w:t>, Anonymous (2024) finds that encryption and GDPR adherence notwithstanding, data is shared freely.</w:t>
      </w:r>
    </w:p>
    <w:p w14:paraId="0C8FE6F2" w14:textId="16D1DA28" w:rsidR="0038498E" w:rsidRPr="0038498E" w:rsidRDefault="005F1931" w:rsidP="0038498E">
      <w:pPr>
        <w:rPr>
          <w:b/>
          <w:bCs/>
          <w:sz w:val="32"/>
          <w:szCs w:val="32"/>
        </w:rPr>
      </w:pPr>
      <w:r>
        <w:rPr>
          <w:b/>
          <w:bCs/>
          <w:sz w:val="32"/>
          <w:szCs w:val="32"/>
        </w:rPr>
        <w:lastRenderedPageBreak/>
        <w:t>6</w:t>
      </w:r>
      <w:r w:rsidR="0038498E" w:rsidRPr="0038498E">
        <w:rPr>
          <w:b/>
          <w:bCs/>
          <w:sz w:val="32"/>
          <w:szCs w:val="32"/>
        </w:rPr>
        <w:t xml:space="preserve">. Privacy Attacks during Machine Learning </w:t>
      </w:r>
      <w:proofErr w:type="gramStart"/>
      <w:r w:rsidR="0038498E" w:rsidRPr="0038498E">
        <w:rPr>
          <w:b/>
          <w:bCs/>
          <w:sz w:val="32"/>
          <w:szCs w:val="32"/>
        </w:rPr>
        <w:t xml:space="preserve">Inference </w:t>
      </w:r>
      <w:r w:rsidR="0038498E">
        <w:rPr>
          <w:b/>
          <w:bCs/>
          <w:sz w:val="32"/>
          <w:szCs w:val="32"/>
        </w:rPr>
        <w:t>:</w:t>
      </w:r>
      <w:proofErr w:type="gramEnd"/>
    </w:p>
    <w:p w14:paraId="1A666BBF" w14:textId="336E4D12" w:rsidR="0038498E" w:rsidRDefault="0038498E" w:rsidP="0038498E">
      <w:r>
        <w:t xml:space="preserve">Feng et al. (2021) explore security risks associated with the inference step during the machine learning process by highlighting membership inference attacks (determine whether the individual's data was used for training), model inversion attacks (reverse engineer the input data), and attribute inference attacks (infer personal attributes from publicly available information). Countermeasures against such attacks include differential privacy, model regularization, and access control techniques. The significance of this paper becomes clear when considering the application of AI on social networks for recommendations, face recognition, and filtering of content. Ma et al. (2025) </w:t>
      </w:r>
      <w:r>
        <w:t>uncovers</w:t>
      </w:r>
      <w:r>
        <w:t xml:space="preserve"> the weaknesses in SeSoRec by presenting the Two-Time Pad Attack, which achieves reconstruction of up to 99.35% social matrices and suggests Privacy-Preserving Matrix Multiplication (PPMM) protocol.</w:t>
      </w:r>
    </w:p>
    <w:p w14:paraId="61DF0300" w14:textId="3897B444" w:rsidR="0038498E" w:rsidRPr="0038498E" w:rsidRDefault="005F1931" w:rsidP="0038498E">
      <w:pPr>
        <w:rPr>
          <w:b/>
          <w:bCs/>
          <w:sz w:val="32"/>
          <w:szCs w:val="32"/>
        </w:rPr>
      </w:pPr>
      <w:r>
        <w:rPr>
          <w:b/>
          <w:bCs/>
          <w:sz w:val="32"/>
          <w:szCs w:val="32"/>
        </w:rPr>
        <w:t>7</w:t>
      </w:r>
      <w:r w:rsidR="0038498E" w:rsidRPr="0038498E">
        <w:rPr>
          <w:b/>
          <w:bCs/>
          <w:sz w:val="32"/>
          <w:szCs w:val="32"/>
        </w:rPr>
        <w:t>.</w:t>
      </w:r>
      <w:r w:rsidR="0038498E" w:rsidRPr="0038498E">
        <w:rPr>
          <w:b/>
          <w:bCs/>
          <w:sz w:val="32"/>
          <w:szCs w:val="32"/>
        </w:rPr>
        <w:t>Emerging Trends and Future Directions</w:t>
      </w:r>
      <w:r w:rsidR="0038498E">
        <w:rPr>
          <w:b/>
          <w:bCs/>
          <w:sz w:val="32"/>
          <w:szCs w:val="32"/>
        </w:rPr>
        <w:t>:</w:t>
      </w:r>
    </w:p>
    <w:p w14:paraId="00368059" w14:textId="6F82CD09" w:rsidR="0038498E" w:rsidRDefault="0038498E" w:rsidP="0038498E">
      <w:r>
        <w:t xml:space="preserve">Trends towards synthesis of data and user awareness have emerged. Jangra et al. (2025) synthesize shareable datasets for identifying the disclosure of personally identifiable information (19 categories) through Reddit's r/lgbt community by using Llama2-7B and Zephyr-7B models, which resulted in a span model F1 score of 0.70 while ensuring privacy protection. Ma et al. (2025) study the use of large language models to reveal the vulnerabilities of </w:t>
      </w:r>
      <w:r>
        <w:t>location</w:t>
      </w:r>
      <w:r>
        <w:t xml:space="preserve"> exposed via photos on social media and suggest improved warning messages for users. Zuo (2023) offers multidimensional research of Chinese social networks safety by offering the example of an auxiliary police officer who sold 1,514 traffic accidents' records and concludes the need for convergence of legal, technical, and sociological approaches. Sajid &amp; Kavitha (2023, 2024) offer a three-step PPPS framework including image preprocessing, privacy settings (with GAN-anonymization), and publication with tag recommendation.</w:t>
      </w:r>
    </w:p>
    <w:p w14:paraId="69F86474" w14:textId="77777777" w:rsidR="005F1931" w:rsidRDefault="005F1931" w:rsidP="005F1931">
      <w:pPr>
        <w:rPr>
          <w:b/>
          <w:bCs/>
          <w:sz w:val="32"/>
          <w:szCs w:val="32"/>
        </w:rPr>
      </w:pPr>
      <w:r w:rsidRPr="005F1931">
        <w:rPr>
          <w:b/>
          <w:bCs/>
          <w:sz w:val="32"/>
          <w:szCs w:val="32"/>
        </w:rPr>
        <w:t>8. Research Gaps</w:t>
      </w:r>
      <w:r>
        <w:rPr>
          <w:b/>
          <w:bCs/>
          <w:sz w:val="32"/>
          <w:szCs w:val="32"/>
        </w:rPr>
        <w:t>:</w:t>
      </w:r>
    </w:p>
    <w:p w14:paraId="2576DDCB" w14:textId="0191D45F" w:rsidR="00897433" w:rsidRDefault="005F1931" w:rsidP="005F1931">
      <w:pPr>
        <w:rPr>
          <w:b/>
          <w:bCs/>
          <w:sz w:val="32"/>
          <w:szCs w:val="32"/>
        </w:rPr>
      </w:pPr>
      <w:r>
        <w:t xml:space="preserve">While there have been numerous developments, certain gaps </w:t>
      </w:r>
      <w:r w:rsidR="00897433">
        <w:t>persist</w:t>
      </w:r>
      <w:r>
        <w:t>:</w:t>
      </w:r>
    </w:p>
    <w:p w14:paraId="4F55BA2E" w14:textId="6143B2CB" w:rsidR="00897433" w:rsidRPr="00897433" w:rsidRDefault="005F1931" w:rsidP="005F1931">
      <w:pPr>
        <w:pStyle w:val="ListParagraph"/>
        <w:numPr>
          <w:ilvl w:val="0"/>
          <w:numId w:val="1"/>
        </w:numPr>
        <w:rPr>
          <w:b/>
          <w:bCs/>
          <w:sz w:val="32"/>
          <w:szCs w:val="32"/>
        </w:rPr>
      </w:pPr>
      <w:r>
        <w:t>User unawareness is one of the most pressing problems</w:t>
      </w:r>
      <w:r w:rsidR="00897433">
        <w:t>.</w:t>
      </w:r>
    </w:p>
    <w:p w14:paraId="1444D1DC" w14:textId="7D2EFF9E" w:rsidR="00897433" w:rsidRPr="00897433" w:rsidRDefault="005F1931" w:rsidP="005F1931">
      <w:pPr>
        <w:pStyle w:val="ListParagraph"/>
        <w:numPr>
          <w:ilvl w:val="0"/>
          <w:numId w:val="1"/>
        </w:numPr>
        <w:rPr>
          <w:b/>
          <w:bCs/>
          <w:sz w:val="32"/>
          <w:szCs w:val="32"/>
        </w:rPr>
      </w:pPr>
      <w:r>
        <w:t>There is no solution that is simple and easy to use</w:t>
      </w:r>
      <w:r w:rsidR="00897433">
        <w:t>.</w:t>
      </w:r>
    </w:p>
    <w:p w14:paraId="72CDC5B0" w14:textId="0F11437E" w:rsidR="00897433" w:rsidRPr="00897433" w:rsidRDefault="005F1931" w:rsidP="005F1931">
      <w:pPr>
        <w:pStyle w:val="ListParagraph"/>
        <w:numPr>
          <w:ilvl w:val="0"/>
          <w:numId w:val="1"/>
        </w:numPr>
        <w:rPr>
          <w:b/>
          <w:bCs/>
          <w:sz w:val="32"/>
          <w:szCs w:val="32"/>
        </w:rPr>
      </w:pPr>
      <w:r>
        <w:t>There is no one-size-fits-all solution</w:t>
      </w:r>
      <w:r w:rsidR="00897433">
        <w:t>.</w:t>
      </w:r>
    </w:p>
    <w:p w14:paraId="339F99C2" w14:textId="2456EC40" w:rsidR="00897433" w:rsidRPr="00897433" w:rsidRDefault="005F1931" w:rsidP="005F1931">
      <w:pPr>
        <w:pStyle w:val="ListParagraph"/>
        <w:numPr>
          <w:ilvl w:val="0"/>
          <w:numId w:val="1"/>
        </w:numPr>
        <w:rPr>
          <w:b/>
          <w:bCs/>
          <w:sz w:val="32"/>
          <w:szCs w:val="32"/>
        </w:rPr>
      </w:pPr>
      <w:r>
        <w:t>Privacy policies are not consistently enforced across countries</w:t>
      </w:r>
      <w:r w:rsidR="00897433">
        <w:t>.</w:t>
      </w:r>
    </w:p>
    <w:p w14:paraId="15AB14C6" w14:textId="35B224EC" w:rsidR="00897433" w:rsidRPr="00897433" w:rsidRDefault="005F1931" w:rsidP="005F1931">
      <w:pPr>
        <w:pStyle w:val="ListParagraph"/>
        <w:numPr>
          <w:ilvl w:val="0"/>
          <w:numId w:val="1"/>
        </w:numPr>
        <w:rPr>
          <w:b/>
          <w:bCs/>
          <w:sz w:val="32"/>
          <w:szCs w:val="32"/>
        </w:rPr>
      </w:pPr>
      <w:r>
        <w:t>Further research is required on practical applications</w:t>
      </w:r>
      <w:r w:rsidR="00897433">
        <w:t>.</w:t>
      </w:r>
    </w:p>
    <w:p w14:paraId="74A99A8D" w14:textId="73F4E967" w:rsidR="005F1931" w:rsidRDefault="005F1931" w:rsidP="005F1931">
      <w:r>
        <w:t>Research should aim for easy-to-use and efficient solutions.</w:t>
      </w:r>
    </w:p>
    <w:p w14:paraId="2611290F" w14:textId="25F188E9" w:rsidR="0038498E" w:rsidRPr="0038498E" w:rsidRDefault="0038498E" w:rsidP="0038498E">
      <w:pPr>
        <w:rPr>
          <w:b/>
          <w:bCs/>
          <w:sz w:val="32"/>
          <w:szCs w:val="32"/>
        </w:rPr>
      </w:pPr>
      <w:r w:rsidRPr="0038498E">
        <w:rPr>
          <w:b/>
          <w:bCs/>
          <w:sz w:val="32"/>
          <w:szCs w:val="32"/>
        </w:rPr>
        <w:lastRenderedPageBreak/>
        <w:t>Conclusion</w:t>
      </w:r>
      <w:r>
        <w:rPr>
          <w:b/>
          <w:bCs/>
          <w:sz w:val="32"/>
          <w:szCs w:val="32"/>
        </w:rPr>
        <w:t>:</w:t>
      </w:r>
    </w:p>
    <w:p w14:paraId="21554C31" w14:textId="7B60E077" w:rsidR="0038498E" w:rsidRDefault="0038498E" w:rsidP="0038498E">
      <w:r>
        <w:t>Research studies reveal that privacy violations in social media platforms emerge due to an interplay between technical weaknesses, behavior flaws by users, and the lack of proper enforcement of laws. Although considerable success has been achieved in areas such as adversarial example defense, differential privacy methods, blockchain implementation, and synthetic data creation, their execution faces difficulties. None of the above techniques alone is sufficient to ensure privacy protection.</w:t>
      </w:r>
    </w:p>
    <w:p w14:paraId="53347C68" w14:textId="77777777" w:rsidR="009A7F2D" w:rsidRDefault="009A7F2D" w:rsidP="009A7F2D"/>
    <w:p w14:paraId="721563CE" w14:textId="16DC910F" w:rsidR="009A7F2D" w:rsidRPr="009A7F2D" w:rsidRDefault="009A7F2D" w:rsidP="009A7F2D">
      <w:pPr>
        <w:rPr>
          <w:b/>
          <w:bCs/>
          <w:sz w:val="32"/>
          <w:szCs w:val="32"/>
        </w:rPr>
      </w:pPr>
      <w:r w:rsidRPr="009A7F2D">
        <w:rPr>
          <w:b/>
          <w:bCs/>
          <w:sz w:val="32"/>
          <w:szCs w:val="32"/>
        </w:rPr>
        <w:t>References</w:t>
      </w:r>
      <w:r>
        <w:rPr>
          <w:b/>
          <w:bCs/>
          <w:sz w:val="32"/>
          <w:szCs w:val="32"/>
        </w:rPr>
        <w:t>:</w:t>
      </w:r>
    </w:p>
    <w:p w14:paraId="39A2CF85" w14:textId="77777777" w:rsidR="009A7F2D" w:rsidRPr="009A7F2D" w:rsidRDefault="009A7F2D" w:rsidP="009A7F2D">
      <w:r w:rsidRPr="009A7F2D">
        <w:t>Anonymous. (2023). Privacy protection strategies on social media. </w:t>
      </w:r>
      <w:r w:rsidRPr="009A7F2D">
        <w:rPr>
          <w:i/>
          <w:iCs/>
        </w:rPr>
        <w:t>Study of 40 Indonesian University Students</w:t>
      </w:r>
      <w:r w:rsidRPr="009A7F2D">
        <w:t>.</w:t>
      </w:r>
    </w:p>
    <w:p w14:paraId="35FFFA8F" w14:textId="77777777" w:rsidR="009A7F2D" w:rsidRPr="009A7F2D" w:rsidRDefault="009A7F2D" w:rsidP="009A7F2D">
      <w:r w:rsidRPr="009A7F2D">
        <w:t>Anonymous. (2024). Big data security &amp; individual (psychological) resilience: A review of social media risks. </w:t>
      </w:r>
      <w:r w:rsidRPr="009A7F2D">
        <w:rPr>
          <w:i/>
          <w:iCs/>
        </w:rPr>
        <w:t>Indonesia</w:t>
      </w:r>
      <w:r w:rsidRPr="009A7F2D">
        <w:t>.</w:t>
      </w:r>
    </w:p>
    <w:p w14:paraId="383C003D" w14:textId="77777777" w:rsidR="009A7F2D" w:rsidRPr="009A7F2D" w:rsidRDefault="009A7F2D" w:rsidP="009A7F2D">
      <w:r w:rsidRPr="009A7F2D">
        <w:t>Anonymous. (2024). User data and digital privacy: Privacy policies of social media platforms. </w:t>
      </w:r>
      <w:r w:rsidRPr="009A7F2D">
        <w:rPr>
          <w:i/>
          <w:iCs/>
        </w:rPr>
        <w:t>Qualitative study of Facebook, Instagram, X, YouTube, TikTok</w:t>
      </w:r>
      <w:r w:rsidRPr="009A7F2D">
        <w:t>.</w:t>
      </w:r>
    </w:p>
    <w:p w14:paraId="70E1F827" w14:textId="77777777" w:rsidR="009A7F2D" w:rsidRPr="009A7F2D" w:rsidRDefault="009A7F2D" w:rsidP="009A7F2D">
      <w:r w:rsidRPr="009A7F2D">
        <w:t>Anonymous. (2024). The social network dilemma: Safeguarding privacy and security in an online community. </w:t>
      </w:r>
      <w:r w:rsidRPr="009A7F2D">
        <w:rPr>
          <w:i/>
          <w:iCs/>
        </w:rPr>
        <w:t>International Journal of Safety and Security Engineering (IIETA)</w:t>
      </w:r>
      <w:r w:rsidRPr="009A7F2D">
        <w:t>.</w:t>
      </w:r>
    </w:p>
    <w:p w14:paraId="27F9E1C3" w14:textId="77777777" w:rsidR="009A7F2D" w:rsidRPr="009A7F2D" w:rsidRDefault="009A7F2D" w:rsidP="009A7F2D">
      <w:r w:rsidRPr="009A7F2D">
        <w:t>DeHart, J., Stell, M., &amp; Grant, C. (2020). Social media and the scourge of visual privacy. </w:t>
      </w:r>
      <w:r w:rsidRPr="009A7F2D">
        <w:rPr>
          <w:i/>
          <w:iCs/>
        </w:rPr>
        <w:t>Information</w:t>
      </w:r>
      <w:r w:rsidRPr="009A7F2D">
        <w:t>.</w:t>
      </w:r>
    </w:p>
    <w:p w14:paraId="3856B767" w14:textId="77777777" w:rsidR="009A7F2D" w:rsidRPr="009A7F2D" w:rsidRDefault="009A7F2D" w:rsidP="009A7F2D">
      <w:r w:rsidRPr="009A7F2D">
        <w:t>Dong, H., &amp; Dou, X. (2025). A multidimensional exploration of personal information protection in social networks. </w:t>
      </w:r>
      <w:r w:rsidRPr="009A7F2D">
        <w:rPr>
          <w:i/>
          <w:iCs/>
        </w:rPr>
        <w:t>Advances in Social Behavior Research</w:t>
      </w:r>
      <w:r w:rsidRPr="009A7F2D">
        <w:t>.</w:t>
      </w:r>
    </w:p>
    <w:p w14:paraId="71C6C1C8" w14:textId="77777777" w:rsidR="009A7F2D" w:rsidRPr="009A7F2D" w:rsidRDefault="009A7F2D" w:rsidP="009A7F2D">
      <w:r w:rsidRPr="009A7F2D">
        <w:t>Farooq, M. U., et al. (2021). Privacy concerns and risk beliefs in social media use: A cross-cultural study. </w:t>
      </w:r>
      <w:r w:rsidRPr="009A7F2D">
        <w:rPr>
          <w:i/>
          <w:iCs/>
        </w:rPr>
        <w:t>Information &amp; Management</w:t>
      </w:r>
      <w:r w:rsidRPr="009A7F2D">
        <w:t>.</w:t>
      </w:r>
    </w:p>
    <w:p w14:paraId="71050DEA" w14:textId="77777777" w:rsidR="009A7F2D" w:rsidRPr="009A7F2D" w:rsidRDefault="009A7F2D" w:rsidP="009A7F2D">
      <w:r w:rsidRPr="009A7F2D">
        <w:t>Feng, Y., et al. (2021). Leakage and privacy at inference time: A survey. </w:t>
      </w:r>
      <w:r w:rsidRPr="009A7F2D">
        <w:rPr>
          <w:i/>
          <w:iCs/>
        </w:rPr>
        <w:t>IEEE Transactions on Pattern Analysis and Machine Intelligence</w:t>
      </w:r>
      <w:r w:rsidRPr="009A7F2D">
        <w:t>.</w:t>
      </w:r>
    </w:p>
    <w:p w14:paraId="69F3B860" w14:textId="77777777" w:rsidR="009A7F2D" w:rsidRPr="009A7F2D" w:rsidRDefault="009A7F2D" w:rsidP="009A7F2D">
      <w:r w:rsidRPr="009A7F2D">
        <w:t>Frimpong, S. A., et al. (2024). A deep decentralized privacy-preservation framework for online social networks. </w:t>
      </w:r>
      <w:r w:rsidRPr="009A7F2D">
        <w:rPr>
          <w:i/>
          <w:iCs/>
        </w:rPr>
        <w:t>Blockchain: Research and Applications</w:t>
      </w:r>
      <w:r w:rsidRPr="009A7F2D">
        <w:t>.</w:t>
      </w:r>
    </w:p>
    <w:p w14:paraId="45F52A25" w14:textId="77777777" w:rsidR="009A7F2D" w:rsidRPr="009A7F2D" w:rsidRDefault="009A7F2D" w:rsidP="009A7F2D">
      <w:r w:rsidRPr="009A7F2D">
        <w:t>Gupta, R., &amp; Sharma, M. (2021). Privacy in mobile social networks: Threats and solutions. </w:t>
      </w:r>
      <w:r w:rsidRPr="009A7F2D">
        <w:rPr>
          <w:i/>
          <w:iCs/>
        </w:rPr>
        <w:t>International Journal of Computer Applications</w:t>
      </w:r>
      <w:r w:rsidRPr="009A7F2D">
        <w:t>.</w:t>
      </w:r>
    </w:p>
    <w:p w14:paraId="695E9D2A" w14:textId="6C58EEF2" w:rsidR="009A7F2D" w:rsidRPr="009A7F2D" w:rsidRDefault="009A7F2D" w:rsidP="009A7F2D">
      <w:r w:rsidRPr="009A7F2D">
        <w:t xml:space="preserve">Han, S. (2022). Research on online social network information leakage-tracking </w:t>
      </w:r>
      <w:r w:rsidR="00897433" w:rsidRPr="009A7F2D">
        <w:t>algorithms</w:t>
      </w:r>
      <w:r w:rsidRPr="009A7F2D">
        <w:t xml:space="preserve"> based on deep learning. </w:t>
      </w:r>
      <w:r w:rsidRPr="009A7F2D">
        <w:rPr>
          <w:i/>
          <w:iCs/>
        </w:rPr>
        <w:t>Computational Intelligence and Neuroscience</w:t>
      </w:r>
      <w:r w:rsidRPr="009A7F2D">
        <w:t>.</w:t>
      </w:r>
    </w:p>
    <w:p w14:paraId="6DC03849" w14:textId="59CC9FD3" w:rsidR="009A7F2D" w:rsidRPr="009A7F2D" w:rsidRDefault="009A7F2D" w:rsidP="009A7F2D">
      <w:r w:rsidRPr="009A7F2D">
        <w:lastRenderedPageBreak/>
        <w:t xml:space="preserve">Jangra, S., </w:t>
      </w:r>
      <w:proofErr w:type="gramStart"/>
      <w:r w:rsidR="00897433" w:rsidRPr="009A7F2D">
        <w:t>De</w:t>
      </w:r>
      <w:proofErr w:type="gramEnd"/>
      <w:r w:rsidR="00897433" w:rsidRPr="009A7F2D">
        <w:t>, S.</w:t>
      </w:r>
      <w:r w:rsidRPr="009A7F2D">
        <w:t>, S., Sastry, N., &amp; Fadaei, S. (2025). Protecting vulnerable voices: Synthetic dataset generation for self-disclosure detection. </w:t>
      </w:r>
      <w:r w:rsidRPr="009A7F2D">
        <w:rPr>
          <w:i/>
          <w:iCs/>
        </w:rPr>
        <w:t>arXiv (Open Access preprint)</w:t>
      </w:r>
      <w:r w:rsidRPr="009A7F2D">
        <w:t>.</w:t>
      </w:r>
    </w:p>
    <w:p w14:paraId="023C352B" w14:textId="77777777" w:rsidR="009A7F2D" w:rsidRPr="009A7F2D" w:rsidRDefault="009A7F2D" w:rsidP="009A7F2D">
      <w:r w:rsidRPr="009A7F2D">
        <w:t>Jiang, H. L., et al. (2020). Applications for differential privacy in social network analysis: A survey.</w:t>
      </w:r>
    </w:p>
    <w:p w14:paraId="5AD074C8" w14:textId="07FF0E67" w:rsidR="009A7F2D" w:rsidRPr="009A7F2D" w:rsidRDefault="009A7F2D" w:rsidP="009A7F2D">
      <w:r w:rsidRPr="009A7F2D">
        <w:t xml:space="preserve">Kahate, S. A., &amp; Raut, A. D. (2022). Comprehensive analysis of privacy attacks in online social </w:t>
      </w:r>
      <w:r w:rsidR="00897433" w:rsidRPr="009A7F2D">
        <w:t>networks</w:t>
      </w:r>
      <w:r w:rsidRPr="009A7F2D">
        <w:t>: Security issues and challenges. </w:t>
      </w:r>
      <w:r w:rsidRPr="009A7F2D">
        <w:rPr>
          <w:i/>
          <w:iCs/>
        </w:rPr>
        <w:t>International Journal of Safety and Security Engineering (IIETA)</w:t>
      </w:r>
      <w:r w:rsidRPr="009A7F2D">
        <w:t>.</w:t>
      </w:r>
    </w:p>
    <w:p w14:paraId="0A1D0569" w14:textId="77777777" w:rsidR="009A7F2D" w:rsidRPr="009A7F2D" w:rsidRDefault="009A7F2D" w:rsidP="009A7F2D">
      <w:r w:rsidRPr="009A7F2D">
        <w:t>Kathure, M. (2020). The confluence between social networking sites, data and privacy.</w:t>
      </w:r>
    </w:p>
    <w:p w14:paraId="16655514" w14:textId="77777777" w:rsidR="009A7F2D" w:rsidRPr="009A7F2D" w:rsidRDefault="009A7F2D" w:rsidP="009A7F2D">
      <w:r w:rsidRPr="009A7F2D">
        <w:t>Kutschera, S. (2022). Incidental data: Observation of privacy compromising data on social media platforms. </w:t>
      </w:r>
      <w:r w:rsidRPr="009A7F2D">
        <w:rPr>
          <w:i/>
          <w:iCs/>
        </w:rPr>
        <w:t>arXiv</w:t>
      </w:r>
      <w:r w:rsidRPr="009A7F2D">
        <w:t>.</w:t>
      </w:r>
    </w:p>
    <w:p w14:paraId="487DA221" w14:textId="77777777" w:rsidR="009A7F2D" w:rsidRPr="009A7F2D" w:rsidRDefault="009A7F2D" w:rsidP="009A7F2D">
      <w:r w:rsidRPr="009A7F2D">
        <w:t>Lu, H., et al. (2023). Towards privacy-preserving social-media SDKs on Android. </w:t>
      </w:r>
      <w:r w:rsidRPr="009A7F2D">
        <w:rPr>
          <w:i/>
          <w:iCs/>
        </w:rPr>
        <w:t>USENIX Security 2024</w:t>
      </w:r>
      <w:r w:rsidRPr="009A7F2D">
        <w:t>.</w:t>
      </w:r>
    </w:p>
    <w:p w14:paraId="16C198DE" w14:textId="77777777" w:rsidR="009A7F2D" w:rsidRPr="009A7F2D" w:rsidRDefault="009A7F2D" w:rsidP="009A7F2D">
      <w:r w:rsidRPr="009A7F2D">
        <w:t>Ma, Y., et al. (2025). Raising awareness of location information vulnerabilities in social media photos using LLMs. </w:t>
      </w:r>
      <w:r w:rsidRPr="009A7F2D">
        <w:rPr>
          <w:i/>
          <w:iCs/>
        </w:rPr>
        <w:t>arXiv</w:t>
      </w:r>
      <w:r w:rsidRPr="009A7F2D">
        <w:t>.</w:t>
      </w:r>
    </w:p>
    <w:p w14:paraId="1C123E10" w14:textId="77777777" w:rsidR="009A7F2D" w:rsidRPr="009A7F2D" w:rsidRDefault="009A7F2D" w:rsidP="005A5351">
      <w:pPr>
        <w:jc w:val="both"/>
      </w:pPr>
      <w:r w:rsidRPr="009A7F2D">
        <w:t>Niu, Y., Qiu, W., Tang, P., Wang, L., Chen, S., Li, S., Kokciyan, N., &amp; Niu, B. (2025). Everyone's privacy matters! An analysis of privacy leakage from real-world facial images on Twitter and associated user behaviors. </w:t>
      </w:r>
      <w:r w:rsidRPr="009A7F2D">
        <w:rPr>
          <w:i/>
          <w:iCs/>
        </w:rPr>
        <w:t>Proceedings of the ACM on Human-Computer Interaction (CSCW)</w:t>
      </w:r>
      <w:r w:rsidRPr="009A7F2D">
        <w:t>.</w:t>
      </w:r>
    </w:p>
    <w:p w14:paraId="02E3B53F" w14:textId="77777777" w:rsidR="009A7F2D" w:rsidRPr="009A7F2D" w:rsidRDefault="009A7F2D" w:rsidP="009A7F2D">
      <w:r w:rsidRPr="009A7F2D">
        <w:t>Sajid, M. D., &amp; Kavitha, S. (2023). Privacy-preserving photo sharing on online social networks: A review. </w:t>
      </w:r>
      <w:r w:rsidRPr="009A7F2D">
        <w:rPr>
          <w:i/>
          <w:iCs/>
        </w:rPr>
        <w:t>International Journal of Safety and Security Engineering</w:t>
      </w:r>
      <w:r w:rsidRPr="009A7F2D">
        <w:t>.</w:t>
      </w:r>
    </w:p>
    <w:p w14:paraId="74ACE5A9" w14:textId="77777777" w:rsidR="009A7F2D" w:rsidRPr="009A7F2D" w:rsidRDefault="009A7F2D" w:rsidP="009A7F2D">
      <w:r w:rsidRPr="009A7F2D">
        <w:t>Sajid, M. D., &amp; Kavitha, S. (2024). Privacy-preserving photo sharing on online social networks: A review. </w:t>
      </w:r>
      <w:r w:rsidRPr="009A7F2D">
        <w:rPr>
          <w:i/>
          <w:iCs/>
        </w:rPr>
        <w:t>International Journal of Safety and Security Engineering, 14</w:t>
      </w:r>
      <w:r w:rsidRPr="009A7F2D">
        <w:t>(1).</w:t>
      </w:r>
    </w:p>
    <w:p w14:paraId="27F371F2" w14:textId="77777777" w:rsidR="009A7F2D" w:rsidRPr="009A7F2D" w:rsidRDefault="009A7F2D" w:rsidP="009A7F2D">
      <w:r w:rsidRPr="009A7F2D">
        <w:t>Smith, J. W., &amp; Patel, R. (2021). Data protection mechanisms for social networking. </w:t>
      </w:r>
      <w:r w:rsidRPr="009A7F2D">
        <w:rPr>
          <w:i/>
          <w:iCs/>
        </w:rPr>
        <w:t>Procedia Computer Science</w:t>
      </w:r>
      <w:r w:rsidRPr="009A7F2D">
        <w:t>.</w:t>
      </w:r>
    </w:p>
    <w:p w14:paraId="41670A89" w14:textId="77777777" w:rsidR="009A7F2D" w:rsidRPr="009A7F2D" w:rsidRDefault="009A7F2D" w:rsidP="009A7F2D">
      <w:r w:rsidRPr="009A7F2D">
        <w:t>Tyagaraj, S. D., &amp; Pavithra, B. (2023). A survey on privacy and security for online social networks. </w:t>
      </w:r>
      <w:r w:rsidRPr="009A7F2D">
        <w:rPr>
          <w:i/>
          <w:iCs/>
        </w:rPr>
        <w:t>International Journal of Engineering Research &amp; Technology (IJERT)</w:t>
      </w:r>
      <w:r w:rsidRPr="009A7F2D">
        <w:t>.</w:t>
      </w:r>
    </w:p>
    <w:p w14:paraId="290BF766" w14:textId="77777777" w:rsidR="009A7F2D" w:rsidRPr="009A7F2D" w:rsidRDefault="009A7F2D" w:rsidP="009A7F2D">
      <w:r w:rsidRPr="009A7F2D">
        <w:t>Varalakshmi, R. (2020). Privacy threats and its legal protection on social networks. </w:t>
      </w:r>
      <w:r w:rsidRPr="009A7F2D">
        <w:rPr>
          <w:i/>
          <w:iCs/>
        </w:rPr>
        <w:t>JETIR</w:t>
      </w:r>
      <w:r w:rsidRPr="009A7F2D">
        <w:t>.</w:t>
      </w:r>
    </w:p>
    <w:p w14:paraId="4B1EBE6C" w14:textId="77777777" w:rsidR="009A7F2D" w:rsidRPr="009A7F2D" w:rsidRDefault="009A7F2D" w:rsidP="009A7F2D">
      <w:r w:rsidRPr="009A7F2D">
        <w:t>Xiong, J., &amp; Huang, H. (2022). Research on information leakage tracking algorithms in online social networks. </w:t>
      </w:r>
      <w:r w:rsidRPr="009A7F2D">
        <w:rPr>
          <w:i/>
          <w:iCs/>
        </w:rPr>
        <w:t>Computational Intelligence and Neuroscience</w:t>
      </w:r>
      <w:r w:rsidRPr="009A7F2D">
        <w:t>.</w:t>
      </w:r>
    </w:p>
    <w:p w14:paraId="757C222D" w14:textId="48933D67" w:rsidR="009A7F2D" w:rsidRPr="009A7F2D" w:rsidRDefault="009A7F2D" w:rsidP="009A7F2D">
      <w:r w:rsidRPr="009A7F2D">
        <w:t xml:space="preserve">Xue, M. F., et al. (2020). Social guard: An adversarial </w:t>
      </w:r>
      <w:r w:rsidR="00897433" w:rsidRPr="009A7F2D">
        <w:t>example-based</w:t>
      </w:r>
      <w:r w:rsidRPr="009A7F2D">
        <w:t xml:space="preserve"> privacy-preserving technique for social images.</w:t>
      </w:r>
    </w:p>
    <w:p w14:paraId="36381C99" w14:textId="77777777" w:rsidR="009A7F2D" w:rsidRPr="009A7F2D" w:rsidRDefault="009A7F2D" w:rsidP="009A7F2D">
      <w:r w:rsidRPr="009A7F2D">
        <w:lastRenderedPageBreak/>
        <w:t>Zhang, X. (2025). Research on the impact of social media on people's privacy and its countermeasures. </w:t>
      </w:r>
      <w:r w:rsidRPr="009A7F2D">
        <w:rPr>
          <w:i/>
          <w:iCs/>
        </w:rPr>
        <w:t>International Journal of Education and Humanities</w:t>
      </w:r>
      <w:r w:rsidRPr="009A7F2D">
        <w:t>.</w:t>
      </w:r>
    </w:p>
    <w:p w14:paraId="21ADE3FD" w14:textId="77777777" w:rsidR="009A7F2D" w:rsidRPr="009A7F2D" w:rsidRDefault="009A7F2D" w:rsidP="009A7F2D">
      <w:r w:rsidRPr="009A7F2D">
        <w:t>Zlatolas, L. N., Silva, J. T., et al. (2021). Models of privacy and disclosure on social networking sites: A systematic literature review. </w:t>
      </w:r>
      <w:r w:rsidRPr="009A7F2D">
        <w:rPr>
          <w:i/>
          <w:iCs/>
        </w:rPr>
        <w:t>Mathematics</w:t>
      </w:r>
      <w:r w:rsidRPr="009A7F2D">
        <w:t>.</w:t>
      </w:r>
    </w:p>
    <w:p w14:paraId="2710228D" w14:textId="77777777" w:rsidR="009A7F2D" w:rsidRPr="009A7F2D" w:rsidRDefault="009A7F2D" w:rsidP="009A7F2D">
      <w:r w:rsidRPr="009A7F2D">
        <w:t>Zlatolas, L. N., et al. (2022). Models of privacy and disclosure on social networking sites: A systematic literature review. </w:t>
      </w:r>
      <w:r w:rsidRPr="009A7F2D">
        <w:rPr>
          <w:i/>
          <w:iCs/>
        </w:rPr>
        <w:t>Mathematics (MDPI)</w:t>
      </w:r>
      <w:r w:rsidRPr="009A7F2D">
        <w:t>.</w:t>
      </w:r>
    </w:p>
    <w:p w14:paraId="310A3332" w14:textId="77777777" w:rsidR="009A7F2D" w:rsidRPr="009A7F2D" w:rsidRDefault="009A7F2D" w:rsidP="009A7F2D">
      <w:r w:rsidRPr="009A7F2D">
        <w:t>Zuo, X. (2023). Research on personal information security protection of social networks in the era of big data. </w:t>
      </w:r>
      <w:r w:rsidRPr="009A7F2D">
        <w:rPr>
          <w:i/>
          <w:iCs/>
        </w:rPr>
        <w:t>Atlantis Press: ICBIS 2023 Proceedings</w:t>
      </w:r>
      <w:r w:rsidRPr="009A7F2D">
        <w:t>.</w:t>
      </w:r>
    </w:p>
    <w:p w14:paraId="1174E3E9" w14:textId="77777777" w:rsidR="0099773D" w:rsidRPr="0099773D" w:rsidRDefault="0099773D" w:rsidP="0099773D"/>
    <w:p w14:paraId="2380FC10" w14:textId="118516D7" w:rsidR="00B14F5A" w:rsidRDefault="00B14F5A"/>
    <w:sectPr w:rsidR="00B14F5A" w:rsidSect="005A5351">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62A89" w14:textId="77777777" w:rsidR="00FD24DC" w:rsidRDefault="00FD24DC" w:rsidP="00897433">
      <w:pPr>
        <w:spacing w:after="0" w:line="240" w:lineRule="auto"/>
      </w:pPr>
      <w:r>
        <w:separator/>
      </w:r>
    </w:p>
  </w:endnote>
  <w:endnote w:type="continuationSeparator" w:id="0">
    <w:p w14:paraId="71E7FEAA" w14:textId="77777777" w:rsidR="00FD24DC" w:rsidRDefault="00FD24DC" w:rsidP="00897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688016"/>
      <w:docPartObj>
        <w:docPartGallery w:val="Page Numbers (Bottom of Page)"/>
        <w:docPartUnique/>
      </w:docPartObj>
    </w:sdtPr>
    <w:sdtEndPr>
      <w:rPr>
        <w:noProof/>
      </w:rPr>
    </w:sdtEndPr>
    <w:sdtContent>
      <w:p w14:paraId="18300962" w14:textId="3D714E2B" w:rsidR="00D4040E" w:rsidRDefault="00D404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89C144" w14:textId="77777777" w:rsidR="00897433" w:rsidRDefault="00897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98534" w14:textId="77777777" w:rsidR="00FD24DC" w:rsidRDefault="00FD24DC" w:rsidP="00897433">
      <w:pPr>
        <w:spacing w:after="0" w:line="240" w:lineRule="auto"/>
      </w:pPr>
      <w:r>
        <w:separator/>
      </w:r>
    </w:p>
  </w:footnote>
  <w:footnote w:type="continuationSeparator" w:id="0">
    <w:p w14:paraId="424051E1" w14:textId="77777777" w:rsidR="00FD24DC" w:rsidRDefault="00FD24DC" w:rsidP="00897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7C9D"/>
    <w:multiLevelType w:val="hybridMultilevel"/>
    <w:tmpl w:val="E3DE65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04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3D"/>
    <w:rsid w:val="0038498E"/>
    <w:rsid w:val="005A5351"/>
    <w:rsid w:val="005D33B4"/>
    <w:rsid w:val="005F1931"/>
    <w:rsid w:val="007F4860"/>
    <w:rsid w:val="00897433"/>
    <w:rsid w:val="0099773D"/>
    <w:rsid w:val="009A7F2D"/>
    <w:rsid w:val="00B14F5A"/>
    <w:rsid w:val="00BE3C8B"/>
    <w:rsid w:val="00D4040E"/>
    <w:rsid w:val="00E150DD"/>
    <w:rsid w:val="00FD2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DDB35"/>
  <w15:chartTrackingRefBased/>
  <w15:docId w15:val="{8CB2D6E8-F56F-4171-91EA-C07654C3C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7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7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73D"/>
    <w:rPr>
      <w:rFonts w:eastAsiaTheme="majorEastAsia" w:cstheme="majorBidi"/>
      <w:color w:val="272727" w:themeColor="text1" w:themeTint="D8"/>
    </w:rPr>
  </w:style>
  <w:style w:type="paragraph" w:styleId="Title">
    <w:name w:val="Title"/>
    <w:basedOn w:val="Normal"/>
    <w:next w:val="Normal"/>
    <w:link w:val="TitleChar"/>
    <w:uiPriority w:val="10"/>
    <w:qFormat/>
    <w:rsid w:val="00997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73D"/>
    <w:pPr>
      <w:spacing w:before="160"/>
      <w:jc w:val="center"/>
    </w:pPr>
    <w:rPr>
      <w:i/>
      <w:iCs/>
      <w:color w:val="404040" w:themeColor="text1" w:themeTint="BF"/>
    </w:rPr>
  </w:style>
  <w:style w:type="character" w:customStyle="1" w:styleId="QuoteChar">
    <w:name w:val="Quote Char"/>
    <w:basedOn w:val="DefaultParagraphFont"/>
    <w:link w:val="Quote"/>
    <w:uiPriority w:val="29"/>
    <w:rsid w:val="0099773D"/>
    <w:rPr>
      <w:i/>
      <w:iCs/>
      <w:color w:val="404040" w:themeColor="text1" w:themeTint="BF"/>
    </w:rPr>
  </w:style>
  <w:style w:type="paragraph" w:styleId="ListParagraph">
    <w:name w:val="List Paragraph"/>
    <w:basedOn w:val="Normal"/>
    <w:uiPriority w:val="34"/>
    <w:qFormat/>
    <w:rsid w:val="0099773D"/>
    <w:pPr>
      <w:ind w:left="720"/>
      <w:contextualSpacing/>
    </w:pPr>
  </w:style>
  <w:style w:type="character" w:styleId="IntenseEmphasis">
    <w:name w:val="Intense Emphasis"/>
    <w:basedOn w:val="DefaultParagraphFont"/>
    <w:uiPriority w:val="21"/>
    <w:qFormat/>
    <w:rsid w:val="0099773D"/>
    <w:rPr>
      <w:i/>
      <w:iCs/>
      <w:color w:val="0F4761" w:themeColor="accent1" w:themeShade="BF"/>
    </w:rPr>
  </w:style>
  <w:style w:type="paragraph" w:styleId="IntenseQuote">
    <w:name w:val="Intense Quote"/>
    <w:basedOn w:val="Normal"/>
    <w:next w:val="Normal"/>
    <w:link w:val="IntenseQuoteChar"/>
    <w:uiPriority w:val="30"/>
    <w:qFormat/>
    <w:rsid w:val="00997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73D"/>
    <w:rPr>
      <w:i/>
      <w:iCs/>
      <w:color w:val="0F4761" w:themeColor="accent1" w:themeShade="BF"/>
    </w:rPr>
  </w:style>
  <w:style w:type="character" w:styleId="IntenseReference">
    <w:name w:val="Intense Reference"/>
    <w:basedOn w:val="DefaultParagraphFont"/>
    <w:uiPriority w:val="32"/>
    <w:qFormat/>
    <w:rsid w:val="0099773D"/>
    <w:rPr>
      <w:b/>
      <w:bCs/>
      <w:smallCaps/>
      <w:color w:val="0F4761" w:themeColor="accent1" w:themeShade="BF"/>
      <w:spacing w:val="5"/>
    </w:rPr>
  </w:style>
  <w:style w:type="paragraph" w:styleId="Header">
    <w:name w:val="header"/>
    <w:basedOn w:val="Normal"/>
    <w:link w:val="HeaderChar"/>
    <w:uiPriority w:val="99"/>
    <w:unhideWhenUsed/>
    <w:rsid w:val="008974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433"/>
  </w:style>
  <w:style w:type="paragraph" w:styleId="Footer">
    <w:name w:val="footer"/>
    <w:basedOn w:val="Normal"/>
    <w:link w:val="FooterChar"/>
    <w:uiPriority w:val="99"/>
    <w:unhideWhenUsed/>
    <w:rsid w:val="008974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4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2251</Words>
  <Characters>12836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Sajjad S24-0669</dc:creator>
  <cp:keywords/>
  <dc:description/>
  <cp:lastModifiedBy>Laiba Sajjad S24-0669</cp:lastModifiedBy>
  <cp:revision>2</cp:revision>
  <dcterms:created xsi:type="dcterms:W3CDTF">2026-05-02T06:45:00Z</dcterms:created>
  <dcterms:modified xsi:type="dcterms:W3CDTF">2026-05-02T06:45:00Z</dcterms:modified>
</cp:coreProperties>
</file>