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20" w:rsidRDefault="00583C20" w:rsidP="00583C20">
      <w:pPr>
        <w:spacing w:before="360" w:after="360" w:line="360" w:lineRule="auto"/>
        <w:ind w:hanging="360"/>
        <w:jc w:val="center"/>
        <w:rPr>
          <w:rFonts w:asciiTheme="majorBidi" w:eastAsiaTheme="majorEastAsia" w:hAnsiTheme="majorBidi" w:cstheme="majorBidi"/>
          <w:b/>
          <w:bCs/>
          <w:caps/>
          <w:sz w:val="28"/>
          <w:szCs w:val="28"/>
        </w:rPr>
      </w:pPr>
      <w:r w:rsidRPr="006A0ECE">
        <w:rPr>
          <w:noProof/>
        </w:rPr>
        <w:drawing>
          <wp:inline distT="0" distB="0" distL="0" distR="0">
            <wp:extent cx="6153150" cy="586740"/>
            <wp:effectExtent l="0" t="0" r="0" b="3810"/>
            <wp:docPr id="3" name="Picture 3" descr="https://www.kicsit.edu.pk/images/logo/kics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kicsit.edu.pk/images/logo/kicsit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903" cy="58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20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ajorEastAsia" w:hAnsiTheme="majorBidi" w:cstheme="majorBidi"/>
          <w:b/>
          <w:bCs/>
          <w:caps/>
          <w:sz w:val="36"/>
          <w:szCs w:val="36"/>
        </w:rPr>
      </w:pPr>
      <w:r>
        <w:rPr>
          <w:rFonts w:asciiTheme="majorBidi" w:eastAsiaTheme="majorEastAsia" w:hAnsiTheme="majorBidi" w:cstheme="majorBidi"/>
          <w:b/>
          <w:bCs/>
          <w:caps/>
          <w:sz w:val="36"/>
          <w:szCs w:val="36"/>
        </w:rPr>
        <w:t>hotel management system</w:t>
      </w:r>
    </w:p>
    <w:p w:rsidR="00583C20" w:rsidRPr="009366F7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sz w:val="24"/>
        </w:rPr>
      </w:pPr>
      <w:r>
        <w:rPr>
          <w:rFonts w:asciiTheme="majorBidi" w:eastAsiaTheme="minorEastAsia" w:hAnsiTheme="majorBidi"/>
          <w:sz w:val="24"/>
        </w:rPr>
        <w:t>B</w:t>
      </w:r>
      <w:r w:rsidRPr="009366F7">
        <w:rPr>
          <w:rFonts w:asciiTheme="majorBidi" w:eastAsiaTheme="minorEastAsia" w:hAnsiTheme="majorBidi"/>
          <w:sz w:val="24"/>
        </w:rPr>
        <w:t>y</w:t>
      </w:r>
    </w:p>
    <w:p w:rsidR="00583C20" w:rsidRPr="00ED37B8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sz w:val="24"/>
          <w:szCs w:val="24"/>
        </w:rPr>
      </w:pPr>
      <w:proofErr w:type="spellStart"/>
      <w:r w:rsidRPr="00ED37B8">
        <w:rPr>
          <w:rFonts w:asciiTheme="majorBidi" w:hAnsiTheme="majorBidi"/>
          <w:sz w:val="24"/>
          <w:szCs w:val="24"/>
        </w:rPr>
        <w:t>Muneeza</w:t>
      </w:r>
      <w:proofErr w:type="spellEnd"/>
      <w:r w:rsidRPr="00ED37B8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ED37B8">
        <w:rPr>
          <w:rFonts w:asciiTheme="majorBidi" w:hAnsiTheme="majorBidi"/>
          <w:sz w:val="24"/>
          <w:szCs w:val="24"/>
        </w:rPr>
        <w:t>Mukhtar</w:t>
      </w:r>
      <w:proofErr w:type="spellEnd"/>
    </w:p>
    <w:p w:rsidR="00583C20" w:rsidRPr="00ED37B8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sz w:val="24"/>
          <w:szCs w:val="24"/>
        </w:rPr>
      </w:pPr>
      <w:r w:rsidRPr="00ED37B8">
        <w:rPr>
          <w:rFonts w:asciiTheme="majorBidi" w:hAnsiTheme="majorBidi"/>
          <w:sz w:val="24"/>
          <w:szCs w:val="24"/>
        </w:rPr>
        <w:t>(212101009</w:t>
      </w:r>
      <w:r w:rsidRPr="00ED37B8">
        <w:rPr>
          <w:rFonts w:asciiTheme="majorBidi" w:eastAsiaTheme="minorEastAsia" w:hAnsiTheme="majorBidi"/>
          <w:sz w:val="24"/>
          <w:szCs w:val="24"/>
        </w:rPr>
        <w:t>)</w:t>
      </w:r>
    </w:p>
    <w:p w:rsidR="00583C20" w:rsidRPr="00ED37B8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sz w:val="24"/>
          <w:szCs w:val="24"/>
        </w:rPr>
      </w:pPr>
      <w:proofErr w:type="spellStart"/>
      <w:r w:rsidRPr="00ED37B8">
        <w:rPr>
          <w:rFonts w:asciiTheme="majorBidi" w:hAnsiTheme="majorBidi"/>
          <w:sz w:val="24"/>
          <w:szCs w:val="24"/>
        </w:rPr>
        <w:t>Tayyaba</w:t>
      </w:r>
      <w:proofErr w:type="spellEnd"/>
      <w:r w:rsidRPr="00ED37B8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ED37B8">
        <w:rPr>
          <w:rFonts w:asciiTheme="majorBidi" w:hAnsiTheme="majorBidi"/>
          <w:sz w:val="24"/>
          <w:szCs w:val="24"/>
        </w:rPr>
        <w:t>Kanwal</w:t>
      </w:r>
      <w:proofErr w:type="spellEnd"/>
    </w:p>
    <w:p w:rsidR="00583C20" w:rsidRPr="00ED37B8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sz w:val="24"/>
          <w:szCs w:val="24"/>
        </w:rPr>
      </w:pPr>
      <w:r w:rsidRPr="00ED37B8">
        <w:rPr>
          <w:rFonts w:asciiTheme="majorBidi" w:hAnsiTheme="majorBidi"/>
          <w:sz w:val="24"/>
          <w:szCs w:val="24"/>
        </w:rPr>
        <w:t>(212101015</w:t>
      </w:r>
      <w:r w:rsidRPr="00ED37B8">
        <w:rPr>
          <w:rFonts w:asciiTheme="majorBidi" w:eastAsiaTheme="minorEastAsia" w:hAnsiTheme="majorBidi"/>
          <w:sz w:val="24"/>
          <w:szCs w:val="24"/>
        </w:rPr>
        <w:t>)</w:t>
      </w:r>
    </w:p>
    <w:p w:rsidR="00583C20" w:rsidRPr="00ED37B8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hAnsiTheme="majorBidi"/>
          <w:sz w:val="24"/>
          <w:szCs w:val="24"/>
        </w:rPr>
      </w:pPr>
      <w:proofErr w:type="spellStart"/>
      <w:r w:rsidRPr="00ED37B8">
        <w:rPr>
          <w:rFonts w:asciiTheme="majorBidi" w:hAnsiTheme="majorBidi"/>
          <w:sz w:val="24"/>
          <w:szCs w:val="24"/>
        </w:rPr>
        <w:t>Syed</w:t>
      </w:r>
      <w:proofErr w:type="spellEnd"/>
      <w:r w:rsidRPr="00ED37B8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ED37B8">
        <w:rPr>
          <w:rFonts w:asciiTheme="majorBidi" w:hAnsiTheme="majorBidi"/>
          <w:sz w:val="24"/>
          <w:szCs w:val="24"/>
        </w:rPr>
        <w:t>Ramiz</w:t>
      </w:r>
      <w:proofErr w:type="spellEnd"/>
      <w:r w:rsidRPr="00ED37B8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ED37B8">
        <w:rPr>
          <w:rFonts w:asciiTheme="majorBidi" w:hAnsiTheme="majorBidi"/>
          <w:sz w:val="24"/>
          <w:szCs w:val="24"/>
        </w:rPr>
        <w:t>Hussain</w:t>
      </w:r>
      <w:proofErr w:type="spellEnd"/>
    </w:p>
    <w:p w:rsidR="00583C20" w:rsidRPr="00ED37B8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sz w:val="24"/>
          <w:szCs w:val="24"/>
        </w:rPr>
      </w:pPr>
      <w:r w:rsidRPr="00ED37B8">
        <w:rPr>
          <w:rFonts w:asciiTheme="majorBidi" w:eastAsiaTheme="minorEastAsia" w:hAnsiTheme="majorBidi"/>
          <w:sz w:val="24"/>
          <w:szCs w:val="24"/>
        </w:rPr>
        <w:t>(</w:t>
      </w:r>
      <w:r w:rsidRPr="00ED37B8">
        <w:rPr>
          <w:rFonts w:asciiTheme="majorBidi" w:hAnsiTheme="majorBidi"/>
          <w:sz w:val="24"/>
          <w:szCs w:val="24"/>
        </w:rPr>
        <w:t>212101016</w:t>
      </w:r>
      <w:r w:rsidRPr="00ED37B8">
        <w:rPr>
          <w:rFonts w:asciiTheme="majorBidi" w:eastAsiaTheme="minorEastAsia" w:hAnsiTheme="majorBidi"/>
          <w:sz w:val="24"/>
          <w:szCs w:val="24"/>
        </w:rPr>
        <w:t>)</w:t>
      </w:r>
    </w:p>
    <w:p w:rsidR="00583C20" w:rsidRPr="009366F7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b/>
          <w:sz w:val="24"/>
        </w:rPr>
      </w:pPr>
      <w:r>
        <w:rPr>
          <w:rFonts w:asciiTheme="majorBidi" w:eastAsiaTheme="minorEastAsia" w:hAnsiTheme="majorBidi"/>
          <w:b/>
          <w:sz w:val="24"/>
        </w:rPr>
        <w:t>Submitted by</w:t>
      </w:r>
    </w:p>
    <w:p w:rsidR="00583C20" w:rsidRPr="009366F7" w:rsidRDefault="00583C20" w:rsidP="00583C20">
      <w:pPr>
        <w:spacing w:before="120" w:after="120" w:line="360" w:lineRule="auto"/>
        <w:ind w:left="43" w:firstLine="720"/>
        <w:jc w:val="center"/>
        <w:rPr>
          <w:rFonts w:asciiTheme="majorBidi" w:eastAsiaTheme="minorEastAsia" w:hAnsiTheme="majorBidi"/>
          <w:sz w:val="24"/>
        </w:rPr>
      </w:pPr>
      <w:r>
        <w:rPr>
          <w:rFonts w:asciiTheme="majorBidi" w:eastAsiaTheme="minorEastAsia" w:hAnsiTheme="majorBidi"/>
          <w:sz w:val="24"/>
        </w:rPr>
        <w:t xml:space="preserve">Sir </w:t>
      </w:r>
      <w:proofErr w:type="spellStart"/>
      <w:r>
        <w:rPr>
          <w:rFonts w:asciiTheme="majorBidi" w:eastAsiaTheme="minorEastAsia" w:hAnsiTheme="majorBidi"/>
          <w:sz w:val="24"/>
        </w:rPr>
        <w:t>Hussain</w:t>
      </w:r>
      <w:proofErr w:type="spellEnd"/>
    </w:p>
    <w:p w:rsidR="00583C20" w:rsidRPr="009366F7" w:rsidRDefault="00583C20" w:rsidP="00583C20">
      <w:pPr>
        <w:spacing w:before="120" w:after="120" w:line="480" w:lineRule="auto"/>
        <w:ind w:left="43" w:firstLine="720"/>
        <w:jc w:val="center"/>
        <w:rPr>
          <w:rFonts w:asciiTheme="majorBidi" w:eastAsiaTheme="minorEastAsia" w:hAnsiTheme="majorBidi" w:cstheme="majorBidi"/>
          <w:sz w:val="24"/>
        </w:rPr>
      </w:pPr>
    </w:p>
    <w:p w:rsidR="00583C20" w:rsidRPr="009366F7" w:rsidRDefault="00583C20" w:rsidP="00583C20">
      <w:pPr>
        <w:spacing w:before="120" w:after="120" w:line="480" w:lineRule="auto"/>
        <w:jc w:val="center"/>
        <w:rPr>
          <w:rFonts w:asciiTheme="majorBidi" w:eastAsiaTheme="minorEastAsia" w:hAnsiTheme="majorBidi"/>
          <w:sz w:val="24"/>
        </w:rPr>
      </w:pPr>
    </w:p>
    <w:p w:rsidR="00583C20" w:rsidRPr="009366F7" w:rsidRDefault="00583C20" w:rsidP="00583C20">
      <w:pPr>
        <w:spacing w:before="120" w:after="120" w:line="480" w:lineRule="auto"/>
        <w:jc w:val="center"/>
        <w:rPr>
          <w:rFonts w:asciiTheme="majorBidi" w:eastAsiaTheme="minorEastAsia" w:hAnsiTheme="majorBidi"/>
          <w:sz w:val="24"/>
        </w:rPr>
      </w:pPr>
    </w:p>
    <w:p w:rsidR="00583C20" w:rsidRPr="009366F7" w:rsidRDefault="00583C20" w:rsidP="00583C20">
      <w:pPr>
        <w:spacing w:before="120" w:after="120" w:line="480" w:lineRule="auto"/>
        <w:jc w:val="center"/>
        <w:rPr>
          <w:rFonts w:asciiTheme="majorBidi" w:eastAsiaTheme="minorEastAsia" w:hAnsiTheme="majorBidi"/>
          <w:sz w:val="24"/>
        </w:rPr>
      </w:pPr>
    </w:p>
    <w:p w:rsidR="00583C20" w:rsidRPr="009366F7" w:rsidRDefault="00583C20" w:rsidP="00583C20">
      <w:pPr>
        <w:spacing w:before="120" w:after="120" w:line="480" w:lineRule="auto"/>
        <w:ind w:left="43" w:firstLine="720"/>
        <w:jc w:val="center"/>
        <w:rPr>
          <w:rFonts w:asciiTheme="majorBidi" w:eastAsiaTheme="minorEastAsia" w:hAnsiTheme="majorBidi"/>
          <w:sz w:val="24"/>
        </w:rPr>
      </w:pPr>
      <w:r w:rsidRPr="009366F7">
        <w:rPr>
          <w:rFonts w:asciiTheme="majorBidi" w:eastAsiaTheme="minorEastAsia" w:hAnsiTheme="majorBidi"/>
          <w:sz w:val="24"/>
        </w:rPr>
        <w:t>Department of Computer Engineering</w:t>
      </w:r>
    </w:p>
    <w:p w:rsidR="00583C20" w:rsidRPr="009366F7" w:rsidRDefault="00583C20" w:rsidP="00583C20">
      <w:pPr>
        <w:spacing w:before="120" w:after="120" w:line="480" w:lineRule="auto"/>
        <w:ind w:left="43" w:firstLine="720"/>
        <w:jc w:val="center"/>
        <w:rPr>
          <w:rFonts w:asciiTheme="majorBidi" w:eastAsiaTheme="minorEastAsia" w:hAnsiTheme="majorBidi"/>
          <w:sz w:val="24"/>
        </w:rPr>
      </w:pPr>
      <w:r w:rsidRPr="009366F7">
        <w:rPr>
          <w:rFonts w:asciiTheme="majorBidi" w:eastAsiaTheme="minorEastAsia" w:hAnsiTheme="majorBidi"/>
          <w:sz w:val="24"/>
        </w:rPr>
        <w:t xml:space="preserve">Institute of Space Technology, KICSIT </w:t>
      </w:r>
      <w:proofErr w:type="spellStart"/>
      <w:r w:rsidRPr="009366F7">
        <w:rPr>
          <w:rFonts w:asciiTheme="majorBidi" w:eastAsiaTheme="minorEastAsia" w:hAnsiTheme="majorBidi"/>
          <w:sz w:val="24"/>
        </w:rPr>
        <w:t>Kahuta</w:t>
      </w:r>
      <w:proofErr w:type="spellEnd"/>
      <w:r w:rsidRPr="009366F7">
        <w:rPr>
          <w:rFonts w:asciiTheme="majorBidi" w:eastAsiaTheme="minorEastAsia" w:hAnsiTheme="majorBidi"/>
          <w:sz w:val="24"/>
        </w:rPr>
        <w:t xml:space="preserve"> Campus</w:t>
      </w:r>
    </w:p>
    <w:p w:rsidR="00583C20" w:rsidRDefault="00583C20" w:rsidP="00583C20">
      <w:pPr>
        <w:spacing w:after="0" w:line="240" w:lineRule="auto"/>
        <w:rPr>
          <w:rFonts w:asciiTheme="majorBidi" w:eastAsiaTheme="minorEastAsia" w:hAnsiTheme="majorBidi"/>
          <w:sz w:val="24"/>
        </w:rPr>
      </w:pPr>
    </w:p>
    <w:p w:rsidR="00583C20" w:rsidRDefault="00583C20" w:rsidP="00583C20">
      <w:pPr>
        <w:spacing w:after="0" w:line="240" w:lineRule="auto"/>
        <w:rPr>
          <w:rFonts w:asciiTheme="majorBidi" w:eastAsiaTheme="minorEastAsia" w:hAnsiTheme="majorBidi"/>
          <w:sz w:val="24"/>
        </w:rPr>
      </w:pPr>
    </w:p>
    <w:p w:rsidR="00583C20" w:rsidRDefault="00583C20" w:rsidP="00583C20">
      <w:pPr>
        <w:spacing w:after="0" w:line="240" w:lineRule="auto"/>
        <w:rPr>
          <w:rFonts w:asciiTheme="majorBidi" w:eastAsiaTheme="minorEastAsia" w:hAnsiTheme="majorBidi"/>
          <w:sz w:val="24"/>
        </w:rPr>
      </w:pPr>
    </w:p>
    <w:p w:rsidR="00583C20" w:rsidRPr="00583C20" w:rsidRDefault="00583C20" w:rsidP="00583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583C20">
        <w:rPr>
          <w:rFonts w:ascii="Times New Roman" w:eastAsia="Times New Roman" w:hAnsi="Times New Roman" w:cs="Times New Roman"/>
          <w:b/>
          <w:bCs/>
          <w:color w:val="548DD4" w:themeColor="text2" w:themeTint="99"/>
          <w:sz w:val="32"/>
          <w:szCs w:val="32"/>
        </w:rPr>
        <w:lastRenderedPageBreak/>
        <w:t xml:space="preserve">                Project Report: Bluebird Hotel Management System</w:t>
      </w: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1. Project Title</w:t>
      </w:r>
    </w:p>
    <w:p w:rsidR="00583C20" w:rsidRPr="00583C20" w:rsidRDefault="00583C20" w:rsidP="0058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Bluebird Hotel Management System</w:t>
      </w:r>
      <w:r w:rsidRPr="00583C20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583C20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583C20">
        <w:rPr>
          <w:rFonts w:ascii="Times New Roman" w:eastAsia="Times New Roman" w:hAnsi="Times New Roman" w:cs="Times New Roman"/>
          <w:sz w:val="28"/>
          <w:szCs w:val="28"/>
        </w:rPr>
        <w:t xml:space="preserve"> secure and responsive web-based hotel management system designed to streamline room booking, customer services, and administrative operations.</w:t>
      </w: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2. Introduction</w:t>
      </w:r>
    </w:p>
    <w:p w:rsidR="00583C20" w:rsidRPr="00583C20" w:rsidRDefault="00583C20" w:rsidP="0058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Hotel Management Systems are essential tools for efficiently handling hotel operations like room booking, guest data, billing, and staff management. The Bluebird Hotel Management System provides an all-in-one digital solution to reduce paperwork, improve customer experience, and increase staff productivity.</w:t>
      </w: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3. Project Objective</w:t>
      </w:r>
    </w:p>
    <w:p w:rsidR="00583C20" w:rsidRPr="00583C20" w:rsidRDefault="00583C20" w:rsidP="0058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To simplify room booking and guest management</w:t>
      </w:r>
    </w:p>
    <w:p w:rsidR="00583C20" w:rsidRPr="00583C20" w:rsidRDefault="00583C20" w:rsidP="0058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To automate billing, payment, and administrative tasks</w:t>
      </w:r>
    </w:p>
    <w:p w:rsidR="00583C20" w:rsidRPr="00583C20" w:rsidRDefault="00583C20" w:rsidP="0058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To provide real-time room availability and instant booking</w:t>
      </w:r>
    </w:p>
    <w:p w:rsidR="00583C20" w:rsidRPr="00583C20" w:rsidRDefault="00583C20" w:rsidP="0058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To offer secure and centralized guest data management</w:t>
      </w:r>
    </w:p>
    <w:p w:rsidR="00583C20" w:rsidRPr="00583C20" w:rsidRDefault="00583C20" w:rsidP="00583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To enhance overall operational efficiency</w:t>
      </w: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5. Project Description</w:t>
      </w:r>
    </w:p>
    <w:p w:rsidR="00583C20" w:rsidRPr="00583C20" w:rsidRDefault="00583C20" w:rsidP="0058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The system offers two main modules:</w:t>
      </w:r>
    </w:p>
    <w:p w:rsidR="00583C20" w:rsidRPr="00583C20" w:rsidRDefault="00583C20" w:rsidP="00583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User Panel</w:t>
      </w:r>
      <w:r w:rsidRPr="00583C20">
        <w:rPr>
          <w:rFonts w:ascii="Times New Roman" w:eastAsia="Times New Roman" w:hAnsi="Times New Roman" w:cs="Times New Roman"/>
          <w:sz w:val="28"/>
          <w:szCs w:val="28"/>
        </w:rPr>
        <w:t>: Allows guests to view rooms, check availability, book rooms, and submit feedback.</w:t>
      </w:r>
    </w:p>
    <w:p w:rsidR="00583C20" w:rsidRPr="00583C20" w:rsidRDefault="00583C20" w:rsidP="00583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Admin Panel</w:t>
      </w:r>
      <w:r w:rsidRPr="00583C20">
        <w:rPr>
          <w:rFonts w:ascii="Times New Roman" w:eastAsia="Times New Roman" w:hAnsi="Times New Roman" w:cs="Times New Roman"/>
          <w:sz w:val="28"/>
          <w:szCs w:val="28"/>
        </w:rPr>
        <w:t>: Enables hotel staff and managers to manage rooms, bookings, payments, and reports through a secure dashboard.</w:t>
      </w: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6. Key Features</w:t>
      </w:r>
    </w:p>
    <w:p w:rsidR="00583C20" w:rsidRP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Real-time room availability and online booking</w:t>
      </w:r>
    </w:p>
    <w:p w:rsidR="00583C20" w:rsidRP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Role-based access control for admin and staff</w:t>
      </w:r>
    </w:p>
    <w:p w:rsidR="00583C20" w:rsidRP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Secure login system with password protection</w:t>
      </w:r>
    </w:p>
    <w:p w:rsidR="00583C20" w:rsidRP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Auto-generated Booking IDs with email confirmation</w:t>
      </w:r>
    </w:p>
    <w:p w:rsidR="00583C20" w:rsidRP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lastRenderedPageBreak/>
        <w:t>Add, edit, and delete room details</w:t>
      </w:r>
    </w:p>
    <w:p w:rsidR="00583C20" w:rsidRP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Room showcase with amenities and images</w:t>
      </w:r>
    </w:p>
    <w:p w:rsidR="00583C20" w:rsidRP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Downloadable reports for admin</w:t>
      </w:r>
    </w:p>
    <w:p w:rsidR="00583C20" w:rsidRDefault="00583C20" w:rsidP="00583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Facility overview with service icons</w:t>
      </w:r>
    </w:p>
    <w:p w:rsidR="00583C20" w:rsidRPr="00583C20" w:rsidRDefault="00583C20" w:rsidP="00583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7.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4322"/>
      </w:tblGrid>
      <w:tr w:rsidR="00583C20" w:rsidRPr="00583C20" w:rsidTr="00583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3C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3C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Technologies Used</w:t>
            </w:r>
          </w:p>
        </w:tc>
      </w:tr>
      <w:tr w:rsidR="00583C20" w:rsidRPr="00583C20" w:rsidTr="00583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HTML, CSS, JavaScript, Bootstrap</w:t>
            </w:r>
          </w:p>
        </w:tc>
      </w:tr>
      <w:tr w:rsidR="00583C20" w:rsidRPr="00583C20" w:rsidTr="00583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PHP</w:t>
            </w:r>
          </w:p>
        </w:tc>
      </w:tr>
      <w:tr w:rsidR="00583C20" w:rsidRPr="00583C20" w:rsidTr="00583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phpMyAdmin</w:t>
            </w:r>
            <w:proofErr w:type="spellEnd"/>
          </w:p>
        </w:tc>
      </w:tr>
      <w:tr w:rsidR="00583C20" w:rsidRPr="00583C20" w:rsidTr="00583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:rsidR="00583C20" w:rsidRPr="00583C20" w:rsidRDefault="00583C20" w:rsidP="00583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583C20">
              <w:rPr>
                <w:rFonts w:ascii="Times New Roman" w:eastAsia="Times New Roman" w:hAnsi="Times New Roman" w:cs="Times New Roman"/>
                <w:sz w:val="28"/>
                <w:szCs w:val="28"/>
              </w:rPr>
              <w:t>XAMPP / WAMP</w:t>
            </w:r>
          </w:p>
        </w:tc>
      </w:tr>
    </w:tbl>
    <w:p w:rsidR="00583C20" w:rsidRPr="00583C20" w:rsidRDefault="00583C20" w:rsidP="00583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8. Real-Life Applications</w:t>
      </w:r>
    </w:p>
    <w:p w:rsidR="00583C20" w:rsidRPr="00583C20" w:rsidRDefault="00583C20" w:rsidP="0058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Online room booking</w:t>
      </w:r>
    </w:p>
    <w:p w:rsidR="00583C20" w:rsidRPr="00583C20" w:rsidRDefault="00583C20" w:rsidP="0058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Staff task and shift management</w:t>
      </w:r>
    </w:p>
    <w:p w:rsidR="00583C20" w:rsidRPr="00583C20" w:rsidRDefault="00583C20" w:rsidP="0058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Automated billing and payments</w:t>
      </w:r>
    </w:p>
    <w:p w:rsidR="00583C20" w:rsidRPr="00583C20" w:rsidRDefault="00583C20" w:rsidP="0058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Guest check-in/check-out handling</w:t>
      </w:r>
    </w:p>
    <w:p w:rsidR="00583C20" w:rsidRPr="00583C20" w:rsidRDefault="00583C20" w:rsidP="0058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Feedback and complaint tracking</w:t>
      </w:r>
    </w:p>
    <w:p w:rsidR="00583C20" w:rsidRPr="00583C20" w:rsidRDefault="00583C20" w:rsidP="00583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Centralized multi-branch hotel control</w:t>
      </w:r>
    </w:p>
    <w:p w:rsidR="00583C20" w:rsidRPr="00583C20" w:rsidRDefault="00583C20" w:rsidP="00583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9. Advantages</w:t>
      </w:r>
    </w:p>
    <w:p w:rsidR="00583C20" w:rsidRPr="00583C20" w:rsidRDefault="00583C20" w:rsidP="0058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Saves time and reduces errors</w:t>
      </w:r>
    </w:p>
    <w:p w:rsidR="00583C20" w:rsidRPr="00583C20" w:rsidRDefault="00583C20" w:rsidP="0058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Improves guest service and satisfaction</w:t>
      </w:r>
    </w:p>
    <w:p w:rsidR="00583C20" w:rsidRPr="00583C20" w:rsidRDefault="00583C20" w:rsidP="0058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Centralizes hotel operations</w:t>
      </w:r>
    </w:p>
    <w:p w:rsidR="00583C20" w:rsidRPr="00583C20" w:rsidRDefault="00583C20" w:rsidP="0058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Secure storage of guest and booking data</w:t>
      </w:r>
    </w:p>
    <w:p w:rsidR="00583C20" w:rsidRPr="00583C20" w:rsidRDefault="00583C20" w:rsidP="0058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Ready for future features and expansion</w:t>
      </w:r>
    </w:p>
    <w:p w:rsidR="00583C20" w:rsidRDefault="00583C20" w:rsidP="00583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Reduces reliance on manual paperwork</w:t>
      </w:r>
    </w:p>
    <w:p w:rsidR="00583C20" w:rsidRPr="00583C20" w:rsidRDefault="00583C20" w:rsidP="00583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C20" w:rsidRPr="00583C20" w:rsidRDefault="00583C20" w:rsidP="00583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10. Future Scope</w:t>
      </w:r>
    </w:p>
    <w:p w:rsidR="00583C20" w:rsidRPr="00583C20" w:rsidRDefault="00583C20" w:rsidP="0058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Integration of online payment gateway</w:t>
      </w:r>
    </w:p>
    <w:p w:rsidR="00583C20" w:rsidRPr="00583C20" w:rsidRDefault="00583C20" w:rsidP="0058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Email and OTP verification</w:t>
      </w:r>
    </w:p>
    <w:p w:rsidR="00583C20" w:rsidRPr="00583C20" w:rsidRDefault="00583C20" w:rsidP="0058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Booking history panel for users</w:t>
      </w:r>
    </w:p>
    <w:p w:rsidR="00583C20" w:rsidRPr="00583C20" w:rsidRDefault="00583C20" w:rsidP="0058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 xml:space="preserve">Live chat or </w:t>
      </w:r>
      <w:proofErr w:type="spellStart"/>
      <w:r w:rsidRPr="00583C20"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 w:rsidRPr="00583C20">
        <w:rPr>
          <w:rFonts w:ascii="Times New Roman" w:eastAsia="Times New Roman" w:hAnsi="Times New Roman" w:cs="Times New Roman"/>
          <w:sz w:val="28"/>
          <w:szCs w:val="28"/>
        </w:rPr>
        <w:t xml:space="preserve"> support</w:t>
      </w:r>
    </w:p>
    <w:p w:rsidR="00583C20" w:rsidRPr="00583C20" w:rsidRDefault="00583C20" w:rsidP="00583C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Multi-language support</w:t>
      </w:r>
    </w:p>
    <w:p w:rsidR="00583C20" w:rsidRPr="00583C20" w:rsidRDefault="00583C20" w:rsidP="00583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3C20" w:rsidRPr="00583C20" w:rsidRDefault="00583C20" w:rsidP="00583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b/>
          <w:bCs/>
          <w:sz w:val="28"/>
          <w:szCs w:val="28"/>
        </w:rPr>
        <w:t>11. Conclusion</w:t>
      </w:r>
    </w:p>
    <w:p w:rsidR="00583C20" w:rsidRPr="00583C20" w:rsidRDefault="00583C20" w:rsidP="0058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3C20">
        <w:rPr>
          <w:rFonts w:ascii="Times New Roman" w:eastAsia="Times New Roman" w:hAnsi="Times New Roman" w:cs="Times New Roman"/>
          <w:sz w:val="28"/>
          <w:szCs w:val="28"/>
        </w:rPr>
        <w:t>The Bluebird Hotel Management System offers a reliable, scalable, and secure solution for modern hotel operations. It enhances the guest experience, simplifies management tasks, and ensures long-term operational efficiency. By digitalizing hotel workflows, the system prepares Bluebird Hotel for future growth and customer demands.</w:t>
      </w:r>
    </w:p>
    <w:p w:rsidR="00AB5A67" w:rsidRPr="00583C20" w:rsidRDefault="00AB5A67">
      <w:pPr>
        <w:rPr>
          <w:sz w:val="28"/>
          <w:szCs w:val="28"/>
        </w:rPr>
      </w:pPr>
    </w:p>
    <w:sectPr w:rsidR="00AB5A67" w:rsidRPr="00583C20" w:rsidSect="00583C2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4EDA"/>
    <w:multiLevelType w:val="multilevel"/>
    <w:tmpl w:val="A86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F09DC"/>
    <w:multiLevelType w:val="multilevel"/>
    <w:tmpl w:val="BF60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74716"/>
    <w:multiLevelType w:val="multilevel"/>
    <w:tmpl w:val="B25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54F03"/>
    <w:multiLevelType w:val="multilevel"/>
    <w:tmpl w:val="E60E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41B5F"/>
    <w:multiLevelType w:val="multilevel"/>
    <w:tmpl w:val="916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B77A1"/>
    <w:multiLevelType w:val="multilevel"/>
    <w:tmpl w:val="576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C20"/>
    <w:rsid w:val="00223547"/>
    <w:rsid w:val="00583C20"/>
    <w:rsid w:val="008075AE"/>
    <w:rsid w:val="00AB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A67"/>
  </w:style>
  <w:style w:type="paragraph" w:styleId="Heading2">
    <w:name w:val="heading 2"/>
    <w:basedOn w:val="Normal"/>
    <w:link w:val="Heading2Char"/>
    <w:uiPriority w:val="9"/>
    <w:qFormat/>
    <w:rsid w:val="00583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3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C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3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C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2025-06-10T16:37:00Z</dcterms:created>
  <dcterms:modified xsi:type="dcterms:W3CDTF">2025-06-10T16:47:00Z</dcterms:modified>
</cp:coreProperties>
</file>