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8B1C6" w14:textId="77777777" w:rsidR="008B09DF" w:rsidRDefault="008B09DF" w:rsidP="008B09DF">
      <w:pPr>
        <w:spacing w:after="86"/>
        <w:ind w:left="2723"/>
      </w:pPr>
      <w:r>
        <w:rPr>
          <w:noProof/>
          <w:lang w:val="en-US" w:eastAsia="en-US"/>
        </w:rPr>
        <w:drawing>
          <wp:anchor distT="0" distB="0" distL="114300" distR="114300" simplePos="0" relativeHeight="251659264" behindDoc="0" locked="0" layoutInCell="1" allowOverlap="0" wp14:anchorId="76C5C2F2" wp14:editId="1BD4AC96">
            <wp:simplePos x="0" y="0"/>
            <wp:positionH relativeFrom="column">
              <wp:posOffset>-304</wp:posOffset>
            </wp:positionH>
            <wp:positionV relativeFrom="paragraph">
              <wp:posOffset>-257938</wp:posOffset>
            </wp:positionV>
            <wp:extent cx="913740" cy="913765"/>
            <wp:effectExtent l="0" t="0" r="0" b="0"/>
            <wp:wrapSquare wrapText="bothSides"/>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5"/>
                    <a:stretch>
                      <a:fillRect/>
                    </a:stretch>
                  </pic:blipFill>
                  <pic:spPr>
                    <a:xfrm>
                      <a:off x="0" y="0"/>
                      <a:ext cx="913740" cy="913765"/>
                    </a:xfrm>
                    <a:prstGeom prst="rect">
                      <a:avLst/>
                    </a:prstGeom>
                  </pic:spPr>
                </pic:pic>
              </a:graphicData>
            </a:graphic>
          </wp:anchor>
        </w:drawing>
      </w:r>
      <w:r>
        <w:rPr>
          <w:rFonts w:ascii="Times New Roman" w:eastAsia="Times New Roman" w:hAnsi="Times New Roman" w:cs="Times New Roman"/>
          <w:sz w:val="48"/>
        </w:rPr>
        <w:t>University of Central Punjab</w:t>
      </w:r>
      <w:r>
        <w:rPr>
          <w:rFonts w:ascii="Times New Roman" w:eastAsia="Times New Roman" w:hAnsi="Times New Roman" w:cs="Times New Roman"/>
        </w:rPr>
        <w:t xml:space="preserve"> </w:t>
      </w:r>
    </w:p>
    <w:p w14:paraId="3A28D6D1" w14:textId="77777777" w:rsidR="008B09DF" w:rsidRDefault="008B09DF" w:rsidP="008B09DF">
      <w:pPr>
        <w:spacing w:after="0"/>
        <w:ind w:left="3092"/>
      </w:pPr>
      <w:r>
        <w:rPr>
          <w:rFonts w:ascii="Times New Roman" w:eastAsia="Times New Roman" w:hAnsi="Times New Roman" w:cs="Times New Roman"/>
          <w:b/>
          <w:sz w:val="32"/>
        </w:rPr>
        <w:t xml:space="preserve">Faculty of Information Technology </w:t>
      </w:r>
    </w:p>
    <w:p w14:paraId="4BC5DA41" w14:textId="77777777" w:rsidR="008B09DF" w:rsidRDefault="008B09DF" w:rsidP="008B09DF">
      <w:pPr>
        <w:spacing w:after="72"/>
      </w:pPr>
      <w:r>
        <w:rPr>
          <w:rFonts w:ascii="Arial" w:eastAsia="Arial" w:hAnsi="Arial" w:cs="Arial"/>
          <w:b/>
          <w:sz w:val="28"/>
        </w:rPr>
        <w:t xml:space="preserve"> </w:t>
      </w:r>
      <w:r>
        <w:rPr>
          <w:rFonts w:ascii="Times New Roman" w:eastAsia="Times New Roman" w:hAnsi="Times New Roman" w:cs="Times New Roman"/>
        </w:rPr>
        <w:t xml:space="preserve"> </w:t>
      </w:r>
    </w:p>
    <w:p w14:paraId="0052D0A6" w14:textId="77777777" w:rsidR="008B09DF" w:rsidRDefault="008B09DF" w:rsidP="008B09DF">
      <w:pPr>
        <w:pStyle w:val="Heading1"/>
        <w:jc w:val="center"/>
      </w:pPr>
      <w:r>
        <w:t>Object Oriented Programming</w:t>
      </w:r>
    </w:p>
    <w:p w14:paraId="041B2C67" w14:textId="77777777" w:rsidR="008B09DF" w:rsidRDefault="008B09DF" w:rsidP="008B09DF">
      <w:pPr>
        <w:spacing w:after="0"/>
        <w:ind w:right="4637"/>
      </w:pPr>
      <w:r>
        <w:rPr>
          <w:rFonts w:ascii="Segoe UI" w:eastAsia="Segoe UI" w:hAnsi="Segoe UI" w:cs="Segoe UI"/>
          <w:sz w:val="18"/>
        </w:rPr>
        <w:t xml:space="preserve"> </w:t>
      </w:r>
      <w:r>
        <w:rPr>
          <w:sz w:val="20"/>
        </w:rPr>
        <w:t xml:space="preserve"> </w:t>
      </w:r>
      <w:r>
        <w:rPr>
          <w:rFonts w:ascii="Segoe UI" w:eastAsia="Segoe UI" w:hAnsi="Segoe UI" w:cs="Segoe UI"/>
          <w:sz w:val="18"/>
        </w:rPr>
        <w:t xml:space="preserve"> </w:t>
      </w:r>
    </w:p>
    <w:tbl>
      <w:tblPr>
        <w:tblStyle w:val="TableGrid"/>
        <w:tblW w:w="9411" w:type="dxa"/>
        <w:tblInd w:w="-19" w:type="dxa"/>
        <w:tblCellMar>
          <w:top w:w="7" w:type="dxa"/>
          <w:right w:w="12" w:type="dxa"/>
        </w:tblCellMar>
        <w:tblLook w:val="04A0" w:firstRow="1" w:lastRow="0" w:firstColumn="1" w:lastColumn="0" w:noHBand="0" w:noVBand="1"/>
      </w:tblPr>
      <w:tblGrid>
        <w:gridCol w:w="1298"/>
        <w:gridCol w:w="7909"/>
        <w:gridCol w:w="204"/>
      </w:tblGrid>
      <w:tr w:rsidR="008B09DF" w14:paraId="79F09303" w14:textId="77777777" w:rsidTr="002E1FCB">
        <w:trPr>
          <w:trHeight w:val="408"/>
        </w:trPr>
        <w:tc>
          <w:tcPr>
            <w:tcW w:w="9207" w:type="dxa"/>
            <w:gridSpan w:val="2"/>
            <w:tcBorders>
              <w:top w:val="single" w:sz="6" w:space="0" w:color="000000"/>
              <w:left w:val="single" w:sz="6" w:space="0" w:color="000000"/>
              <w:bottom w:val="single" w:sz="6" w:space="0" w:color="000000"/>
              <w:right w:val="single" w:sz="6" w:space="0" w:color="000000"/>
            </w:tcBorders>
          </w:tcPr>
          <w:p w14:paraId="21831276" w14:textId="4E578248" w:rsidR="008B09DF" w:rsidRDefault="008B09DF" w:rsidP="002E1FCB">
            <w:pPr>
              <w:ind w:left="34"/>
              <w:jc w:val="center"/>
            </w:pPr>
            <w:r>
              <w:rPr>
                <w:b/>
                <w:color w:val="44546A"/>
                <w:sz w:val="32"/>
              </w:rPr>
              <w:t xml:space="preserve">Lab </w:t>
            </w:r>
            <w:r w:rsidR="00DE634B">
              <w:rPr>
                <w:b/>
                <w:color w:val="44546A"/>
                <w:sz w:val="32"/>
              </w:rPr>
              <w:t>1</w:t>
            </w:r>
            <w:r w:rsidR="00A20DAD">
              <w:rPr>
                <w:b/>
                <w:color w:val="44546A"/>
                <w:sz w:val="32"/>
              </w:rPr>
              <w:t>6</w:t>
            </w:r>
          </w:p>
        </w:tc>
        <w:tc>
          <w:tcPr>
            <w:tcW w:w="204" w:type="dxa"/>
            <w:vMerge w:val="restart"/>
            <w:tcBorders>
              <w:top w:val="nil"/>
              <w:left w:val="single" w:sz="6" w:space="0" w:color="000000"/>
              <w:bottom w:val="nil"/>
              <w:right w:val="nil"/>
            </w:tcBorders>
            <w:vAlign w:val="center"/>
          </w:tcPr>
          <w:p w14:paraId="3C67ECB4" w14:textId="77777777" w:rsidR="008B09DF" w:rsidRDefault="008B09DF" w:rsidP="002E1FCB">
            <w:pPr>
              <w:ind w:left="-13" w:right="149"/>
              <w:jc w:val="both"/>
            </w:pPr>
            <w:r>
              <w:rPr>
                <w:rFonts w:ascii="Times New Roman" w:eastAsia="Times New Roman" w:hAnsi="Times New Roman" w:cs="Times New Roman"/>
              </w:rPr>
              <w:t xml:space="preserve">   </w:t>
            </w:r>
          </w:p>
        </w:tc>
      </w:tr>
      <w:tr w:rsidR="008B09DF" w14:paraId="6DDB22D4" w14:textId="77777777" w:rsidTr="002E1FCB">
        <w:trPr>
          <w:trHeight w:val="312"/>
        </w:trPr>
        <w:tc>
          <w:tcPr>
            <w:tcW w:w="1298" w:type="dxa"/>
            <w:tcBorders>
              <w:top w:val="single" w:sz="6" w:space="0" w:color="000000"/>
              <w:left w:val="single" w:sz="6" w:space="0" w:color="000000"/>
              <w:bottom w:val="single" w:sz="6" w:space="0" w:color="000000"/>
              <w:right w:val="single" w:sz="6" w:space="0" w:color="000000"/>
            </w:tcBorders>
          </w:tcPr>
          <w:p w14:paraId="1D44C58A" w14:textId="77777777" w:rsidR="008B09DF" w:rsidRDefault="008B09DF" w:rsidP="002E1FCB">
            <w:pPr>
              <w:ind w:right="31"/>
              <w:jc w:val="center"/>
            </w:pPr>
            <w:r>
              <w:rPr>
                <w:b/>
                <w:sz w:val="24"/>
              </w:rPr>
              <w:t>Topic</w:t>
            </w:r>
            <w:r>
              <w:rPr>
                <w:sz w:val="24"/>
              </w:rPr>
              <w:t xml:space="preserve"> </w:t>
            </w:r>
            <w:r>
              <w:rPr>
                <w:rFonts w:ascii="Times New Roman" w:eastAsia="Times New Roman" w:hAnsi="Times New Roman" w:cs="Times New Roman"/>
                <w:sz w:val="24"/>
              </w:rPr>
              <w:t xml:space="preserve"> </w:t>
            </w:r>
          </w:p>
        </w:tc>
        <w:tc>
          <w:tcPr>
            <w:tcW w:w="7908" w:type="dxa"/>
            <w:tcBorders>
              <w:top w:val="single" w:sz="6" w:space="0" w:color="000000"/>
              <w:left w:val="single" w:sz="6" w:space="0" w:color="000000"/>
              <w:bottom w:val="single" w:sz="6" w:space="0" w:color="000000"/>
              <w:right w:val="single" w:sz="6" w:space="0" w:color="000000"/>
            </w:tcBorders>
          </w:tcPr>
          <w:p w14:paraId="725B04E3" w14:textId="6BC0205F" w:rsidR="008B09DF" w:rsidRDefault="00A20DAD" w:rsidP="00A344A5">
            <w:r>
              <w:t>Factory Design Pattern</w:t>
            </w:r>
          </w:p>
        </w:tc>
        <w:tc>
          <w:tcPr>
            <w:tcW w:w="0" w:type="auto"/>
            <w:vMerge/>
            <w:tcBorders>
              <w:top w:val="nil"/>
              <w:left w:val="single" w:sz="6" w:space="0" w:color="000000"/>
              <w:bottom w:val="nil"/>
              <w:right w:val="nil"/>
            </w:tcBorders>
            <w:vAlign w:val="bottom"/>
          </w:tcPr>
          <w:p w14:paraId="28D77CCA" w14:textId="77777777" w:rsidR="008B09DF" w:rsidRDefault="008B09DF" w:rsidP="002E1FCB"/>
        </w:tc>
      </w:tr>
      <w:tr w:rsidR="008B09DF" w14:paraId="389A2FA9" w14:textId="77777777" w:rsidTr="002E1FCB">
        <w:trPr>
          <w:trHeight w:val="1534"/>
        </w:trPr>
        <w:tc>
          <w:tcPr>
            <w:tcW w:w="1298" w:type="dxa"/>
            <w:tcBorders>
              <w:top w:val="single" w:sz="6" w:space="0" w:color="000000"/>
              <w:left w:val="single" w:sz="6" w:space="0" w:color="000000"/>
              <w:bottom w:val="single" w:sz="6" w:space="0" w:color="000000"/>
              <w:right w:val="single" w:sz="6" w:space="0" w:color="000000"/>
            </w:tcBorders>
            <w:vAlign w:val="center"/>
          </w:tcPr>
          <w:p w14:paraId="0AD409DE" w14:textId="77777777" w:rsidR="008B09DF" w:rsidRDefault="008B09DF" w:rsidP="002E1FCB">
            <w:pPr>
              <w:ind w:left="153"/>
            </w:pPr>
            <w:r>
              <w:rPr>
                <w:b/>
                <w:sz w:val="24"/>
              </w:rPr>
              <w:t>Objective</w:t>
            </w:r>
            <w:r>
              <w:rPr>
                <w:sz w:val="24"/>
              </w:rPr>
              <w:t xml:space="preserve"> </w:t>
            </w:r>
            <w:r>
              <w:rPr>
                <w:rFonts w:ascii="Times New Roman" w:eastAsia="Times New Roman" w:hAnsi="Times New Roman" w:cs="Times New Roman"/>
                <w:sz w:val="24"/>
              </w:rPr>
              <w:t xml:space="preserve"> </w:t>
            </w:r>
          </w:p>
        </w:tc>
        <w:tc>
          <w:tcPr>
            <w:tcW w:w="7908" w:type="dxa"/>
            <w:tcBorders>
              <w:top w:val="single" w:sz="6" w:space="0" w:color="000000"/>
              <w:left w:val="single" w:sz="6" w:space="0" w:color="000000"/>
              <w:bottom w:val="single" w:sz="6" w:space="0" w:color="000000"/>
              <w:right w:val="single" w:sz="6" w:space="0" w:color="000000"/>
            </w:tcBorders>
          </w:tcPr>
          <w:p w14:paraId="038B3E07" w14:textId="77777777" w:rsidR="008B09DF" w:rsidRDefault="008B09DF" w:rsidP="002E1FCB">
            <w:pPr>
              <w:spacing w:after="181" w:line="254" w:lineRule="auto"/>
              <w:ind w:left="2"/>
              <w:jc w:val="both"/>
            </w:pPr>
            <w:r>
              <w:rPr>
                <w:rFonts w:ascii="Times New Roman" w:eastAsia="Times New Roman" w:hAnsi="Times New Roman" w:cs="Times New Roman"/>
              </w:rPr>
              <w:t>The basic purpose of this lab is to revise some preliminary concepts of C++ that has been covered in the course of Introduction to Computing and Programming Fundamentals. Its objective is to recall previously learned basic concepts like revision of arrays, functions and pointers.</w:t>
            </w:r>
          </w:p>
          <w:p w14:paraId="0FD744C0" w14:textId="77777777" w:rsidR="008B09DF" w:rsidRDefault="008B09DF" w:rsidP="002E1FCB">
            <w:pPr>
              <w:ind w:left="63"/>
              <w:jc w:val="center"/>
            </w:pPr>
            <w:r>
              <w:rPr>
                <w:rFonts w:ascii="Times New Roman" w:eastAsia="Times New Roman" w:hAnsi="Times New Roman" w:cs="Times New Roman"/>
                <w:sz w:val="24"/>
              </w:rPr>
              <w:t xml:space="preserve"> </w:t>
            </w:r>
          </w:p>
        </w:tc>
        <w:tc>
          <w:tcPr>
            <w:tcW w:w="0" w:type="auto"/>
            <w:vMerge/>
            <w:tcBorders>
              <w:top w:val="nil"/>
              <w:left w:val="single" w:sz="6" w:space="0" w:color="000000"/>
              <w:bottom w:val="nil"/>
              <w:right w:val="nil"/>
            </w:tcBorders>
          </w:tcPr>
          <w:p w14:paraId="507521B0" w14:textId="77777777" w:rsidR="008B09DF" w:rsidRDefault="008B09DF" w:rsidP="002E1FCB"/>
        </w:tc>
      </w:tr>
      <w:tr w:rsidR="008B09DF" w14:paraId="76B22E81" w14:textId="77777777" w:rsidTr="002E1FCB">
        <w:trPr>
          <w:trHeight w:val="399"/>
        </w:trPr>
        <w:tc>
          <w:tcPr>
            <w:tcW w:w="9411" w:type="dxa"/>
            <w:gridSpan w:val="3"/>
            <w:tcBorders>
              <w:top w:val="single" w:sz="6" w:space="0" w:color="000000"/>
              <w:left w:val="nil"/>
              <w:bottom w:val="nil"/>
              <w:right w:val="nil"/>
            </w:tcBorders>
            <w:shd w:val="clear" w:color="auto" w:fill="FFFFFF"/>
          </w:tcPr>
          <w:p w14:paraId="0E232E41" w14:textId="77777777" w:rsidR="008B09DF" w:rsidRDefault="008B09DF" w:rsidP="002E1FCB">
            <w:pPr>
              <w:ind w:left="48"/>
              <w:jc w:val="center"/>
            </w:pPr>
            <w:r>
              <w:rPr>
                <w:sz w:val="32"/>
              </w:rPr>
              <w:t xml:space="preserve"> </w:t>
            </w:r>
            <w:r>
              <w:rPr>
                <w:rFonts w:ascii="Segoe UI" w:eastAsia="Segoe UI" w:hAnsi="Segoe UI" w:cs="Segoe UI"/>
                <w:sz w:val="18"/>
              </w:rPr>
              <w:t xml:space="preserve"> </w:t>
            </w:r>
          </w:p>
        </w:tc>
      </w:tr>
    </w:tbl>
    <w:p w14:paraId="2CAF023A" w14:textId="77777777" w:rsidR="008B09DF" w:rsidRDefault="008B09DF" w:rsidP="008B09DF">
      <w:pPr>
        <w:spacing w:after="261"/>
      </w:pPr>
      <w:r>
        <w:rPr>
          <w:rFonts w:ascii="Times New Roman" w:eastAsia="Times New Roman" w:hAnsi="Times New Roman" w:cs="Times New Roman"/>
        </w:rPr>
        <w:t xml:space="preserve"> </w:t>
      </w:r>
    </w:p>
    <w:p w14:paraId="50F52C2F" w14:textId="77777777" w:rsidR="008B09DF" w:rsidRDefault="008B09DF" w:rsidP="008B09DF">
      <w:pPr>
        <w:spacing w:after="0"/>
      </w:pPr>
      <w:r>
        <w:rPr>
          <w:rFonts w:ascii="Cambria" w:eastAsia="Cambria" w:hAnsi="Cambria" w:cs="Cambria"/>
          <w:b/>
          <w:color w:val="4F81BD"/>
          <w:sz w:val="26"/>
          <w:u w:val="single" w:color="4F81BD"/>
        </w:rPr>
        <w:t>Instructions:</w:t>
      </w:r>
      <w:r>
        <w:rPr>
          <w:rFonts w:ascii="Cambria" w:eastAsia="Cambria" w:hAnsi="Cambria" w:cs="Cambria"/>
          <w:b/>
          <w:color w:val="4F81BD"/>
          <w:sz w:val="26"/>
        </w:rPr>
        <w:t xml:space="preserve"> </w:t>
      </w:r>
    </w:p>
    <w:p w14:paraId="68ACDAFE" w14:textId="77777777" w:rsidR="008B09DF" w:rsidRDefault="008B09DF" w:rsidP="008B09DF">
      <w:pPr>
        <w:numPr>
          <w:ilvl w:val="0"/>
          <w:numId w:val="1"/>
        </w:numPr>
        <w:spacing w:after="3" w:line="256" w:lineRule="auto"/>
        <w:ind w:hanging="361"/>
      </w:pPr>
      <w:r>
        <w:rPr>
          <w:rFonts w:ascii="Times New Roman" w:eastAsia="Times New Roman" w:hAnsi="Times New Roman" w:cs="Times New Roman"/>
        </w:rPr>
        <w:t xml:space="preserve">Indent your code. </w:t>
      </w:r>
    </w:p>
    <w:p w14:paraId="4A5A2CE5" w14:textId="77777777" w:rsidR="008B09DF" w:rsidRDefault="008B09DF" w:rsidP="008B09DF">
      <w:pPr>
        <w:numPr>
          <w:ilvl w:val="0"/>
          <w:numId w:val="1"/>
        </w:numPr>
        <w:spacing w:after="3" w:line="256" w:lineRule="auto"/>
        <w:ind w:hanging="361"/>
      </w:pPr>
      <w:r>
        <w:rPr>
          <w:rFonts w:ascii="Times New Roman" w:eastAsia="Times New Roman" w:hAnsi="Times New Roman" w:cs="Times New Roman"/>
        </w:rPr>
        <w:t xml:space="preserve">Comment your code. </w:t>
      </w:r>
    </w:p>
    <w:p w14:paraId="0079393E" w14:textId="77777777" w:rsidR="008B09DF" w:rsidRDefault="008B09DF" w:rsidP="008B09DF">
      <w:pPr>
        <w:numPr>
          <w:ilvl w:val="0"/>
          <w:numId w:val="1"/>
        </w:numPr>
        <w:spacing w:after="3" w:line="256" w:lineRule="auto"/>
        <w:ind w:hanging="361"/>
      </w:pPr>
      <w:r>
        <w:rPr>
          <w:rFonts w:ascii="Times New Roman" w:eastAsia="Times New Roman" w:hAnsi="Times New Roman" w:cs="Times New Roman"/>
        </w:rPr>
        <w:t xml:space="preserve">Use meaningful variable names. </w:t>
      </w:r>
    </w:p>
    <w:p w14:paraId="4595B027" w14:textId="77777777" w:rsidR="008B09DF" w:rsidRDefault="008B09DF" w:rsidP="008B09DF">
      <w:pPr>
        <w:numPr>
          <w:ilvl w:val="0"/>
          <w:numId w:val="1"/>
        </w:numPr>
        <w:spacing w:after="3" w:line="256" w:lineRule="auto"/>
        <w:ind w:hanging="361"/>
      </w:pPr>
      <w:r>
        <w:rPr>
          <w:rFonts w:ascii="Times New Roman" w:eastAsia="Times New Roman" w:hAnsi="Times New Roman" w:cs="Times New Roman"/>
        </w:rPr>
        <w:t xml:space="preserve">Plan your code carefully on a piece of paper before you implement it. </w:t>
      </w:r>
    </w:p>
    <w:p w14:paraId="1A939D97" w14:textId="77777777" w:rsidR="008B09DF" w:rsidRPr="00C93D50" w:rsidRDefault="008B09DF" w:rsidP="008B09DF">
      <w:pPr>
        <w:numPr>
          <w:ilvl w:val="0"/>
          <w:numId w:val="1"/>
        </w:numPr>
        <w:spacing w:after="8" w:line="277" w:lineRule="auto"/>
        <w:ind w:hanging="361"/>
      </w:pPr>
      <w:r>
        <w:rPr>
          <w:rFonts w:ascii="Times New Roman" w:eastAsia="Times New Roman" w:hAnsi="Times New Roman" w:cs="Times New Roman"/>
        </w:rPr>
        <w:t xml:space="preserve">Name </w:t>
      </w:r>
      <w:r>
        <w:rPr>
          <w:rFonts w:ascii="Times New Roman" w:eastAsia="Times New Roman" w:hAnsi="Times New Roman" w:cs="Times New Roman"/>
          <w:sz w:val="23"/>
        </w:rPr>
        <w:t>of the program should be same as the task name. i.e. the first program should be Task_1.cpp</w:t>
      </w:r>
      <w:r>
        <w:rPr>
          <w:rFonts w:ascii="Times New Roman" w:eastAsia="Times New Roman" w:hAnsi="Times New Roman" w:cs="Times New Roman"/>
        </w:rPr>
        <w:t xml:space="preserve"> </w:t>
      </w:r>
      <w:r w:rsidRPr="00C93D50">
        <w:rPr>
          <w:color w:val="auto"/>
        </w:rPr>
        <w:t xml:space="preserve">    </w:t>
      </w:r>
    </w:p>
    <w:p w14:paraId="2C116B7F" w14:textId="77777777" w:rsidR="008B09DF" w:rsidRDefault="008B09DF" w:rsidP="008B09DF">
      <w:pPr>
        <w:spacing w:after="0"/>
        <w:rPr>
          <w:color w:val="auto"/>
        </w:rPr>
      </w:pPr>
    </w:p>
    <w:p w14:paraId="17E9C5C4" w14:textId="0831FD9A" w:rsidR="00F023CA" w:rsidRPr="002358E8" w:rsidRDefault="008B09DF" w:rsidP="002358E8">
      <w:pPr>
        <w:rPr>
          <w:b/>
          <w:color w:val="5B9BD5" w:themeColor="accent5"/>
        </w:rPr>
      </w:pPr>
      <w:r w:rsidRPr="00B4569E">
        <w:rPr>
          <w:b/>
          <w:color w:val="5B9BD5" w:themeColor="accent5"/>
        </w:rPr>
        <w:t>Students are requi</w:t>
      </w:r>
      <w:r>
        <w:rPr>
          <w:b/>
          <w:color w:val="5B9BD5" w:themeColor="accent5"/>
        </w:rPr>
        <w:t>red to work in multiple files i.e .h and .cpp</w:t>
      </w:r>
    </w:p>
    <w:p w14:paraId="10B634C6" w14:textId="77777777" w:rsidR="00F023CA" w:rsidRDefault="00F023CA" w:rsidP="00A344A5">
      <w:pPr>
        <w:spacing w:after="0"/>
      </w:pPr>
    </w:p>
    <w:p w14:paraId="2F19D1FD" w14:textId="207A4F80" w:rsidR="00FC0857" w:rsidRPr="00AD2D30" w:rsidRDefault="00FC0857" w:rsidP="00FC0857">
      <w:pPr>
        <w:rPr>
          <w:rFonts w:cstheme="minorHAnsi"/>
          <w:b/>
          <w:sz w:val="28"/>
          <w:szCs w:val="28"/>
          <w:u w:val="single"/>
        </w:rPr>
      </w:pPr>
      <w:r w:rsidRPr="00AD2D30">
        <w:rPr>
          <w:rFonts w:cstheme="minorHAnsi"/>
          <w:b/>
          <w:sz w:val="28"/>
          <w:szCs w:val="28"/>
          <w:u w:val="single"/>
        </w:rPr>
        <w:t>Factory Design Pattern:</w:t>
      </w:r>
    </w:p>
    <w:p w14:paraId="0C999062" w14:textId="77777777" w:rsidR="00FC0857" w:rsidRPr="00CA7142" w:rsidRDefault="00FC0857" w:rsidP="00FC0857">
      <w:pPr>
        <w:ind w:firstLine="720"/>
        <w:rPr>
          <w:rFonts w:cstheme="minorHAnsi"/>
          <w:sz w:val="24"/>
          <w:szCs w:val="24"/>
        </w:rPr>
      </w:pPr>
      <w:r w:rsidRPr="00CA7142">
        <w:rPr>
          <w:rFonts w:cstheme="minorHAnsi"/>
          <w:sz w:val="24"/>
          <w:szCs w:val="24"/>
        </w:rPr>
        <w:t>Factory pattern is one of the most used design patterns. This type of design pattern comes under creational pattern as this pattern provides one of the best ways to create an object.</w:t>
      </w:r>
    </w:p>
    <w:p w14:paraId="7A44BF4A" w14:textId="77777777" w:rsidR="00FC0857" w:rsidRPr="00CA7142" w:rsidRDefault="00FC0857" w:rsidP="00FC0857">
      <w:pPr>
        <w:rPr>
          <w:rFonts w:cstheme="minorHAnsi"/>
        </w:rPr>
      </w:pPr>
      <w:r w:rsidRPr="00CA7142">
        <w:rPr>
          <w:rFonts w:cstheme="minorHAnsi"/>
          <w:sz w:val="24"/>
          <w:szCs w:val="24"/>
        </w:rPr>
        <w:t>In Factory pattern, we create object without exposing the creation logic to the client and refer to newly created object using a common interface.</w:t>
      </w:r>
    </w:p>
    <w:p w14:paraId="3A6B62DC" w14:textId="7E40D708" w:rsidR="00FC0857" w:rsidRPr="00FC0857" w:rsidRDefault="00FC0857" w:rsidP="00FC0857">
      <w:pPr>
        <w:spacing w:after="0"/>
        <w:rPr>
          <w:rFonts w:ascii="Cambria" w:eastAsia="Cambria" w:hAnsi="Cambria" w:cs="Cambria"/>
          <w:b/>
          <w:color w:val="4F81BD"/>
          <w:sz w:val="32"/>
          <w:u w:val="single" w:color="4F81BD"/>
        </w:rPr>
      </w:pPr>
      <w:r>
        <w:rPr>
          <w:rFonts w:ascii="Cambria" w:eastAsia="Cambria" w:hAnsi="Cambria" w:cs="Cambria"/>
          <w:b/>
          <w:color w:val="4F81BD"/>
          <w:sz w:val="32"/>
          <w:u w:val="single" w:color="4F81BD"/>
        </w:rPr>
        <w:t>Task 1:</w:t>
      </w:r>
    </w:p>
    <w:p w14:paraId="44BC57D4" w14:textId="77777777" w:rsidR="00FC0857" w:rsidRPr="00CA7142" w:rsidRDefault="00FC0857" w:rsidP="00FC0857">
      <w:pPr>
        <w:rPr>
          <w:rFonts w:cstheme="minorHAnsi"/>
          <w:sz w:val="24"/>
          <w:szCs w:val="24"/>
        </w:rPr>
      </w:pPr>
      <w:r w:rsidRPr="00CA7142">
        <w:rPr>
          <w:rFonts w:cstheme="minorHAnsi"/>
          <w:sz w:val="24"/>
          <w:szCs w:val="24"/>
        </w:rPr>
        <w:t xml:space="preserve">Implement the following class hierarchy using Factory Pattern. </w:t>
      </w:r>
    </w:p>
    <w:p w14:paraId="08824BEB" w14:textId="77777777" w:rsidR="00FC0857" w:rsidRPr="00CA7142" w:rsidRDefault="00FC0857" w:rsidP="00FC0857">
      <w:pPr>
        <w:jc w:val="center"/>
        <w:rPr>
          <w:rFonts w:cstheme="minorHAnsi"/>
          <w:sz w:val="24"/>
          <w:szCs w:val="24"/>
        </w:rPr>
      </w:pPr>
      <w:r w:rsidRPr="00CA7142">
        <w:rPr>
          <w:rFonts w:cstheme="minorHAnsi"/>
          <w:noProof/>
          <w:sz w:val="24"/>
          <w:szCs w:val="24"/>
        </w:rPr>
        <w:lastRenderedPageBreak/>
        <w:drawing>
          <wp:inline distT="0" distB="0" distL="0" distR="0" wp14:anchorId="2B6D77FB" wp14:editId="21A08FEF">
            <wp:extent cx="4429125" cy="252624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4940" cy="2546670"/>
                    </a:xfrm>
                    <a:prstGeom prst="rect">
                      <a:avLst/>
                    </a:prstGeom>
                    <a:noFill/>
                    <a:ln>
                      <a:noFill/>
                    </a:ln>
                  </pic:spPr>
                </pic:pic>
              </a:graphicData>
            </a:graphic>
          </wp:inline>
        </w:drawing>
      </w:r>
    </w:p>
    <w:p w14:paraId="09A71911" w14:textId="77777777" w:rsidR="00FC0857" w:rsidRPr="00CA7142" w:rsidRDefault="00FC0857" w:rsidP="00FC0857">
      <w:pPr>
        <w:rPr>
          <w:rFonts w:cstheme="minorHAnsi"/>
          <w:sz w:val="24"/>
          <w:szCs w:val="24"/>
        </w:rPr>
      </w:pPr>
    </w:p>
    <w:p w14:paraId="6A795878" w14:textId="77777777" w:rsidR="00FC0857" w:rsidRPr="00CA7142" w:rsidRDefault="00FC0857" w:rsidP="00FC0857">
      <w:r w:rsidRPr="00CA7142">
        <w:t>Write a function Area() to calculate area of each object of any shape.</w:t>
      </w:r>
    </w:p>
    <w:p w14:paraId="4C43F5BE" w14:textId="77777777" w:rsidR="00FC0857" w:rsidRPr="00CA7142" w:rsidRDefault="00FC0857" w:rsidP="00FC0857">
      <w:pPr>
        <w:pStyle w:val="ListParagraph"/>
        <w:numPr>
          <w:ilvl w:val="0"/>
          <w:numId w:val="8"/>
        </w:numPr>
        <w:spacing w:line="259" w:lineRule="auto"/>
      </w:pPr>
      <w:r w:rsidRPr="00CA7142">
        <w:t xml:space="preserve">For Square: A = length*length </w:t>
      </w:r>
    </w:p>
    <w:p w14:paraId="6637676B" w14:textId="77777777" w:rsidR="00FC0857" w:rsidRPr="00CA7142" w:rsidRDefault="00FC0857" w:rsidP="00FC0857">
      <w:pPr>
        <w:pStyle w:val="ListParagraph"/>
        <w:numPr>
          <w:ilvl w:val="0"/>
          <w:numId w:val="8"/>
        </w:numPr>
        <w:spacing w:line="259" w:lineRule="auto"/>
      </w:pPr>
      <w:r w:rsidRPr="00CA7142">
        <w:t xml:space="preserve">For Rectangle: A = length*width </w:t>
      </w:r>
    </w:p>
    <w:p w14:paraId="76875533" w14:textId="77777777" w:rsidR="00FC0857" w:rsidRDefault="00FC0857" w:rsidP="00FC0857">
      <w:pPr>
        <w:pStyle w:val="ListParagraph"/>
        <w:numPr>
          <w:ilvl w:val="0"/>
          <w:numId w:val="8"/>
        </w:numPr>
        <w:spacing w:line="259" w:lineRule="auto"/>
      </w:pPr>
      <w:r w:rsidRPr="00CA7142">
        <w:t xml:space="preserve">For Circle: </w:t>
      </w:r>
      <w:r w:rsidRPr="008307C3">
        <w:rPr>
          <w:rFonts w:ascii="Cambria Math" w:hAnsi="Cambria Math" w:cs="Cambria Math"/>
        </w:rPr>
        <w:t>𝐴</w:t>
      </w:r>
      <w:r w:rsidRPr="00CA7142">
        <w:t xml:space="preserve"> = </w:t>
      </w:r>
      <w:r w:rsidRPr="008307C3">
        <w:rPr>
          <w:rFonts w:ascii="Cambria Math" w:hAnsi="Cambria Math" w:cs="Cambria Math"/>
        </w:rPr>
        <w:t>𝜋𝑟</w:t>
      </w:r>
      <w:r w:rsidRPr="00CA7142">
        <w:t xml:space="preserve"> 2</w:t>
      </w:r>
    </w:p>
    <w:p w14:paraId="40DC83DB" w14:textId="77777777" w:rsidR="00FC0857" w:rsidRPr="00FC0857" w:rsidRDefault="00FC0857" w:rsidP="00FC0857">
      <w:pPr>
        <w:spacing w:after="0"/>
        <w:rPr>
          <w:rFonts w:ascii="Cambria" w:eastAsia="Cambria" w:hAnsi="Cambria" w:cs="Cambria"/>
          <w:b/>
          <w:color w:val="4F81BD"/>
          <w:sz w:val="32"/>
          <w:u w:val="single" w:color="4F81BD"/>
        </w:rPr>
      </w:pPr>
      <w:r w:rsidRPr="00FC0857">
        <w:rPr>
          <w:rFonts w:ascii="Cambria" w:eastAsia="Cambria" w:hAnsi="Cambria" w:cs="Cambria"/>
          <w:b/>
          <w:color w:val="4F81BD"/>
          <w:sz w:val="32"/>
          <w:u w:val="single" w:color="4F81BD"/>
        </w:rPr>
        <w:t>Task 2</w:t>
      </w:r>
    </w:p>
    <w:p w14:paraId="66BB4BFD" w14:textId="77777777" w:rsidR="00FC0857" w:rsidRDefault="00FC0857" w:rsidP="00FC0857">
      <w:pPr>
        <w:pStyle w:val="Default"/>
        <w:jc w:val="both"/>
        <w:rPr>
          <w:sz w:val="22"/>
          <w:szCs w:val="22"/>
        </w:rPr>
      </w:pPr>
      <w:r>
        <w:rPr>
          <w:sz w:val="22"/>
          <w:szCs w:val="22"/>
        </w:rPr>
        <w:t xml:space="preserve">Implement the following hierarchy of shop management system as shown below in (incomplete) UML diagram. Add attribute and functions by considering the requirements. </w:t>
      </w:r>
    </w:p>
    <w:p w14:paraId="3A5F042C" w14:textId="77777777" w:rsidR="00FC0857" w:rsidRDefault="00FC0857" w:rsidP="00FC0857">
      <w:pPr>
        <w:pStyle w:val="Default"/>
        <w:jc w:val="both"/>
        <w:rPr>
          <w:sz w:val="22"/>
          <w:szCs w:val="22"/>
        </w:rPr>
      </w:pPr>
      <w:r>
        <w:rPr>
          <w:sz w:val="22"/>
          <w:szCs w:val="22"/>
        </w:rPr>
        <w:t xml:space="preserve">The ShopManagement is a parent class, which saves and updates the entire record (person’s and his mobile’s information). Two classes Mobile and Person are associated with it. The Mobile class is publically inherited by Nokia, OPPO and QMobile. Whereas the person is categorized as salaried employee or Businessman. The given hierarchy depicts the above statement in graphical way. </w:t>
      </w:r>
    </w:p>
    <w:p w14:paraId="6A2FEEF6" w14:textId="77777777" w:rsidR="00FC0857" w:rsidRDefault="00FC0857" w:rsidP="00FC0857">
      <w:pPr>
        <w:jc w:val="both"/>
      </w:pPr>
      <w:r>
        <w:rPr>
          <w:b/>
          <w:bCs/>
        </w:rPr>
        <w:t>Important</w:t>
      </w:r>
      <w:r>
        <w:t>: We are interested in polymorphism relationship (see main for details). Consider the given main() and expected output, and write complete clear and clean code. Do not use string library for any purpose.</w:t>
      </w:r>
    </w:p>
    <w:p w14:paraId="4BEF518C" w14:textId="77777777" w:rsidR="00FC0857" w:rsidRDefault="00FC0857" w:rsidP="00FC0857">
      <w:pPr>
        <w:jc w:val="both"/>
      </w:pPr>
      <w:r>
        <w:rPr>
          <w:noProof/>
        </w:rPr>
        <w:drawing>
          <wp:inline distT="0" distB="0" distL="0" distR="0" wp14:anchorId="27BE7CB2" wp14:editId="51C28D55">
            <wp:extent cx="5943600" cy="1596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96390"/>
                    </a:xfrm>
                    <a:prstGeom prst="rect">
                      <a:avLst/>
                    </a:prstGeom>
                  </pic:spPr>
                </pic:pic>
              </a:graphicData>
            </a:graphic>
          </wp:inline>
        </w:drawing>
      </w:r>
    </w:p>
    <w:p w14:paraId="37183D34" w14:textId="77777777" w:rsidR="00FC0857" w:rsidRPr="008307C3" w:rsidRDefault="00FC0857" w:rsidP="00FC0857">
      <w:pPr>
        <w:jc w:val="both"/>
      </w:pPr>
      <w:r>
        <w:rPr>
          <w:noProof/>
        </w:rPr>
        <w:lastRenderedPageBreak/>
        <w:drawing>
          <wp:inline distT="0" distB="0" distL="0" distR="0" wp14:anchorId="2FB4D976" wp14:editId="480746B4">
            <wp:extent cx="5943600" cy="350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05200"/>
                    </a:xfrm>
                    <a:prstGeom prst="rect">
                      <a:avLst/>
                    </a:prstGeom>
                  </pic:spPr>
                </pic:pic>
              </a:graphicData>
            </a:graphic>
          </wp:inline>
        </w:drawing>
      </w:r>
    </w:p>
    <w:p w14:paraId="0001AD11" w14:textId="37F0C976" w:rsidR="008B09DF" w:rsidRPr="00FC0857" w:rsidRDefault="008B09DF" w:rsidP="00A344A5">
      <w:pPr>
        <w:spacing w:after="0"/>
        <w:rPr>
          <w:rFonts w:ascii="Cambria" w:eastAsia="Cambria" w:hAnsi="Cambria" w:cs="Cambria"/>
          <w:b/>
          <w:color w:val="4F81BD"/>
        </w:rPr>
      </w:pPr>
    </w:p>
    <w:sectPr w:rsidR="008B09DF" w:rsidRPr="00FC08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B2BFF"/>
    <w:multiLevelType w:val="hybridMultilevel"/>
    <w:tmpl w:val="46F47148"/>
    <w:lvl w:ilvl="0" w:tplc="258CF69C">
      <w:numFmt w:val="bullet"/>
      <w:lvlText w:val=""/>
      <w:lvlJc w:val="left"/>
      <w:pPr>
        <w:ind w:left="720" w:hanging="360"/>
      </w:pPr>
      <w:rPr>
        <w:rFonts w:ascii="Symbol" w:eastAsia="Calibri" w:hAnsi="Symbol"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0F3219BD"/>
    <w:multiLevelType w:val="hybridMultilevel"/>
    <w:tmpl w:val="74D6B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65EDF"/>
    <w:multiLevelType w:val="hybridMultilevel"/>
    <w:tmpl w:val="AF2E2E5A"/>
    <w:lvl w:ilvl="0" w:tplc="95521896">
      <w:start w:val="1"/>
      <w:numFmt w:val="decimal"/>
      <w:lvlText w:val="%1."/>
      <w:lvlJc w:val="left"/>
      <w:pPr>
        <w:ind w:left="12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9A4627C">
      <w:start w:val="1"/>
      <w:numFmt w:val="lowerLetter"/>
      <w:lvlText w:val="%2"/>
      <w:lvlJc w:val="left"/>
      <w:pPr>
        <w:ind w:left="196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CE8D06A">
      <w:start w:val="1"/>
      <w:numFmt w:val="lowerRoman"/>
      <w:lvlText w:val="%3"/>
      <w:lvlJc w:val="left"/>
      <w:pPr>
        <w:ind w:left="268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4544E64">
      <w:start w:val="1"/>
      <w:numFmt w:val="decimal"/>
      <w:lvlText w:val="%4"/>
      <w:lvlJc w:val="left"/>
      <w:pPr>
        <w:ind w:left="340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16CDAA2">
      <w:start w:val="1"/>
      <w:numFmt w:val="lowerLetter"/>
      <w:lvlText w:val="%5"/>
      <w:lvlJc w:val="left"/>
      <w:pPr>
        <w:ind w:left="412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8407654">
      <w:start w:val="1"/>
      <w:numFmt w:val="lowerRoman"/>
      <w:lvlText w:val="%6"/>
      <w:lvlJc w:val="left"/>
      <w:pPr>
        <w:ind w:left="484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0F662F98">
      <w:start w:val="1"/>
      <w:numFmt w:val="decimal"/>
      <w:lvlText w:val="%7"/>
      <w:lvlJc w:val="left"/>
      <w:pPr>
        <w:ind w:left="556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7DCFC16">
      <w:start w:val="1"/>
      <w:numFmt w:val="lowerLetter"/>
      <w:lvlText w:val="%8"/>
      <w:lvlJc w:val="left"/>
      <w:pPr>
        <w:ind w:left="628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95C054C">
      <w:start w:val="1"/>
      <w:numFmt w:val="lowerRoman"/>
      <w:lvlText w:val="%9"/>
      <w:lvlJc w:val="left"/>
      <w:pPr>
        <w:ind w:left="700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E6C5535"/>
    <w:multiLevelType w:val="hybridMultilevel"/>
    <w:tmpl w:val="5802A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2E2373"/>
    <w:multiLevelType w:val="hybridMultilevel"/>
    <w:tmpl w:val="4E2AF190"/>
    <w:lvl w:ilvl="0" w:tplc="DADE2314">
      <w:start w:val="1"/>
      <w:numFmt w:val="decimal"/>
      <w:lvlText w:val="%1."/>
      <w:lvlJc w:val="left"/>
      <w:pPr>
        <w:ind w:left="12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884EC6">
      <w:start w:val="1"/>
      <w:numFmt w:val="lowerLetter"/>
      <w:lvlText w:val="%2"/>
      <w:lvlJc w:val="left"/>
      <w:pPr>
        <w:ind w:left="19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7212C8">
      <w:start w:val="1"/>
      <w:numFmt w:val="lowerRoman"/>
      <w:lvlText w:val="%3"/>
      <w:lvlJc w:val="left"/>
      <w:pPr>
        <w:ind w:left="26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C1CA55C">
      <w:start w:val="1"/>
      <w:numFmt w:val="decimal"/>
      <w:lvlText w:val="%4"/>
      <w:lvlJc w:val="left"/>
      <w:pPr>
        <w:ind w:left="34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C82C8C">
      <w:start w:val="1"/>
      <w:numFmt w:val="lowerLetter"/>
      <w:lvlText w:val="%5"/>
      <w:lvlJc w:val="left"/>
      <w:pPr>
        <w:ind w:left="41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FAA3F04">
      <w:start w:val="1"/>
      <w:numFmt w:val="lowerRoman"/>
      <w:lvlText w:val="%6"/>
      <w:lvlJc w:val="left"/>
      <w:pPr>
        <w:ind w:left="48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5F6C348">
      <w:start w:val="1"/>
      <w:numFmt w:val="decimal"/>
      <w:lvlText w:val="%7"/>
      <w:lvlJc w:val="left"/>
      <w:pPr>
        <w:ind w:left="55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E0694A">
      <w:start w:val="1"/>
      <w:numFmt w:val="lowerLetter"/>
      <w:lvlText w:val="%8"/>
      <w:lvlJc w:val="left"/>
      <w:pPr>
        <w:ind w:left="6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452549A">
      <w:start w:val="1"/>
      <w:numFmt w:val="lowerRoman"/>
      <w:lvlText w:val="%9"/>
      <w:lvlJc w:val="left"/>
      <w:pPr>
        <w:ind w:left="70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665375C"/>
    <w:multiLevelType w:val="hybridMultilevel"/>
    <w:tmpl w:val="B7E0811C"/>
    <w:lvl w:ilvl="0" w:tplc="1B4446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8F2495"/>
    <w:multiLevelType w:val="hybridMultilevel"/>
    <w:tmpl w:val="2F44C51A"/>
    <w:lvl w:ilvl="0" w:tplc="EE5284F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B89FF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7FA4F1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E88C37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2A75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DCEAA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8A0B77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98DD6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A6EDED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74C7CC7"/>
    <w:multiLevelType w:val="hybridMultilevel"/>
    <w:tmpl w:val="AE50DE12"/>
    <w:lvl w:ilvl="0" w:tplc="80DC1AE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5"/>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9DF"/>
    <w:rsid w:val="002358E8"/>
    <w:rsid w:val="00305930"/>
    <w:rsid w:val="00307F3B"/>
    <w:rsid w:val="003D4E33"/>
    <w:rsid w:val="00412884"/>
    <w:rsid w:val="008B09DF"/>
    <w:rsid w:val="009B5F5E"/>
    <w:rsid w:val="00A20DAD"/>
    <w:rsid w:val="00A344A5"/>
    <w:rsid w:val="00DE634B"/>
    <w:rsid w:val="00F023CA"/>
    <w:rsid w:val="00F6003B"/>
    <w:rsid w:val="00F71567"/>
    <w:rsid w:val="00FC0857"/>
    <w:rsid w:val="00FD49F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E6741"/>
  <w15:chartTrackingRefBased/>
  <w15:docId w15:val="{CECC8720-438D-4846-867C-0680BFCD6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9DF"/>
    <w:rPr>
      <w:rFonts w:ascii="Calibri" w:eastAsia="Calibri" w:hAnsi="Calibri" w:cs="Calibri"/>
      <w:color w:val="000000"/>
      <w:lang w:val="en-GB" w:eastAsia="en-GB"/>
    </w:rPr>
  </w:style>
  <w:style w:type="paragraph" w:styleId="Heading1">
    <w:name w:val="heading 1"/>
    <w:next w:val="Normal"/>
    <w:link w:val="Heading1Char"/>
    <w:uiPriority w:val="9"/>
    <w:unhideWhenUsed/>
    <w:qFormat/>
    <w:rsid w:val="008B09DF"/>
    <w:pPr>
      <w:keepNext/>
      <w:keepLines/>
      <w:spacing w:after="0" w:line="249" w:lineRule="auto"/>
      <w:ind w:left="3583" w:right="1056" w:hanging="1196"/>
      <w:outlineLvl w:val="0"/>
    </w:pPr>
    <w:rPr>
      <w:rFonts w:ascii="Calibri" w:eastAsia="Calibri" w:hAnsi="Calibri" w:cs="Calibri"/>
      <w:b/>
      <w:color w:val="000000"/>
      <w:sz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9DF"/>
    <w:rPr>
      <w:rFonts w:ascii="Calibri" w:eastAsia="Calibri" w:hAnsi="Calibri" w:cs="Calibri"/>
      <w:b/>
      <w:color w:val="000000"/>
      <w:sz w:val="36"/>
      <w:lang w:val="en-GB" w:eastAsia="en-GB"/>
    </w:rPr>
  </w:style>
  <w:style w:type="table" w:customStyle="1" w:styleId="TableGrid">
    <w:name w:val="TableGrid"/>
    <w:rsid w:val="008B09DF"/>
    <w:pPr>
      <w:spacing w:after="0" w:line="240" w:lineRule="auto"/>
    </w:pPr>
    <w:rPr>
      <w:rFonts w:eastAsiaTheme="minorEastAsia"/>
      <w:lang w:val="en-GB" w:eastAsia="en-GB"/>
    </w:rPr>
    <w:tblPr>
      <w:tblCellMar>
        <w:top w:w="0" w:type="dxa"/>
        <w:left w:w="0" w:type="dxa"/>
        <w:bottom w:w="0" w:type="dxa"/>
        <w:right w:w="0" w:type="dxa"/>
      </w:tblCellMar>
    </w:tblPr>
  </w:style>
  <w:style w:type="paragraph" w:styleId="ListParagraph">
    <w:name w:val="List Paragraph"/>
    <w:basedOn w:val="Normal"/>
    <w:uiPriority w:val="34"/>
    <w:qFormat/>
    <w:rsid w:val="008B09DF"/>
    <w:pPr>
      <w:spacing w:line="256" w:lineRule="auto"/>
      <w:ind w:left="720"/>
      <w:contextualSpacing/>
    </w:pPr>
    <w:rPr>
      <w:rFonts w:asciiTheme="minorHAnsi" w:eastAsiaTheme="minorHAnsi" w:hAnsiTheme="minorHAnsi" w:cstheme="minorBidi"/>
      <w:color w:val="auto"/>
      <w:lang w:val="en-US" w:eastAsia="en-US"/>
    </w:rPr>
  </w:style>
  <w:style w:type="paragraph" w:customStyle="1" w:styleId="Default">
    <w:name w:val="Default"/>
    <w:rsid w:val="00FC0857"/>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47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Farrukh Nadeem</dc:creator>
  <cp:keywords/>
  <dc:description/>
  <cp:lastModifiedBy>Muhammad Farrukh Nadeem</cp:lastModifiedBy>
  <cp:revision>7</cp:revision>
  <dcterms:created xsi:type="dcterms:W3CDTF">2022-01-11T21:17:00Z</dcterms:created>
  <dcterms:modified xsi:type="dcterms:W3CDTF">2022-02-01T22:20:00Z</dcterms:modified>
</cp:coreProperties>
</file>