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SLIS-GMS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Garage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Enterprise Platform Demo Walkthrough</w:t>
      </w:r>
    </w:p>
    <w:p>
      <w:pPr>
        <w:pBdr>
          <w:top w:val="single" w:color="2E75B6" w:sz="2" w:space="20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Saudi Arabia First | Built for Global Scale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250+ API Endpoints | 30+ Modules | Full ZATCA Compliance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Platform Overview</w:t>
      </w:r>
    </w:p>
    <w:p>
      <w:pPr>
        <w:spacing w:after="200"/>
      </w:pPr>
      <w:r>
        <w:t xml:space="preserve">SLIS-GMS is a comprehensive, enterprise-grade Garage Management System built specifically for the Saudi Arabian automotive service market. It manages every aspect of garage operations from customer check-in through service delivery, invoicing, and follow-up.</w:t>
      </w:r>
    </w:p>
    <w:p>
      <w:pPr>
        <w:pStyle w:val="Heading2"/>
      </w:pPr>
      <w: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TypeScript + Vite + Tailwind CSS +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 + TypeScript + Drizzle 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(Neon 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Passport.js sessions with role-based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 integration for scheduling, predictions, chatbot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for live updates and IoT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Render/Railway ready</w:t>
            </w:r>
          </w:p>
        </w:tc>
      </w:tr>
    </w:tbl>
    <w:p>
      <w:pPr>
        <w:pStyle w:val="Heading2"/>
      </w:pPr>
      <w:r>
        <w:t xml:space="preserve">Platform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routable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functional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defined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97+ test cases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Modules Walkthrough</w:t>
      </w:r>
    </w:p>
    <w:p>
      <w:pPr>
        <w:pStyle w:val="Heading2"/>
      </w:pPr>
      <w:r>
        <w:t xml:space="preserve">2.1 Dashboard &amp; Command Center</w:t>
      </w:r>
    </w:p>
    <w:p>
      <w:pPr>
        <w:spacing w:after="100"/>
      </w:pPr>
      <w:r>
        <w:rPr>
          <w:b/>
          <w:bCs/>
        </w:rPr>
        <w:t xml:space="preserve">Dashboard (/dashboard)</w:t>
      </w:r>
    </w:p>
    <w:p>
      <w:pPr>
        <w:pStyle w:val="ListParagraph"/>
        <w:numPr>
          <w:ilvl w:val="0"/>
          <w:numId w:val="2"/>
        </w:numPr>
      </w:pPr>
      <w:r>
        <w:t xml:space="preserve">Real-time KPI cards: Revenue, Active Jobs, Appointments, Pending Invoices</w:t>
      </w:r>
    </w:p>
    <w:p>
      <w:pPr>
        <w:pStyle w:val="ListParagraph"/>
        <w:numPr>
          <w:ilvl w:val="0"/>
          <w:numId w:val="2"/>
        </w:numPr>
      </w:pPr>
      <w:r>
        <w:t xml:space="preserve">Trend indicators with sparkline charts showing week-over-week changes</w:t>
      </w:r>
    </w:p>
    <w:p>
      <w:pPr>
        <w:pStyle w:val="ListParagraph"/>
        <w:numPr>
          <w:ilvl w:val="0"/>
          <w:numId w:val="2"/>
        </w:numPr>
      </w:pPr>
      <w:r>
        <w:t xml:space="preserve">Quick Actions: New Job Card, New Appointment, New Invoice, Check Inventory</w:t>
      </w:r>
    </w:p>
    <w:p>
      <w:pPr>
        <w:pStyle w:val="ListParagraph"/>
        <w:numPr>
          <w:ilvl w:val="0"/>
          <w:numId w:val="2"/>
        </w:numPr>
      </w:pPr>
      <w:r>
        <w:t xml:space="preserve">Recent Activity feed with color-coded event types</w:t>
      </w:r>
    </w:p>
    <w:p>
      <w:pPr>
        <w:spacing w:after="100"/>
      </w:pPr>
      <w:r>
        <w:rPr>
          <w:b/>
          <w:bCs/>
        </w:rPr>
        <w:t xml:space="preserve">Command Center (/command-center)</w:t>
      </w:r>
    </w:p>
    <w:p>
      <w:pPr>
        <w:pStyle w:val="ListParagraph"/>
        <w:numPr>
          <w:ilvl w:val="0"/>
          <w:numId w:val="2"/>
        </w:numPr>
      </w:pPr>
      <w:r>
        <w:t xml:space="preserve">Unified operations view across all departments (15s auto-refresh)</w:t>
      </w:r>
    </w:p>
    <w:p>
      <w:pPr>
        <w:pStyle w:val="ListParagraph"/>
        <w:numPr>
          <w:ilvl w:val="0"/>
          <w:numId w:val="2"/>
        </w:numPr>
      </w:pPr>
      <w:r>
        <w:t xml:space="preserve">System health monitoring: API response time, WebSocket connections, DB status</w:t>
      </w:r>
    </w:p>
    <w:p>
      <w:pPr>
        <w:pStyle w:val="ListParagraph"/>
        <w:numPr>
          <w:ilvl w:val="0"/>
          <w:numId w:val="2"/>
        </w:numPr>
      </w:pPr>
      <w:r>
        <w:t xml:space="preserve">Alert center with severity-based color coding (critical = red pulse animation)</w:t>
      </w:r>
    </w:p>
    <w:p>
      <w:pPr>
        <w:pStyle w:val="Heading2"/>
      </w:pPr>
      <w:r>
        <w:t xml:space="preserve">2.2 Service Operations</w:t>
      </w:r>
    </w:p>
    <w:p>
      <w:pPr>
        <w:spacing w:after="100"/>
      </w:pPr>
      <w:r>
        <w:rPr>
          <w:b/>
          <w:bCs/>
        </w:rPr>
        <w:t xml:space="preserve">Job Cards</w:t>
      </w:r>
    </w:p>
    <w:p>
      <w:pPr>
        <w:pStyle w:val="ListParagraph"/>
        <w:numPr>
          <w:ilvl w:val="0"/>
          <w:numId w:val="2"/>
        </w:numPr>
      </w:pPr>
      <w:r>
        <w:t xml:space="preserve">Full lifecycle: Draft &gt; Pending &gt; Assigned &gt; In Progress &gt; QC Review &gt; Completed &gt; Invoiced</w:t>
      </w:r>
    </w:p>
    <w:p>
      <w:pPr>
        <w:pStyle w:val="ListParagraph"/>
        <w:numPr>
          <w:ilvl w:val="0"/>
          <w:numId w:val="2"/>
        </w:numPr>
      </w:pPr>
      <w:r>
        <w:t xml:space="preserve">Workflow engine validates all state transitions with role-based permissions</w:t>
      </w:r>
    </w:p>
    <w:p>
      <w:pPr>
        <w:pStyle w:val="ListParagraph"/>
        <w:numPr>
          <w:ilvl w:val="0"/>
          <w:numId w:val="2"/>
        </w:numPr>
      </w:pPr>
      <w:r>
        <w:t xml:space="preserve">Auto-generates invoice on completion via event bus</w:t>
      </w:r>
    </w:p>
    <w:p>
      <w:pPr>
        <w:spacing w:after="100"/>
      </w:pPr>
      <w:r>
        <w:rPr>
          <w:b/>
          <w:bCs/>
        </w:rPr>
        <w:t xml:space="preserve">Appointments &amp; Scheduling</w:t>
      </w:r>
    </w:p>
    <w:p>
      <w:pPr>
        <w:pStyle w:val="ListParagraph"/>
        <w:numPr>
          <w:ilvl w:val="0"/>
          <w:numId w:val="2"/>
        </w:numPr>
      </w:pPr>
      <w:r>
        <w:t xml:space="preserve">Calendar view with drag-and-drop scheduling</w:t>
      </w:r>
    </w:p>
    <w:p>
      <w:pPr>
        <w:pStyle w:val="ListParagraph"/>
        <w:numPr>
          <w:ilvl w:val="0"/>
          <w:numId w:val="2"/>
        </w:numPr>
      </w:pPr>
      <w:r>
        <w:t xml:space="preserve">AI Scheduling Optimizer: Scores technicians across 4 dimensions (skill match, availability, load balance, efficiency)</w:t>
      </w:r>
    </w:p>
    <w:p>
      <w:pPr>
        <w:pStyle w:val="ListParagraph"/>
        <w:numPr>
          <w:ilvl w:val="0"/>
          <w:numId w:val="2"/>
        </w:numPr>
      </w:pPr>
      <w:r>
        <w:t xml:space="preserve">Appointment check-in auto-creates draft job card</w:t>
      </w:r>
    </w:p>
    <w:p>
      <w:pPr>
        <w:spacing w:after="100"/>
      </w:pPr>
      <w:r>
        <w:rPr>
          <w:b/>
          <w:bCs/>
        </w:rPr>
        <w:t xml:space="preserve">Quality Control (/quality-control)</w:t>
      </w:r>
    </w:p>
    <w:p>
      <w:pPr>
        <w:pStyle w:val="ListParagraph"/>
        <w:numPr>
          <w:ilvl w:val="0"/>
          <w:numId w:val="2"/>
        </w:numPr>
      </w:pPr>
      <w:r>
        <w:t xml:space="preserve">Inspection checklists for 6 service types (Oil Change, Brake, AC, Tire, Engine, Full)</w:t>
      </w:r>
    </w:p>
    <w:p>
      <w:pPr>
        <w:pStyle w:val="ListParagraph"/>
        <w:numPr>
          <w:ilvl w:val="0"/>
          <w:numId w:val="2"/>
        </w:numPr>
      </w:pPr>
      <w:r>
        <w:t xml:space="preserve">Pass/Fail/Conditional results with defect tracking</w:t>
      </w:r>
    </w:p>
    <w:p>
      <w:pPr>
        <w:pStyle w:val="ListParagraph"/>
        <w:numPr>
          <w:ilvl w:val="0"/>
          <w:numId w:val="2"/>
        </w:numPr>
      </w:pPr>
      <w:r>
        <w:t xml:space="preserve">QC analytics: pass rate, rework rate, trend charts</w:t>
      </w:r>
    </w:p>
    <w:p>
      <w:r>
        <w:br w:type="page"/>
      </w:r>
    </w:p>
    <w:p>
      <w:pPr>
        <w:pStyle w:val="Heading2"/>
      </w:pPr>
      <w:r>
        <w:t xml:space="preserve">2.3 Financial Module</w:t>
      </w:r>
    </w:p>
    <w:p>
      <w:pPr>
        <w:spacing w:after="200"/>
      </w:pPr>
      <w:r>
        <w:t xml:space="preserve">All financial endpoints query real database data via Drizzle ORM - no hardcoded mock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/api/financial/general-ledger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 +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/api/financial/balance-sheet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+ AR + Inventory + 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/api/financial/income-statement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- COGS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/api/financial/trial-balance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Debits vs Credits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/api/financial/cash-flow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Inflows/Outflows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/api/financial/accounts-receivable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Outstanding Invoices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/api/financial/accounts-payable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Outstanding POs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/api/currency/rates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 + 8 currencies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/api/estimates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 to Job conversion</w:t>
            </w:r>
          </w:p>
        </w:tc>
      </w:tr>
    </w:tbl>
    <w:p>
      <w:pPr>
        <w:pStyle w:val="Heading2"/>
      </w:pPr>
      <w:r>
        <w:t xml:space="preserve">2.4 Inventory &amp; Supply Chain</w:t>
      </w:r>
    </w:p>
    <w:p>
      <w:pPr>
        <w:pStyle w:val="ListParagraph"/>
        <w:numPr>
          <w:ilvl w:val="0"/>
          <w:numId w:val="2"/>
        </w:numPr>
      </w:pPr>
      <w:r>
        <w:t xml:space="preserve">Stock level monitoring with auto-reorder when below threshold</w:t>
      </w:r>
    </w:p>
    <w:p>
      <w:pPr>
        <w:pStyle w:val="ListParagraph"/>
        <w:numPr>
          <w:ilvl w:val="0"/>
          <w:numId w:val="2"/>
        </w:numPr>
      </w:pPr>
      <w:r>
        <w:t xml:space="preserve">Smart Parts Recommendations: AI suggests parts based on job type + vehicle model</w:t>
      </w:r>
    </w:p>
    <w:p>
      <w:pPr>
        <w:pStyle w:val="ListParagraph"/>
        <w:numPr>
          <w:ilvl w:val="0"/>
          <w:numId w:val="2"/>
        </w:numPr>
      </w:pPr>
      <w:r>
        <w:t xml:space="preserve">Predictive Maintenance: Predicts 8 service types with urgency/confidence scoring</w:t>
      </w:r>
    </w:p>
    <w:p>
      <w:pPr>
        <w:pStyle w:val="ListParagraph"/>
        <w:numPr>
          <w:ilvl w:val="0"/>
          <w:numId w:val="2"/>
        </w:numPr>
      </w:pPr>
      <w:r>
        <w:t xml:space="preserve">Supplier Portal: Performance comparison, spend analytics, PO management</w:t>
      </w:r>
    </w:p>
    <w:p>
      <w:pPr>
        <w:pStyle w:val="ListParagraph"/>
        <w:numPr>
          <w:ilvl w:val="0"/>
          <w:numId w:val="2"/>
        </w:numPr>
      </w:pPr>
      <w:r>
        <w:t xml:space="preserve">Inventory valuation with cost/selling value and margin analysis</w:t>
      </w:r>
    </w:p>
    <w:p>
      <w:r>
        <w:br w:type="page"/>
      </w:r>
    </w:p>
    <w:p>
      <w:pPr>
        <w:pStyle w:val="Heading1"/>
      </w:pPr>
      <w:r>
        <w:t xml:space="preserve">3. Saudi Arabia Compliance</w:t>
      </w:r>
    </w:p>
    <w:p>
      <w:pPr>
        <w:spacing w:after="200"/>
      </w:pPr>
      <w:r>
        <w:t xml:space="preserve">The platform is built Saudi-first with full regulatory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ZATCA Phase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E-Invoice clearance model with TLV QR code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VAT (15%)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Auto-calculated on all invoices and estimates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Hijri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Hijri-first date display across all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Ramadan Detection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Auto-detects Ramadan period for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 12% / Saudi Employee 10% / Non-Saudi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Saudi Labor Law Article 84-85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Vacation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days (first 5 years) / 30 days (after)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Saudization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Nitaqat compliance percentage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Arabic RTL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Arabic UI with RTL layout toggle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Customer Experience</w:t>
      </w:r>
    </w:p>
    <w:p>
      <w:pPr>
        <w:pStyle w:val="Heading2"/>
      </w:pPr>
      <w:r>
        <w:t xml:space="preserve">4.1 Customer Portal</w:t>
      </w:r>
    </w:p>
    <w:p>
      <w:pPr>
        <w:pStyle w:val="ListParagraph"/>
        <w:numPr>
          <w:ilvl w:val="0"/>
          <w:numId w:val="2"/>
        </w:numPr>
      </w:pPr>
      <w:r>
        <w:t xml:space="preserve">Self-service booking: Vehicle selection, service type, date/time picker</w:t>
      </w:r>
    </w:p>
    <w:p>
      <w:pPr>
        <w:pStyle w:val="ListParagraph"/>
        <w:numPr>
          <w:ilvl w:val="0"/>
          <w:numId w:val="2"/>
        </w:numPr>
      </w:pPr>
      <w:r>
        <w:t xml:space="preserve">Live job tracking with progress indicators and status badges</w:t>
      </w:r>
    </w:p>
    <w:p>
      <w:pPr>
        <w:pStyle w:val="ListParagraph"/>
        <w:numPr>
          <w:ilvl w:val="0"/>
          <w:numId w:val="2"/>
        </w:numPr>
      </w:pPr>
      <w:r>
        <w:t xml:space="preserve">Invoice viewing and payment (with VAT breakdown)</w:t>
      </w:r>
    </w:p>
    <w:p>
      <w:pPr>
        <w:pStyle w:val="ListParagraph"/>
        <w:numPr>
          <w:ilvl w:val="0"/>
          <w:numId w:val="2"/>
        </w:numPr>
      </w:pPr>
      <w:r>
        <w:t xml:space="preserve">Per-vehicle service history timeline</w:t>
      </w:r>
    </w:p>
    <w:p>
      <w:pPr>
        <w:pStyle w:val="Heading2"/>
      </w:pPr>
      <w:r>
        <w:t xml:space="preserve">4.2 Self-Service Kiosk (/kiosk)</w:t>
      </w:r>
    </w:p>
    <w:p>
      <w:pPr>
        <w:pStyle w:val="ListParagraph"/>
        <w:numPr>
          <w:ilvl w:val="0"/>
          <w:numId w:val="2"/>
        </w:numPr>
      </w:pPr>
      <w:r>
        <w:t xml:space="preserve">Touch-optimized full-screen interface (h-16+ touch targets)</w:t>
      </w:r>
    </w:p>
    <w:p>
      <w:pPr>
        <w:pStyle w:val="ListParagraph"/>
        <w:numPr>
          <w:ilvl w:val="0"/>
          <w:numId w:val="2"/>
        </w:numPr>
      </w:pPr>
      <w:r>
        <w:t xml:space="preserve">Check-in by phone number or license plate</w:t>
      </w:r>
    </w:p>
    <w:p>
      <w:pPr>
        <w:pStyle w:val="ListParagraph"/>
        <w:numPr>
          <w:ilvl w:val="0"/>
          <w:numId w:val="2"/>
        </w:numPr>
      </w:pPr>
      <w:r>
        <w:t xml:space="preserve">Walk-in registration with service selection (10 service types with Arabic names)</w:t>
      </w:r>
    </w:p>
    <w:p>
      <w:pPr>
        <w:pStyle w:val="ListParagraph"/>
        <w:numPr>
          <w:ilvl w:val="0"/>
          <w:numId w:val="2"/>
        </w:numPr>
      </w:pPr>
      <w:r>
        <w:t xml:space="preserve">Live queue display with wait time estimates</w:t>
      </w:r>
    </w:p>
    <w:p>
      <w:pPr>
        <w:pStyle w:val="ListParagraph"/>
        <w:numPr>
          <w:ilvl w:val="0"/>
          <w:numId w:val="2"/>
        </w:numPr>
      </w:pPr>
      <w:r>
        <w:t xml:space="preserve">Auto-resets to welcome screen after 2 minutes of inactivity</w:t>
      </w:r>
    </w:p>
    <w:p>
      <w:pPr>
        <w:pStyle w:val="Heading2"/>
      </w:pPr>
      <w:r>
        <w:t xml:space="preserve">4.3 CRM &amp; Loyalty Program</w:t>
      </w:r>
    </w:p>
    <w:p>
      <w:pPr>
        <w:pStyle w:val="ListParagraph"/>
        <w:numPr>
          <w:ilvl w:val="0"/>
          <w:numId w:val="2"/>
        </w:numPr>
      </w:pPr>
      <w:r>
        <w:t xml:space="preserve">Customer segments: New, Regular, VIP, At-Risk, Churned (auto-computed)</w:t>
      </w:r>
    </w:p>
    <w:p>
      <w:pPr>
        <w:pStyle w:val="ListParagraph"/>
        <w:numPr>
          <w:ilvl w:val="0"/>
          <w:numId w:val="2"/>
        </w:numPr>
      </w:pPr>
      <w:r>
        <w:t xml:space="preserve">Loyalty tiers: Bronze/Silver/Gold/Platinum based on spend thresholds</w:t>
      </w:r>
    </w:p>
    <w:p>
      <w:pPr>
        <w:pStyle w:val="ListParagraph"/>
        <w:numPr>
          <w:ilvl w:val="0"/>
          <w:numId w:val="2"/>
        </w:numPr>
      </w:pPr>
      <w:r>
        <w:t xml:space="preserve">Retention metrics: Repeat rate, churn rate, avg lifetime value</w:t>
      </w:r>
    </w:p>
    <w:p>
      <w:pPr>
        <w:pStyle w:val="ListParagraph"/>
        <w:numPr>
          <w:ilvl w:val="0"/>
          <w:numId w:val="2"/>
        </w:numPr>
      </w:pPr>
      <w:r>
        <w:t xml:space="preserve">Points system with award/redeem functionality</w:t>
      </w:r>
    </w:p>
    <w:p>
      <w:pPr>
        <w:pStyle w:val="Heading2"/>
      </w:pPr>
      <w:r>
        <w:t xml:space="preserve">4.4 Communication Channels</w:t>
      </w:r>
    </w:p>
    <w:p>
      <w:pPr>
        <w:pStyle w:val="ListParagraph"/>
        <w:numPr>
          <w:ilvl w:val="0"/>
          <w:numId w:val="2"/>
        </w:numPr>
      </w:pPr>
      <w:r>
        <w:t xml:space="preserve">WhatsApp Business: Template messaging, conversation history, webhook receiver</w:t>
      </w:r>
    </w:p>
    <w:p>
      <w:pPr>
        <w:pStyle w:val="ListParagraph"/>
        <w:numPr>
          <w:ilvl w:val="0"/>
          <w:numId w:val="2"/>
        </w:numPr>
      </w:pPr>
      <w:r>
        <w:t xml:space="preserve">SMS Campaigns: Audience targeting, delivery analytics, template management</w:t>
      </w:r>
    </w:p>
    <w:p>
      <w:pPr>
        <w:pStyle w:val="ListParagraph"/>
        <w:numPr>
          <w:ilvl w:val="0"/>
          <w:numId w:val="2"/>
        </w:numPr>
      </w:pPr>
      <w:r>
        <w:t xml:space="preserve">Notification Center: Multi-channel (in-app/SMS/email) with DB persistence</w:t>
      </w:r>
    </w:p>
    <w:p>
      <w:r>
        <w:br w:type="page"/>
      </w:r>
    </w:p>
    <w:p>
      <w:pPr>
        <w:pStyle w:val="Heading1"/>
      </w:pPr>
      <w:r>
        <w:t xml:space="preserve">5. HR &amp; Administration</w:t>
      </w:r>
    </w:p>
    <w:p>
      <w:pPr>
        <w:pStyle w:val="Heading2"/>
      </w:pPr>
      <w:r>
        <w:t xml:space="preserve">5.1 HR &amp; Payroll</w:t>
      </w:r>
    </w:p>
    <w:p>
      <w:pPr>
        <w:pStyle w:val="ListParagraph"/>
        <w:numPr>
          <w:ilvl w:val="0"/>
          <w:numId w:val="2"/>
        </w:numPr>
      </w:pPr>
      <w:r>
        <w:t xml:space="preserve">Employee management with department/position tracking</w:t>
      </w:r>
    </w:p>
    <w:p>
      <w:pPr>
        <w:pStyle w:val="ListParagraph"/>
        <w:numPr>
          <w:ilvl w:val="0"/>
          <w:numId w:val="2"/>
        </w:numPr>
      </w:pPr>
      <w:r>
        <w:t xml:space="preserve">Attendance: Clock in/out with daily summary</w:t>
      </w:r>
    </w:p>
    <w:p>
      <w:pPr>
        <w:pStyle w:val="ListParagraph"/>
        <w:numPr>
          <w:ilvl w:val="0"/>
          <w:numId w:val="2"/>
        </w:numPr>
      </w:pPr>
      <w:r>
        <w:t xml:space="preserve">Leave management: Submit/approve/reject workflow</w:t>
      </w:r>
    </w:p>
    <w:p>
      <w:pPr>
        <w:pStyle w:val="ListParagraph"/>
        <w:numPr>
          <w:ilvl w:val="0"/>
          <w:numId w:val="2"/>
        </w:numPr>
      </w:pPr>
      <w:r>
        <w:t xml:space="preserve">Payroll: GOSI-compliant payslips with housing (25%) and transport (10%) allowances</w:t>
      </w:r>
    </w:p>
    <w:p>
      <w:pPr>
        <w:pStyle w:val="Heading2"/>
      </w:pPr>
      <w:r>
        <w:t xml:space="preserve">5.2 System Administration</w:t>
      </w:r>
    </w:p>
    <w:p>
      <w:pPr>
        <w:pStyle w:val="ListParagraph"/>
        <w:numPr>
          <w:ilvl w:val="0"/>
          <w:numId w:val="2"/>
        </w:numPr>
      </w:pPr>
      <w:r>
        <w:t xml:space="preserve">Audit Trail: DB-persisted with security views, action/resource filtering, statistics</w:t>
      </w:r>
    </w:p>
    <w:p>
      <w:pPr>
        <w:pStyle w:val="ListParagraph"/>
        <w:numPr>
          <w:ilvl w:val="0"/>
          <w:numId w:val="2"/>
        </w:numPr>
      </w:pPr>
      <w:r>
        <w:t xml:space="preserve">Document Management: Upload metadata, categories, search/filter</w:t>
      </w:r>
    </w:p>
    <w:p>
      <w:pPr>
        <w:pStyle w:val="ListParagraph"/>
        <w:numPr>
          <w:ilvl w:val="0"/>
          <w:numId w:val="2"/>
        </w:numPr>
      </w:pPr>
      <w:r>
        <w:t xml:space="preserve">Data Backup: Real DB export (CSV/JSON), printer-friendly HTML reports</w:t>
      </w:r>
    </w:p>
    <w:p>
      <w:pPr>
        <w:pStyle w:val="ListParagraph"/>
        <w:numPr>
          <w:ilvl w:val="0"/>
          <w:numId w:val="2"/>
        </w:numPr>
      </w:pPr>
      <w:r>
        <w:t xml:space="preserve">API Documentation: 250+ endpoints cataloged, filterable by module/method</w:t>
      </w:r>
    </w:p>
    <w:p>
      <w:pPr>
        <w:pStyle w:val="ListParagraph"/>
        <w:numPr>
          <w:ilvl w:val="0"/>
          <w:numId w:val="2"/>
        </w:numPr>
      </w:pPr>
      <w:r>
        <w:t xml:space="preserve">Role-Based Access: Admin/Manager/Technician/Accountant/Advisor filtered navigation</w:t>
      </w:r>
    </w:p>
    <w:p>
      <w:r>
        <w:br w:type="page"/>
      </w:r>
    </w:p>
    <w:p>
      <w:pPr>
        <w:pStyle w:val="Heading1"/>
      </w:pPr>
      <w:r>
        <w:t xml:space="preserve">6. Enterprise Features</w:t>
      </w:r>
    </w:p>
    <w:p>
      <w:pPr>
        <w:pStyle w:val="Heading2"/>
      </w:pPr>
      <w:r>
        <w:t xml:space="preserve">6.1 Franchise Management</w:t>
      </w:r>
    </w:p>
    <w:p>
      <w:pPr>
        <w:pStyle w:val="ListParagraph"/>
        <w:numPr>
          <w:ilvl w:val="0"/>
          <w:numId w:val="2"/>
        </w:numPr>
      </w:pPr>
      <w:r>
        <w:t xml:space="preserve">Multi-location analytics: Revenue, jobs, customers per location</w:t>
      </w:r>
    </w:p>
    <w:p>
      <w:pPr>
        <w:pStyle w:val="ListParagraph"/>
        <w:numPr>
          <w:ilvl w:val="0"/>
          <w:numId w:val="2"/>
        </w:numPr>
      </w:pPr>
      <w:r>
        <w:t xml:space="preserve">Cross-location inventory sharing and performance comparison</w:t>
      </w:r>
    </w:p>
    <w:p>
      <w:pPr>
        <w:pStyle w:val="Heading2"/>
      </w:pPr>
      <w:r>
        <w:t xml:space="preserve">6.2 Fleet Management</w:t>
      </w:r>
    </w:p>
    <w:p>
      <w:pPr>
        <w:pStyle w:val="ListParagraph"/>
        <w:numPr>
          <w:ilvl w:val="0"/>
          <w:numId w:val="2"/>
        </w:numPr>
      </w:pPr>
      <w:r>
        <w:t xml:space="preserve">Corporate fleet accounts with vehicle tracking</w:t>
      </w:r>
    </w:p>
    <w:p>
      <w:pPr>
        <w:pStyle w:val="ListParagraph"/>
        <w:numPr>
          <w:ilvl w:val="0"/>
          <w:numId w:val="2"/>
        </w:numPr>
      </w:pPr>
      <w:r>
        <w:t xml:space="preserve">Maintenance scheduling with cost analytics per fleet</w:t>
      </w:r>
    </w:p>
    <w:p>
      <w:pPr>
        <w:pStyle w:val="Heading2"/>
      </w:pPr>
      <w:r>
        <w:t xml:space="preserve">6.3 Warranty &amp; Service Contracts</w:t>
      </w:r>
    </w:p>
    <w:p>
      <w:pPr>
        <w:pStyle w:val="ListParagraph"/>
        <w:numPr>
          <w:ilvl w:val="0"/>
          <w:numId w:val="2"/>
        </w:numPr>
      </w:pPr>
      <w:r>
        <w:t xml:space="preserve">Basic/Standard/Premium plans with claims workflow</w:t>
      </w:r>
    </w:p>
    <w:p>
      <w:pPr>
        <w:pStyle w:val="ListParagraph"/>
        <w:numPr>
          <w:ilvl w:val="0"/>
          <w:numId w:val="2"/>
        </w:numPr>
      </w:pPr>
      <w:r>
        <w:t xml:space="preserve">Approve/reject/complete claim lifecycle</w:t>
      </w:r>
    </w:p>
    <w:p>
      <w:pPr>
        <w:pStyle w:val="Heading2"/>
      </w:pPr>
      <w:r>
        <w:t xml:space="preserve">6.4 AI &amp; Intelligence</w:t>
      </w:r>
    </w:p>
    <w:p>
      <w:pPr>
        <w:pStyle w:val="ListParagraph"/>
        <w:numPr>
          <w:ilvl w:val="0"/>
          <w:numId w:val="2"/>
        </w:numPr>
      </w:pPr>
      <w:r>
        <w:t xml:space="preserve">AI Business Intelligence: Revenue forecasting, demand prediction</w:t>
      </w:r>
    </w:p>
    <w:p>
      <w:pPr>
        <w:pStyle w:val="ListParagraph"/>
        <w:numPr>
          <w:ilvl w:val="0"/>
          <w:numId w:val="2"/>
        </w:numPr>
      </w:pPr>
      <w:r>
        <w:t xml:space="preserve">AI Scheduling: Multi-dimensional technician-job matching</w:t>
      </w:r>
    </w:p>
    <w:p>
      <w:pPr>
        <w:pStyle w:val="ListParagraph"/>
        <w:numPr>
          <w:ilvl w:val="0"/>
          <w:numId w:val="2"/>
        </w:numPr>
      </w:pPr>
      <w:r>
        <w:t xml:space="preserve">Predictive Maintenance: 8 service types with urgency scoring</w:t>
      </w:r>
    </w:p>
    <w:p>
      <w:pPr>
        <w:pStyle w:val="ListParagraph"/>
        <w:numPr>
          <w:ilvl w:val="0"/>
          <w:numId w:val="2"/>
        </w:numPr>
      </w:pPr>
      <w:r>
        <w:t xml:space="preserve">Smart Parts: Inventory-aware recommendations with alternatives</w:t>
      </w:r>
    </w:p>
    <w:p>
      <w:pPr>
        <w:pStyle w:val="ListParagraph"/>
        <w:numPr>
          <w:ilvl w:val="0"/>
          <w:numId w:val="2"/>
        </w:numPr>
      </w:pPr>
      <w:r>
        <w:t xml:space="preserve">Digital Twin: Vehicle visualization with WebSocket live sensor data</w:t>
      </w:r>
    </w:p>
    <w:p>
      <w:r>
        <w:br w:type="page"/>
      </w:r>
    </w:p>
    <w:p>
      <w:pPr>
        <w:pStyle w:val="Heading1"/>
      </w:pPr>
      <w:r>
        <w:t xml:space="preserve">7. Deployment &amp; Production</w:t>
      </w:r>
    </w:p>
    <w:p>
      <w:pPr>
        <w:pStyle w:val="Heading2"/>
      </w:pPr>
      <w:r>
        <w:t xml:space="preserve">7.1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Multi-stage Dockerfile (node:20-alpine, ~50MB image)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render.yaml with free-tier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railway.json with NIXPACKS 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 &amp;&amp; node dist/index.js</w:t>
            </w:r>
          </w:p>
        </w:tc>
      </w:tr>
    </w:tbl>
    <w:p>
      <w:pPr>
        <w:pStyle w:val="Heading2"/>
      </w:pPr>
      <w:r>
        <w:t xml:space="preserve">7.2 Health Checks</w:t>
      </w:r>
    </w:p>
    <w:p>
      <w:pPr>
        <w:pStyle w:val="ListParagraph"/>
        <w:numPr>
          <w:ilvl w:val="0"/>
          <w:numId w:val="2"/>
        </w:numPr>
      </w:pPr>
      <w:r>
        <w:t xml:space="preserve">GET /api/health - Status, uptime, version</w:t>
      </w:r>
    </w:p>
    <w:p>
      <w:pPr>
        <w:pStyle w:val="ListParagraph"/>
        <w:numPr>
          <w:ilvl w:val="0"/>
          <w:numId w:val="2"/>
        </w:numPr>
      </w:pPr>
      <w:r>
        <w:t xml:space="preserve">GET /api/health/ready - Database connectivity check</w:t>
      </w:r>
    </w:p>
    <w:p>
      <w:pPr>
        <w:pStyle w:val="ListParagraph"/>
        <w:numPr>
          <w:ilvl w:val="0"/>
          <w:numId w:val="2"/>
        </w:numPr>
      </w:pPr>
      <w:r>
        <w:t xml:space="preserve">GET /api/health/live - Kubernetes liveness probe</w:t>
      </w:r>
    </w:p>
    <w:p>
      <w:pPr>
        <w:pStyle w:val="Heading2"/>
      </w:pPr>
      <w:r>
        <w:t xml:space="preserve">7.3 Security</w:t>
      </w:r>
    </w:p>
    <w:p>
      <w:pPr>
        <w:pStyle w:val="ListParagraph"/>
        <w:numPr>
          <w:ilvl w:val="0"/>
          <w:numId w:val="2"/>
        </w:numPr>
      </w:pPr>
      <w:r>
        <w:t xml:space="preserve">Rate limiting: 200 req/15min API, 10 req/15min auth</w:t>
      </w:r>
    </w:p>
    <w:p>
      <w:pPr>
        <w:pStyle w:val="ListParagraph"/>
        <w:numPr>
          <w:ilvl w:val="0"/>
          <w:numId w:val="2"/>
        </w:numPr>
      </w:pPr>
      <w:r>
        <w:t xml:space="preserve">Zod validation on all POST routes</w:t>
      </w:r>
    </w:p>
    <w:p>
      <w:pPr>
        <w:pStyle w:val="ListParagraph"/>
        <w:numPr>
          <w:ilvl w:val="0"/>
          <w:numId w:val="2"/>
        </w:numPr>
      </w:pPr>
      <w:r>
        <w:t xml:space="preserve">Passport.js session authentication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(6 roles)</w:t>
      </w:r>
    </w:p>
    <w:p>
      <w:pPr>
        <w:pStyle w:val="ListParagraph"/>
        <w:numPr>
          <w:ilvl w:val="0"/>
          <w:numId w:val="2"/>
        </w:numPr>
      </w:pPr>
      <w:r>
        <w:t xml:space="preserve">CORS and helmet security headers</w:t>
      </w:r>
    </w:p>
    <w:p>
      <w:r>
        <w:br w:type="page"/>
      </w:r>
    </w:p>
    <w:p>
      <w:pPr>
        <w:pStyle w:val="Heading1"/>
      </w:pPr>
      <w:r>
        <w:t xml:space="preserve">8. Quick Start Guide</w:t>
      </w:r>
    </w:p>
    <w:p>
      <w:pPr>
        <w:pStyle w:val="Heading2"/>
      </w:pPr>
      <w:r>
        <w:t xml:space="preserve">8.1 Local Development</w:t>
      </w:r>
    </w:p>
    <w:p>
      <w:pPr>
        <w:pStyle w:val="ListParagraph"/>
        <w:numPr>
          <w:ilvl w:val="0"/>
          <w:numId w:val="3"/>
        </w:numPr>
      </w:pPr>
      <w:r>
        <w:t xml:space="preserve">Clone: git clone https://github.com/MotazMohd/sls--claud.git</w:t>
      </w:r>
    </w:p>
    <w:p>
      <w:pPr>
        <w:pStyle w:val="ListParagraph"/>
        <w:numPr>
          <w:ilvl w:val="0"/>
          <w:numId w:val="3"/>
        </w:numPr>
      </w:pPr>
      <w:r>
        <w:t xml:space="preserve">Install: npm install</w:t>
      </w:r>
    </w:p>
    <w:p>
      <w:pPr>
        <w:pStyle w:val="ListParagraph"/>
        <w:numPr>
          <w:ilvl w:val="0"/>
          <w:numId w:val="3"/>
        </w:numPr>
      </w:pPr>
      <w:r>
        <w:t xml:space="preserve">Configure: cp .env.example .env (set DATABASE_URL and SESSION_SECRET)</w:t>
      </w:r>
    </w:p>
    <w:p>
      <w:pPr>
        <w:pStyle w:val="ListParagraph"/>
        <w:numPr>
          <w:ilvl w:val="0"/>
          <w:numId w:val="3"/>
        </w:numPr>
      </w:pPr>
      <w:r>
        <w:t xml:space="preserve">Push schema: npx drizzle-kit push</w:t>
      </w:r>
    </w:p>
    <w:p>
      <w:pPr>
        <w:pStyle w:val="ListParagraph"/>
        <w:numPr>
          <w:ilvl w:val="0"/>
          <w:numId w:val="3"/>
        </w:numPr>
      </w:pPr>
      <w:r>
        <w:t xml:space="preserve">Start: npm run dev</w:t>
      </w:r>
    </w:p>
    <w:p>
      <w:pPr>
        <w:pStyle w:val="ListParagraph"/>
        <w:numPr>
          <w:ilvl w:val="0"/>
          <w:numId w:val="3"/>
        </w:numPr>
      </w:pPr>
      <w:r>
        <w:t xml:space="preserve">Open: http://localhost:5000</w:t>
      </w:r>
    </w:p>
    <w:p>
      <w:pPr>
        <w:pStyle w:val="Heading2"/>
      </w:pPr>
      <w:r>
        <w:t xml:space="preserve">8.2 Default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tech123</w:t>
            </w:r>
          </w:p>
        </w:tc>
      </w:tr>
    </w:tbl>
    <w:p>
      <w:pPr>
        <w:pStyle w:val="Heading2"/>
      </w:pPr>
      <w:r>
        <w:t xml:space="preserve">8.3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/command-center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/job-cards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Self-Service Kiosk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/kiosk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Saudi 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/saudi-compliance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/api-docs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/api/health</w:t>
            </w:r>
          </w:p>
        </w:tc>
      </w:tr>
    </w:tbl>
    <w:p>
      <w:pPr>
        <w:pBdr>
          <w:top w:val="single" w:color="CCCCCC" w:sz="1" w:space="20"/>
        </w:pBd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SLIS-GMS - Built with passion for the Saudi automotive market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SLIS-GMS Demo Walkthrough</w:t>
    </w:r>
    <w:r>
      <w:rPr>
        <w:rFonts w:ascii="Arial" w:cs="Arial" w:eastAsia="Arial" w:hAnsi="Arial"/>
        <w:color w:val="999999"/>
        <w:sz w:val="18"/>
        <w:szCs w:val="18"/>
      </w:rPr>
      <w:t xml:space="preserve">	SALIS AUTO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2026-03-20T10:36:47.792Z</dcterms:created>
  <dcterms:modified xsi:type="dcterms:W3CDTF">2026-03-20T10:36:47.792Z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