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4"/>
        </w:rPr>
        <w:t>Room of Errors 추가 사례 4종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4"/>
        </w:rPr>
        <w:t>학생용 활동지</w:t>
      </w:r>
    </w:p>
    <w:p>
      <w:pPr>
        <w:jc w:val="center"/>
      </w:pPr>
      <w:r>
        <w:rPr>
          <w:rFonts w:ascii="Noto Sans CJK KR" w:hAnsi="Noto Sans CJK KR" w:eastAsia="Noto Sans CJK KR"/>
          <w:b/>
          <w:color w:val="333333"/>
          <w:sz w:val="20"/>
        </w:rPr>
        <w:t>대상: 간호학과 4학년 | 운영: 4개 반, 반별 20명, 5개 조 | 수업: 2시간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3F8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19"/>
              </w:rPr>
              <w:t>학생 안내</w:t>
            </w:r>
          </w:p>
          <w:p>
            <w:r>
              <w:rPr>
                <w:rFonts w:ascii="Noto Sans CJK KR" w:hAnsi="Noto Sans CJK KR" w:eastAsia="Noto Sans CJK KR"/>
                <w:sz w:val="18"/>
              </w:rPr>
              <w:t>각 사례에는 실제 병실에서 발생 가능한 환자안전 오류가 숨겨져 있습니다. 조별로 오류를 찾아 기록하고, 환자에게 즉시 위해를 줄 수 있는 상위 5개 오류를 우선순위화한 뒤 SBAR로 보고합니다. 교수자용 정답표는 별도 문서에 있습니다.</w:t>
            </w:r>
          </w:p>
        </w:tc>
      </w:tr>
    </w:tbl>
    <w:p>
      <w:pPr>
        <w:pStyle w:val="Heading1"/>
      </w:pPr>
      <w:r>
        <w:t>1. 공통 활동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학생 수행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1단계 관찰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병실에 들어가 말없이 전체 환경을 관찰합니다. 물품을 이동할 수 있으나 파손·분실되지 않게 합니다.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2단계 기록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발견한 오류를 “위치/단서 - 왜 위험한가 - 즉시 조치”로 기록합니다.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3단계 우선순위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오류 중 환자에게 즉시 위해가 될 가능성이 큰 5개를 선정합니다.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4단계 보고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가장 위험한 오류 1~2개를 SBAR 형식으로 교수자에게 구두 보고합니다.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5단계 디브리핑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정답 개수보다 임상적 판단근거와 팀 의사소통을 중심으로 성찰합니다.</w:t>
            </w:r>
          </w:p>
        </w:tc>
      </w:tr>
    </w:tbl>
    <w:p>
      <w:pPr>
        <w:pStyle w:val="Heading1"/>
      </w:pPr>
      <w:r>
        <w:t>2. 조별 역할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793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8"/>
              </w:rPr>
              <w:t>업무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팀장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관찰 동선과 시간 관리, 최종 우선순위 결정 조율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기록자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오류 위치·근거·조치를 활동지에 작성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안전간호사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즉시 위해 가능성이 큰 오류를 별도 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보고자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8"/>
              </w:rPr>
              <w:t>SBAR 구두보고와 디브리핑 발표</w:t>
            </w:r>
          </w:p>
        </w:tc>
      </w:tr>
    </w:tbl>
    <w:p>
      <w:r>
        <w:br w:type="page"/>
      </w:r>
    </w:p>
    <w:p>
      <w:pPr>
        <w:pStyle w:val="Heading1"/>
      </w:pPr>
      <w:r>
        <w:t>CASE A. 수술 후 1일차 환자 안전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대상자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75세 남성, S상 결장 절제술 후 1일차. Foley catheter, JP drain, 말초정맥관, IV PCA 사용 중. 보호자는 잠시 자리를 비웠고 환자는 통증과 어지러움을 호소한다.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처방/기록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활력징후 4시간마다, SpO2 관찰</w:t>
              <w:br/>
              <w:t>NPO 유지, 처방된 수액 80 mL/hr</w:t>
              <w:br/>
              <w:t>IV PCA: morphine, basal 없음, demand dose만 사용</w:t>
              <w:br/>
              <w:t>Foley·JP 배액량 기록</w:t>
              <w:br/>
              <w:t>SCD 적용, 낙상예방 교육</w:t>
              <w:br/>
              <w:t>기침·심호흡 및 incentive spirometer 교육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BP 102/64 mmHg, HR 104회/분, RR 10회/분, SpO2 90%(room air), T 37.9℃, NRS 6점, 졸림. 드레싱 하단에 젖은 자국이 보임.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관찰 초점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마약성 진통제 관련 호흡억제, 수술부위 출혈, 배액관·도뇨관 관리, 낙상예방, NPO 및 감염관리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수행 과제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① 병실 오류를 가능한 한 많이 찾기 ② 즉시 위해 가능성이 큰 오류 5개 선정 ③ 가장 중요한 문제를 SBAR로 보고하기</w:t>
            </w:r>
          </w:p>
        </w:tc>
      </w:tr>
    </w:tbl>
    <w:p/>
    <w:p>
      <w:pPr>
        <w:pStyle w:val="Heading2"/>
      </w:pPr>
      <w:r>
        <w:t>오류 탐지 기록지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No.</w:t>
            </w:r>
          </w:p>
        </w:tc>
        <w:tc>
          <w:tcPr>
            <w:tcW w:type="dxa" w:w="2835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발견 위치/단서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왜 위험한가</w:t>
            </w:r>
          </w:p>
        </w:tc>
        <w:tc>
          <w:tcPr>
            <w:tcW w:type="dxa" w:w="294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즉시 조치 또는 보고</w:t>
            </w:r>
          </w:p>
        </w:tc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상위5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9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</w:tbl>
    <w:p/>
    <w:p>
      <w:pPr>
        <w:pStyle w:val="Heading2"/>
      </w:pPr>
      <w:r>
        <w:t>SBAR 보고 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SBAR</w:t>
            </w:r>
          </w:p>
        </w:tc>
        <w:tc>
          <w:tcPr>
            <w:tcW w:type="dxa" w:w="793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작성 내용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S 상황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현재 가장 위험하다고 판단한 문제를 한 문장으로 말하기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B 배경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진단, 수술/검사/처방, 관련 위험요인을 간단히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A 사정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관찰한 객관적 단서와 위험 판단근거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R 제안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즉시 필요한 간호조치, 보고/처방 확인, 추가 사정 제안</w:t>
            </w:r>
          </w:p>
        </w:tc>
      </w:tr>
    </w:tbl>
    <w:p>
      <w:r>
        <w:br w:type="page"/>
      </w:r>
    </w:p>
    <w:p>
      <w:pPr>
        <w:pStyle w:val="Heading1"/>
      </w:pPr>
      <w:r>
        <w:t>CASE B. 폐렴·패혈증 의심 환자 안전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대상자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68세 여성, 지역사회획득 폐렴으로 입원. 발열, 오한, 호흡곤란, 생산성 기침이 있으며 패혈증 선별검사가 진행 중이다. 혈액배양 2세트와 항생제 투여가 처방되어 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처방/기록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O2 nasal cannula 3 L/min, SpO2 94% 이상 유지</w:t>
              <w:br/>
              <w:t>혈액배양 2세트 채취 후 항생제 투여</w:t>
              <w:br/>
              <w:t>Lactate, CBC, 전해질 검사</w:t>
              <w:br/>
              <w:t>비말주의 및 표준주의</w:t>
              <w:br/>
              <w:t>I/O 기록, 소변량 관찰</w:t>
              <w:br/>
              <w:t>낙상예방 및 호흡곤란 시 즉시 보고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BP 92/58 mmHg, HR 118회/분, RR 28회/분, SpO2 88%(산소줄은 있으나 연결 불량), T 38.8℃. 환자는 “숨이 차고 춥다”고 말한다.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관찰 초점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패혈증 조기인지, 산소요법 오류, 감염주의, 혈액배양-항생제 순서, 검체 라벨링, 낙상예방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수행 과제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① 병실 오류를 가능한 한 많이 찾기 ② 즉시 위해 가능성이 큰 오류 5개 선정 ③ 가장 중요한 문제를 SBAR로 보고하기</w:t>
            </w:r>
          </w:p>
        </w:tc>
      </w:tr>
    </w:tbl>
    <w:p/>
    <w:p>
      <w:pPr>
        <w:pStyle w:val="Heading2"/>
      </w:pPr>
      <w:r>
        <w:t>오류 탐지 기록지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No.</w:t>
            </w:r>
          </w:p>
        </w:tc>
        <w:tc>
          <w:tcPr>
            <w:tcW w:type="dxa" w:w="2835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발견 위치/단서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왜 위험한가</w:t>
            </w:r>
          </w:p>
        </w:tc>
        <w:tc>
          <w:tcPr>
            <w:tcW w:type="dxa" w:w="294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즉시 조치 또는 보고</w:t>
            </w:r>
          </w:p>
        </w:tc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상위5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9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</w:tbl>
    <w:p/>
    <w:p>
      <w:pPr>
        <w:pStyle w:val="Heading2"/>
      </w:pPr>
      <w:r>
        <w:t>SBAR 보고 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SBAR</w:t>
            </w:r>
          </w:p>
        </w:tc>
        <w:tc>
          <w:tcPr>
            <w:tcW w:type="dxa" w:w="793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작성 내용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S 상황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현재 가장 위험하다고 판단한 문제를 한 문장으로 말하기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B 배경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진단, 수술/검사/처방, 관련 위험요인을 간단히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A 사정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관찰한 객관적 단서와 위험 판단근거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R 제안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즉시 필요한 간호조치, 보고/처방 확인, 추가 사정 제안</w:t>
            </w:r>
          </w:p>
        </w:tc>
      </w:tr>
    </w:tbl>
    <w:p>
      <w:r>
        <w:br w:type="page"/>
      </w:r>
    </w:p>
    <w:p>
      <w:pPr>
        <w:pStyle w:val="Heading1"/>
      </w:pPr>
      <w:r>
        <w:t>CASE C. 급성 뇌졸중 환자 안전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대상자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82세 여성, 좌측 중대뇌동맥 영역 뇌경색 의심으로 입원. 우측 편마비, 안면마비, 말 어눌함이 있으며 연하 선별검사는 아직 완료되지 않았다.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처방/기록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NPO until swallow screen completed</w:t>
              <w:br/>
              <w:t>신경학적 사정 2시간마다</w:t>
              <w:br/>
              <w:t>HOB 30도 이상, 흡인예방</w:t>
              <w:br/>
              <w:t>혈압·SpO2 모니터링</w:t>
              <w:br/>
              <w:t>낙상예방, 이동 시 2인 보조</w:t>
              <w:br/>
              <w:t>SCD 적용 및 피부 사정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BP 178/96 mmHg, HR 88회/분, RR 20회/분, SpO2 94%. 환자는 오른손 힘이 약하고 말을 더듬는다. 보호자가 “아까보다 말이 더 이상하다”고 말한다.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관찰 초점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뇌졸중 악화 인지, 연하곤란과 흡인예방, 안전한 체위, 편마비 환자 낙상예방, 모니터링과 보고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수행 과제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① 병실 오류를 가능한 한 많이 찾기 ② 즉시 위해 가능성이 큰 오류 5개 선정 ③ 가장 중요한 문제를 SBAR로 보고하기</w:t>
            </w:r>
          </w:p>
        </w:tc>
      </w:tr>
    </w:tbl>
    <w:p/>
    <w:p>
      <w:pPr>
        <w:pStyle w:val="Heading2"/>
      </w:pPr>
      <w:r>
        <w:t>오류 탐지 기록지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No.</w:t>
            </w:r>
          </w:p>
        </w:tc>
        <w:tc>
          <w:tcPr>
            <w:tcW w:type="dxa" w:w="2835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발견 위치/단서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왜 위험한가</w:t>
            </w:r>
          </w:p>
        </w:tc>
        <w:tc>
          <w:tcPr>
            <w:tcW w:type="dxa" w:w="294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즉시 조치 또는 보고</w:t>
            </w:r>
          </w:p>
        </w:tc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상위5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9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</w:tbl>
    <w:p/>
    <w:p>
      <w:pPr>
        <w:pStyle w:val="Heading2"/>
      </w:pPr>
      <w:r>
        <w:t>SBAR 보고 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SBAR</w:t>
            </w:r>
          </w:p>
        </w:tc>
        <w:tc>
          <w:tcPr>
            <w:tcW w:type="dxa" w:w="793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작성 내용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S 상황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현재 가장 위험하다고 판단한 문제를 한 문장으로 말하기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B 배경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진단, 수술/검사/처방, 관련 위험요인을 간단히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A 사정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관찰한 객관적 단서와 위험 판단근거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R 제안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즉시 필요한 간호조치, 보고/처방 확인, 추가 사정 제안</w:t>
            </w:r>
          </w:p>
        </w:tc>
      </w:tr>
    </w:tbl>
    <w:p>
      <w:r>
        <w:br w:type="page"/>
      </w:r>
    </w:p>
    <w:p>
      <w:pPr>
        <w:pStyle w:val="Heading1"/>
      </w:pPr>
      <w:r>
        <w:t>CASE D. 당뇨·인슐린 환자 안전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대상자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55세 남성, 제2형 당뇨병과 하지 cellulitis/당뇨발 상처로 입원. basal-bolus insulin 치료 중이며 오후 CT 검사 예정으로 일시적 NPO가 지시되어 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처방/기록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AC/HS blood glucose monitoring</w:t>
              <w:br/>
              <w:t>Rapid-acting insulin은 식사 직전 투여</w:t>
              <w:br/>
              <w:t>Glargine 20 units HS</w:t>
              <w:br/>
              <w:t>저혈당 프로토콜 적용</w:t>
              <w:br/>
              <w:t>상처 드레싱과 감염주의</w:t>
              <w:br/>
              <w:t>CT 전 NPO 유지, 검사 전후 처방 확인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혈당 기록: 58 mg/dL(30분 전), 환자는 식은땀과 손떨림을 호소. 점심 식사는 지연되었고 rapid-acting insulin 모형이 침상 테이블에 놓여 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관찰 초점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저혈당 대응, 인슐린 고위험약물 관리, 식사-인슐린 시간, 혈당측정 신뢰도, 상처·감염관리, NPO 처방 확인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수행 과제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① 병실 오류를 가능한 한 많이 찾기 ② 즉시 위해 가능성이 큰 오류 5개 선정 ③ 가장 중요한 문제를 SBAR로 보고하기</w:t>
            </w:r>
          </w:p>
        </w:tc>
      </w:tr>
    </w:tbl>
    <w:p/>
    <w:p>
      <w:pPr>
        <w:pStyle w:val="Heading2"/>
      </w:pPr>
      <w:r>
        <w:t>오류 탐지 기록지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No.</w:t>
            </w:r>
          </w:p>
        </w:tc>
        <w:tc>
          <w:tcPr>
            <w:tcW w:type="dxa" w:w="2835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발견 위치/단서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왜 위험한가</w:t>
            </w:r>
          </w:p>
        </w:tc>
        <w:tc>
          <w:tcPr>
            <w:tcW w:type="dxa" w:w="294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즉시 조치 또는 보고</w:t>
            </w:r>
          </w:p>
        </w:tc>
        <w:tc>
          <w:tcPr>
            <w:tcW w:type="dxa" w:w="68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상위5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9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11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12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13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14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15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16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17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  <w:tr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18</w:t>
            </w:r>
          </w:p>
        </w:tc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</w:r>
          </w:p>
        </w:tc>
        <w:tc>
          <w:tcPr>
            <w:tcW w:type="dxa" w:w="68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□</w:t>
            </w:r>
          </w:p>
        </w:tc>
      </w:tr>
    </w:tbl>
    <w:p/>
    <w:p>
      <w:pPr>
        <w:pStyle w:val="Heading2"/>
      </w:pPr>
      <w:r>
        <w:t>SBAR 보고 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SBAR</w:t>
            </w:r>
          </w:p>
        </w:tc>
        <w:tc>
          <w:tcPr>
            <w:tcW w:type="dxa" w:w="793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작성 내용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S 상황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현재 가장 위험하다고 판단한 문제를 한 문장으로 말하기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B 배경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진단, 수술/검사/처방, 관련 위험요인을 간단히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A 사정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관찰한 객관적 단서와 위험 판단근거 제시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R 제안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즉시 필요한 간호조치, 보고/처방 확인, 추가 사정 제안</w:t>
            </w:r>
          </w:p>
        </w:tc>
      </w:tr>
    </w:tbl>
    <w:p>
      <w:r>
        <w:br w:type="page"/>
      </w:r>
    </w:p>
    <w:p>
      <w:pPr>
        <w:pStyle w:val="Heading1"/>
      </w:pPr>
      <w:r>
        <w:t>3. 개인 성찰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835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문항</w:t>
            </w:r>
          </w:p>
        </w:tc>
        <w:tc>
          <w:tcPr>
            <w:tcW w:type="dxa" w:w="6803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작성</w:t>
            </w:r>
          </w:p>
        </w:tc>
      </w:tr>
      <w:tr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가장 먼저 조치해야 한다고 판단한 오류</w:t>
            </w:r>
          </w:p>
        </w:tc>
        <w:tc>
          <w:tcPr>
            <w:tcW w:type="dxa" w:w="680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그렇게 판단한 근거</w:t>
            </w:r>
          </w:p>
        </w:tc>
        <w:tc>
          <w:tcPr>
            <w:tcW w:type="dxa" w:w="680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우리 조가 놓쳤을 가능성이 있는 오류</w:t>
            </w:r>
          </w:p>
        </w:tc>
        <w:tc>
          <w:tcPr>
            <w:tcW w:type="dxa" w:w="680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실제 임상실습에서 적용할 행동 1가지</w:t>
            </w:r>
          </w:p>
        </w:tc>
        <w:tc>
          <w:tcPr>
            <w:tcW w:type="dxa" w:w="680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  <w:tr>
        <w:tc>
          <w:tcPr>
            <w:tcW w:type="dxa" w:w="2835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팀 의사소통에서 좋았던 점/개선할 점</w:t>
            </w:r>
          </w:p>
        </w:tc>
        <w:tc>
          <w:tcPr>
            <w:tcW w:type="dxa" w:w="6803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학생 안전교육용 시뮬레이션 자료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Room of Errors 추가 사례 4종 | 간호학과 4학년 시뮬레이션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40"/>
    </w:pPr>
    <w:rPr>
      <w:rFonts w:ascii="Noto Sans CJK KR" w:hAnsi="Noto Sans CJK KR" w:eastAsia="Noto Sans CJK KR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