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66C" w:rsidRPr="00706C96" w:rsidRDefault="00EB466C" w:rsidP="00EB466C">
      <w:pPr>
        <w:jc w:val="center"/>
        <w:rPr>
          <w:rFonts w:ascii="Times New Roman" w:hAnsi="Times New Roman" w:cs="Times New Roman"/>
        </w:rPr>
      </w:pPr>
      <w:r w:rsidRPr="00706C96">
        <w:rPr>
          <w:rFonts w:ascii="Times New Roman" w:hAnsi="Times New Roman" w:cs="Times New Roman"/>
          <w:noProof/>
        </w:rPr>
        <w:drawing>
          <wp:inline distT="114300" distB="114300" distL="114300" distR="114300" wp14:anchorId="1FE3D929" wp14:editId="030EB265">
            <wp:extent cx="5429250" cy="1447800"/>
            <wp:effectExtent l="0" t="0" r="0" b="0"/>
            <wp:docPr id="7" name="image19.jpg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66C" w:rsidRPr="00706C96" w:rsidRDefault="00EB466C" w:rsidP="00EB466C">
      <w:pPr>
        <w:jc w:val="center"/>
        <w:rPr>
          <w:rFonts w:ascii="Times New Roman" w:hAnsi="Times New Roman" w:cs="Times New Roman"/>
        </w:rPr>
      </w:pPr>
    </w:p>
    <w:p w:rsidR="00EB466C" w:rsidRDefault="00EB466C" w:rsidP="00EB46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466C" w:rsidRDefault="00EB466C" w:rsidP="00EB46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466C" w:rsidRPr="00706C96" w:rsidRDefault="00EB466C" w:rsidP="00EB466C">
      <w:pPr>
        <w:jc w:val="center"/>
        <w:rPr>
          <w:rFonts w:ascii="Times New Roman" w:hAnsi="Times New Roman" w:cs="Times New Roman"/>
        </w:rPr>
      </w:pPr>
      <w:r w:rsidRPr="00706C96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DS3301 – DATA MINING</w:t>
      </w:r>
    </w:p>
    <w:p w:rsidR="00EB466C" w:rsidRDefault="00EB466C" w:rsidP="00EB466C">
      <w:pPr>
        <w:jc w:val="center"/>
        <w:rPr>
          <w:rFonts w:ascii="Times New Roman" w:hAnsi="Times New Roman" w:cs="Times New Roman"/>
        </w:rPr>
      </w:pPr>
    </w:p>
    <w:p w:rsidR="00EB466C" w:rsidRDefault="00EB466C" w:rsidP="00EB4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Lecturer: Dr. </w:t>
      </w:r>
      <w:r>
        <w:rPr>
          <w:rFonts w:ascii="Times New Roman" w:hAnsi="Times New Roman" w:cs="Times New Roman"/>
          <w:b/>
          <w:sz w:val="28"/>
          <w:szCs w:val="28"/>
          <w:shd w:val="clear" w:color="auto" w:fill="FCFDFF"/>
        </w:rPr>
        <w:t>Ho Chiung Ching</w:t>
      </w:r>
    </w:p>
    <w:p w:rsidR="00EB466C" w:rsidRPr="00706C96" w:rsidRDefault="00EB466C" w:rsidP="00EB466C">
      <w:pPr>
        <w:jc w:val="center"/>
        <w:rPr>
          <w:rFonts w:ascii="Times New Roman" w:hAnsi="Times New Roman" w:cs="Times New Roman"/>
        </w:rPr>
      </w:pPr>
    </w:p>
    <w:p w:rsidR="00EB466C" w:rsidRDefault="00EB466C" w:rsidP="00EB4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Tutorial Section: TT01</w:t>
      </w:r>
    </w:p>
    <w:p w:rsidR="00EB466C" w:rsidRDefault="00EB466C" w:rsidP="00EB46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466C" w:rsidRDefault="00EB466C" w:rsidP="00EB4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C96">
        <w:rPr>
          <w:rFonts w:ascii="Times New Roman" w:hAnsi="Times New Roman" w:cs="Times New Roman"/>
          <w:b/>
          <w:sz w:val="28"/>
          <w:szCs w:val="28"/>
        </w:rPr>
        <w:t>Assignment</w:t>
      </w:r>
      <w:r>
        <w:rPr>
          <w:rFonts w:ascii="Times New Roman" w:hAnsi="Times New Roman" w:cs="Times New Roman"/>
          <w:b/>
          <w:sz w:val="28"/>
          <w:szCs w:val="28"/>
        </w:rPr>
        <w:t xml:space="preserve"> #1: Exploratory Data Analysis</w:t>
      </w:r>
    </w:p>
    <w:p w:rsidR="00EB466C" w:rsidRDefault="00EB466C" w:rsidP="00EB46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466C" w:rsidRPr="00706C96" w:rsidRDefault="00EB466C" w:rsidP="001A5412">
      <w:pPr>
        <w:rPr>
          <w:rFonts w:ascii="Times New Roman" w:hAnsi="Times New Roman" w:cs="Times New Roman"/>
        </w:rPr>
      </w:pPr>
    </w:p>
    <w:p w:rsidR="00EB466C" w:rsidRPr="00706C96" w:rsidRDefault="00EB466C" w:rsidP="00EB466C">
      <w:pPr>
        <w:jc w:val="center"/>
        <w:rPr>
          <w:rFonts w:ascii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B466C" w:rsidRPr="00706C96" w:rsidTr="00610B5D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6C96">
              <w:rPr>
                <w:rFonts w:ascii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6C9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EB466C" w:rsidRPr="00706C96" w:rsidTr="00610B5D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6C96">
              <w:rPr>
                <w:rFonts w:ascii="Times New Roman" w:hAnsi="Times New Roman" w:cs="Times New Roman"/>
                <w:sz w:val="28"/>
                <w:szCs w:val="28"/>
              </w:rPr>
              <w:t>1132701439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6C96">
              <w:rPr>
                <w:rFonts w:ascii="Times New Roman" w:hAnsi="Times New Roman" w:cs="Times New Roman"/>
                <w:sz w:val="28"/>
                <w:szCs w:val="28"/>
              </w:rPr>
              <w:t>Tay Tiong Soon</w:t>
            </w:r>
          </w:p>
        </w:tc>
      </w:tr>
      <w:tr w:rsidR="00EB466C" w:rsidRPr="00706C96" w:rsidTr="00610B5D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EB466C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4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1132700475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Teo Yong Zhi</w:t>
            </w:r>
            <w:r w:rsidRPr="00706C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66C" w:rsidRPr="00706C96" w:rsidTr="00610B5D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6C96">
              <w:rPr>
                <w:rFonts w:ascii="Times New Roman" w:hAnsi="Times New Roman" w:cs="Times New Roman"/>
                <w:sz w:val="28"/>
                <w:szCs w:val="28"/>
              </w:rPr>
              <w:t>1131122661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6C96">
              <w:rPr>
                <w:rFonts w:ascii="Times New Roman" w:hAnsi="Times New Roman" w:cs="Times New Roman"/>
                <w:sz w:val="28"/>
                <w:szCs w:val="28"/>
              </w:rPr>
              <w:t xml:space="preserve">Tazeek Bin Abdur Rakib </w:t>
            </w:r>
          </w:p>
        </w:tc>
      </w:tr>
      <w:tr w:rsidR="00EB466C" w:rsidRPr="00706C96" w:rsidTr="00610B5D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6C96">
              <w:rPr>
                <w:rFonts w:ascii="Times New Roman" w:hAnsi="Times New Roman" w:cs="Times New Roman"/>
                <w:sz w:val="28"/>
                <w:szCs w:val="28"/>
              </w:rPr>
              <w:t>1132701076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66C" w:rsidRPr="00706C96" w:rsidRDefault="00EB466C" w:rsidP="00610B5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06C96">
              <w:rPr>
                <w:rFonts w:ascii="Times New Roman" w:hAnsi="Times New Roman" w:cs="Times New Roman"/>
                <w:sz w:val="28"/>
                <w:szCs w:val="28"/>
              </w:rPr>
              <w:t>Khairul Azmi bin Aminuddin</w:t>
            </w:r>
          </w:p>
        </w:tc>
      </w:tr>
    </w:tbl>
    <w:p w:rsidR="003D74B5" w:rsidRDefault="003D74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Dataset</w:t>
      </w:r>
    </w:p>
    <w:p w:rsidR="001A5412" w:rsidRDefault="001A54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C4D" w:rsidRDefault="001A5412" w:rsidP="003C0C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412">
        <w:rPr>
          <w:rFonts w:ascii="Times New Roman" w:hAnsi="Times New Roman" w:cs="Times New Roman"/>
          <w:sz w:val="24"/>
          <w:szCs w:val="24"/>
        </w:rPr>
        <w:t xml:space="preserve">This dataset chosen for this assignment is related to classification of mushrooms. Though this dataset was originally to the </w:t>
      </w:r>
      <w:r w:rsidR="003C0C4D">
        <w:rPr>
          <w:rFonts w:ascii="Times New Roman" w:hAnsi="Times New Roman" w:cs="Times New Roman"/>
          <w:sz w:val="24"/>
          <w:szCs w:val="24"/>
        </w:rPr>
        <w:t xml:space="preserve">UCI Machine Learning repository </w:t>
      </w:r>
      <w:r w:rsidRPr="001A5412">
        <w:rPr>
          <w:rFonts w:ascii="Times New Roman" w:hAnsi="Times New Roman" w:cs="Times New Roman"/>
          <w:sz w:val="24"/>
          <w:szCs w:val="24"/>
        </w:rPr>
        <w:t xml:space="preserve">nearly 30 years ago, it is enjoying popularity nowadays. It consists of species of mushrooms, each identified as edible or not edible (poisonous). </w:t>
      </w:r>
    </w:p>
    <w:p w:rsidR="003C0C4D" w:rsidRDefault="003C0C4D" w:rsidP="003C0C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412" w:rsidRDefault="001A5412" w:rsidP="003C0C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412">
        <w:rPr>
          <w:rFonts w:ascii="Times New Roman" w:hAnsi="Times New Roman" w:cs="Times New Roman"/>
          <w:sz w:val="24"/>
          <w:szCs w:val="24"/>
        </w:rPr>
        <w:t>There are about 22 attributes, excluding the class attribute. These attributes are categorized according to the parts of mushrooms: ca</w:t>
      </w:r>
      <w:r w:rsidR="003C0C4D">
        <w:rPr>
          <w:rFonts w:ascii="Times New Roman" w:hAnsi="Times New Roman" w:cs="Times New Roman"/>
          <w:sz w:val="24"/>
          <w:szCs w:val="24"/>
        </w:rPr>
        <w:t xml:space="preserve">p, gill, stalk, veil and ring. </w:t>
      </w:r>
      <w:r w:rsidRPr="001A5412">
        <w:rPr>
          <w:rFonts w:ascii="Times New Roman" w:hAnsi="Times New Roman" w:cs="Times New Roman"/>
          <w:sz w:val="24"/>
          <w:szCs w:val="24"/>
        </w:rPr>
        <w:t>Some attributes corresponds to colors in various parts of the mushroom, odor smell from the mushrooms and the population along with t</w:t>
      </w:r>
      <w:r w:rsidR="003C0C4D">
        <w:rPr>
          <w:rFonts w:ascii="Times New Roman" w:hAnsi="Times New Roman" w:cs="Times New Roman"/>
          <w:sz w:val="24"/>
          <w:szCs w:val="24"/>
        </w:rPr>
        <w:t>he habitat of the mushrooms, as well as the spore color.</w:t>
      </w:r>
    </w:p>
    <w:p w:rsidR="003C0C4D" w:rsidRPr="001A5412" w:rsidRDefault="003C0C4D" w:rsidP="003C0C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79F" w:rsidRPr="001A5412" w:rsidRDefault="001A5412" w:rsidP="003C0C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412">
        <w:rPr>
          <w:rFonts w:ascii="Times New Roman" w:hAnsi="Times New Roman" w:cs="Times New Roman"/>
          <w:sz w:val="24"/>
          <w:szCs w:val="24"/>
        </w:rPr>
        <w:t>All the attributes are categorical. Hence, there are no numeric attributes present in this dataset.</w:t>
      </w: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Possible Insights</w:t>
      </w:r>
    </w:p>
    <w:p w:rsidR="00996892" w:rsidRDefault="009968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6892" w:rsidRDefault="00996892" w:rsidP="003F5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possible insights that are in the dataset are:</w:t>
      </w:r>
    </w:p>
    <w:p w:rsidR="00996892" w:rsidRPr="00D31470" w:rsidRDefault="00996892" w:rsidP="003F51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892" w:rsidRDefault="00996892" w:rsidP="003F51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features contribute most towards classification?</w:t>
      </w:r>
    </w:p>
    <w:p w:rsidR="00996892" w:rsidRDefault="00996892" w:rsidP="003F51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6892" w:rsidRDefault="00996892" w:rsidP="003F51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kinds of features can be clustered? </w:t>
      </w:r>
    </w:p>
    <w:p w:rsidR="00996892" w:rsidRDefault="00996892" w:rsidP="003F51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6892" w:rsidRDefault="00996892" w:rsidP="003F51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features contribute unnecessary information?</w:t>
      </w:r>
    </w:p>
    <w:p w:rsidR="00D31470" w:rsidRDefault="00D31470" w:rsidP="003F51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470" w:rsidRDefault="00D31470" w:rsidP="003F51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features correlated amongst each other?</w:t>
      </w:r>
    </w:p>
    <w:p w:rsidR="00A56995" w:rsidRDefault="00A56995" w:rsidP="00A569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6995" w:rsidRDefault="00A56995" w:rsidP="00A569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6995" w:rsidRDefault="00A56995" w:rsidP="00A569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6995" w:rsidRDefault="00A56995" w:rsidP="00A56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examples of relationships between factors, as well as counts of factors, are shown below</w:t>
      </w:r>
      <w:r w:rsidR="00004ED2">
        <w:rPr>
          <w:rFonts w:ascii="Times New Roman" w:hAnsi="Times New Roman" w:cs="Times New Roman"/>
          <w:sz w:val="24"/>
          <w:szCs w:val="24"/>
        </w:rPr>
        <w:t>. The visualization was done using ggplot2 library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A56995" w:rsidRDefault="00A56995" w:rsidP="00D053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 col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Edibility of mushrooms based on cap color</w:t>
      </w: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ll col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Correlation between spore color and gill color</w:t>
      </w: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lk col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Correlation between stalk color (above and below mushroom ring)</w:t>
      </w: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0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bita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2F" w:rsidRDefault="00D0532F" w:rsidP="00D05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Edibility of mushrooms based on Habitat</w:t>
      </w:r>
    </w:p>
    <w:p w:rsidR="007B0917" w:rsidRDefault="007B0917" w:rsidP="00D053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917" w:rsidRPr="00A56995" w:rsidRDefault="007B0917" w:rsidP="00D053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Mining Techniques</w:t>
      </w:r>
    </w:p>
    <w:p w:rsidR="004A368A" w:rsidRDefault="004A368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68A" w:rsidRDefault="004A368A" w:rsidP="00D25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dataset, the following techniques can be applied:</w:t>
      </w:r>
    </w:p>
    <w:p w:rsidR="004A368A" w:rsidRDefault="004A368A" w:rsidP="00D25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68A" w:rsidRPr="001364F3" w:rsidRDefault="004A368A" w:rsidP="00D254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Classification: </w:t>
      </w:r>
      <w:r>
        <w:rPr>
          <w:rFonts w:ascii="Times New Roman" w:hAnsi="Times New Roman" w:cs="Times New Roman"/>
          <w:sz w:val="24"/>
          <w:szCs w:val="24"/>
        </w:rPr>
        <w:t>Determine whether a mushroom is edible or non-edible</w:t>
      </w:r>
      <w:r w:rsidR="003F5189">
        <w:rPr>
          <w:rFonts w:ascii="Times New Roman" w:hAnsi="Times New Roman" w:cs="Times New Roman"/>
          <w:sz w:val="24"/>
          <w:szCs w:val="24"/>
        </w:rPr>
        <w:t xml:space="preserve">. The dataset consists of an attribute named </w:t>
      </w:r>
      <w:r w:rsidR="003F5189">
        <w:rPr>
          <w:rFonts w:ascii="Times New Roman" w:hAnsi="Times New Roman" w:cs="Times New Roman"/>
          <w:b/>
          <w:sz w:val="24"/>
          <w:szCs w:val="24"/>
        </w:rPr>
        <w:t>class</w:t>
      </w:r>
      <w:r w:rsidR="003F5189">
        <w:rPr>
          <w:rFonts w:ascii="Times New Roman" w:hAnsi="Times New Roman" w:cs="Times New Roman"/>
          <w:sz w:val="24"/>
          <w:szCs w:val="24"/>
        </w:rPr>
        <w:t>, which is used to determine</w:t>
      </w:r>
      <w:r w:rsidR="001364F3">
        <w:rPr>
          <w:rFonts w:ascii="Times New Roman" w:hAnsi="Times New Roman" w:cs="Times New Roman"/>
          <w:sz w:val="24"/>
          <w:szCs w:val="24"/>
        </w:rPr>
        <w:t xml:space="preserve"> whether the mushroom can be eaten or not. Hence, this in turn leads to a </w:t>
      </w:r>
      <w:r w:rsidR="001364F3">
        <w:rPr>
          <w:rFonts w:ascii="Times New Roman" w:hAnsi="Times New Roman" w:cs="Times New Roman"/>
          <w:b/>
          <w:sz w:val="24"/>
          <w:szCs w:val="24"/>
        </w:rPr>
        <w:t>binary classification problem.</w:t>
      </w:r>
    </w:p>
    <w:p w:rsidR="001364F3" w:rsidRDefault="001364F3" w:rsidP="00D254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64F3" w:rsidRPr="00752C58" w:rsidRDefault="001364F3" w:rsidP="00752C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Clustering: </w:t>
      </w:r>
      <w:r>
        <w:rPr>
          <w:rFonts w:ascii="Times New Roman" w:hAnsi="Times New Roman" w:cs="Times New Roman"/>
          <w:sz w:val="24"/>
          <w:szCs w:val="24"/>
        </w:rPr>
        <w:t>Choose what attributes can be clustered into groups. For example, the properties of a mushroom’s stalk, which includes surface, root, stalk all have different properties and can lead to a variation of clusters. Some other possible clusters include taking the mushroom’s cap properties and gill into consideration.</w:t>
      </w:r>
    </w:p>
    <w:p w:rsidR="003E25E9" w:rsidRPr="004A368A" w:rsidRDefault="003E25E9" w:rsidP="00D254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Issues</w:t>
      </w:r>
    </w:p>
    <w:p w:rsidR="003E25E9" w:rsidRDefault="003E25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25E9" w:rsidRDefault="003E25E9" w:rsidP="00D25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issues faced on this dataset were:</w:t>
      </w:r>
    </w:p>
    <w:p w:rsidR="003E25E9" w:rsidRDefault="003E25E9" w:rsidP="00D25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25E9" w:rsidRDefault="003E25E9" w:rsidP="00D254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Missing values: </w:t>
      </w:r>
      <w:r>
        <w:rPr>
          <w:rFonts w:ascii="Times New Roman" w:hAnsi="Times New Roman" w:cs="Times New Roman"/>
          <w:sz w:val="24"/>
          <w:szCs w:val="24"/>
        </w:rPr>
        <w:t>Some of the mushrooms’ stalk-root attribute were placed with a ‘?’</w:t>
      </w:r>
    </w:p>
    <w:p w:rsidR="003E25E9" w:rsidRPr="003E25E9" w:rsidRDefault="003E25E9" w:rsidP="00D254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25406" w:rsidRDefault="003E25E9" w:rsidP="00D254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Confusion: </w:t>
      </w:r>
      <w:r w:rsidR="00D25406">
        <w:rPr>
          <w:rFonts w:ascii="Times New Roman" w:hAnsi="Times New Roman" w:cs="Times New Roman"/>
          <w:sz w:val="24"/>
          <w:szCs w:val="24"/>
        </w:rPr>
        <w:t>Attributes, mostly which describes color</w:t>
      </w:r>
      <w:r>
        <w:rPr>
          <w:rFonts w:ascii="Times New Roman" w:hAnsi="Times New Roman" w:cs="Times New Roman"/>
          <w:sz w:val="24"/>
          <w:szCs w:val="24"/>
        </w:rPr>
        <w:t xml:space="preserve"> of mushrooms</w:t>
      </w:r>
      <w:r w:rsidR="00D25406">
        <w:rPr>
          <w:rFonts w:ascii="Times New Roman" w:hAnsi="Times New Roman" w:cs="Times New Roman"/>
          <w:sz w:val="24"/>
          <w:szCs w:val="24"/>
        </w:rPr>
        <w:t>’ parts,</w:t>
      </w:r>
      <w:r>
        <w:rPr>
          <w:rFonts w:ascii="Times New Roman" w:hAnsi="Times New Roman" w:cs="Times New Roman"/>
          <w:sz w:val="24"/>
          <w:szCs w:val="24"/>
        </w:rPr>
        <w:t xml:space="preserve"> are encoded in such a way, that there is difficulty in determining what exactly the attribute contains. For example, red corresponds to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25406">
        <w:rPr>
          <w:rFonts w:ascii="Times New Roman" w:hAnsi="Times New Roman" w:cs="Times New Roman"/>
          <w:sz w:val="24"/>
          <w:szCs w:val="24"/>
        </w:rPr>
        <w:t xml:space="preserve">brown corresponds to </w:t>
      </w:r>
      <w:r w:rsidR="00D25406">
        <w:rPr>
          <w:rFonts w:ascii="Times New Roman" w:hAnsi="Times New Roman" w:cs="Times New Roman"/>
          <w:i/>
          <w:sz w:val="24"/>
          <w:szCs w:val="24"/>
        </w:rPr>
        <w:t>b</w:t>
      </w:r>
      <w:r w:rsidR="00D25406">
        <w:rPr>
          <w:rFonts w:ascii="Times New Roman" w:hAnsi="Times New Roman" w:cs="Times New Roman"/>
          <w:sz w:val="24"/>
          <w:szCs w:val="24"/>
        </w:rPr>
        <w:t xml:space="preserve">, and buff corresponds to </w:t>
      </w:r>
      <w:r w:rsidR="00D25406">
        <w:rPr>
          <w:rFonts w:ascii="Times New Roman" w:hAnsi="Times New Roman" w:cs="Times New Roman"/>
          <w:i/>
          <w:sz w:val="24"/>
          <w:szCs w:val="24"/>
        </w:rPr>
        <w:t>b</w:t>
      </w:r>
      <w:r w:rsidR="00D25406">
        <w:rPr>
          <w:rFonts w:ascii="Times New Roman" w:hAnsi="Times New Roman" w:cs="Times New Roman"/>
          <w:sz w:val="24"/>
          <w:szCs w:val="24"/>
        </w:rPr>
        <w:t>.</w:t>
      </w:r>
    </w:p>
    <w:p w:rsidR="00D25406" w:rsidRDefault="00D25406" w:rsidP="00D25406">
      <w:pPr>
        <w:rPr>
          <w:rFonts w:ascii="Times New Roman" w:hAnsi="Times New Roman" w:cs="Times New Roman"/>
          <w:sz w:val="24"/>
          <w:szCs w:val="24"/>
        </w:rPr>
      </w:pPr>
    </w:p>
    <w:p w:rsidR="00D25406" w:rsidRDefault="00D25406" w:rsidP="00D25406">
      <w:pPr>
        <w:rPr>
          <w:rFonts w:ascii="Times New Roman" w:hAnsi="Times New Roman" w:cs="Times New Roman"/>
          <w:sz w:val="24"/>
          <w:szCs w:val="24"/>
        </w:rPr>
      </w:pPr>
    </w:p>
    <w:p w:rsidR="00D25406" w:rsidRDefault="00D25406" w:rsidP="00D25406">
      <w:pPr>
        <w:rPr>
          <w:rFonts w:ascii="Times New Roman" w:hAnsi="Times New Roman" w:cs="Times New Roman"/>
          <w:sz w:val="24"/>
          <w:szCs w:val="24"/>
        </w:rPr>
      </w:pPr>
    </w:p>
    <w:p w:rsidR="00D25406" w:rsidRDefault="00D25406" w:rsidP="00D25406">
      <w:pPr>
        <w:rPr>
          <w:rFonts w:ascii="Times New Roman" w:hAnsi="Times New Roman" w:cs="Times New Roman"/>
          <w:sz w:val="24"/>
          <w:szCs w:val="24"/>
        </w:rPr>
      </w:pPr>
    </w:p>
    <w:p w:rsidR="00D25406" w:rsidRDefault="00D25406" w:rsidP="00D25406">
      <w:pPr>
        <w:rPr>
          <w:rFonts w:ascii="Times New Roman" w:hAnsi="Times New Roman" w:cs="Times New Roman"/>
          <w:sz w:val="24"/>
          <w:szCs w:val="24"/>
        </w:rPr>
      </w:pPr>
    </w:p>
    <w:p w:rsidR="001B4A7D" w:rsidRDefault="001B4A7D" w:rsidP="00D25406">
      <w:pPr>
        <w:rPr>
          <w:rFonts w:ascii="Times New Roman" w:hAnsi="Times New Roman" w:cs="Times New Roman"/>
          <w:sz w:val="24"/>
          <w:szCs w:val="24"/>
        </w:rPr>
      </w:pPr>
    </w:p>
    <w:p w:rsidR="00D25406" w:rsidRDefault="00D25406" w:rsidP="00D25406">
      <w:pPr>
        <w:rPr>
          <w:rFonts w:ascii="Times New Roman" w:hAnsi="Times New Roman" w:cs="Times New Roman"/>
          <w:sz w:val="24"/>
          <w:szCs w:val="24"/>
        </w:rPr>
      </w:pPr>
    </w:p>
    <w:p w:rsidR="00D25406" w:rsidRPr="00D25406" w:rsidRDefault="00D25406" w:rsidP="00D25406">
      <w:pPr>
        <w:rPr>
          <w:rFonts w:ascii="Times New Roman" w:hAnsi="Times New Roman" w:cs="Times New Roman"/>
          <w:sz w:val="24"/>
          <w:szCs w:val="24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Preprocessing</w:t>
      </w:r>
    </w:p>
    <w:p w:rsidR="00D25406" w:rsidRDefault="00D254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5406" w:rsidRDefault="00D25406" w:rsidP="00D25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preprocessing were done:</w:t>
      </w:r>
    </w:p>
    <w:p w:rsidR="00D25406" w:rsidRDefault="00D25406" w:rsidP="00D25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5406" w:rsidRDefault="00D25406" w:rsidP="00D254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Missing values: </w:t>
      </w:r>
      <w:r>
        <w:rPr>
          <w:rFonts w:ascii="Times New Roman" w:hAnsi="Times New Roman" w:cs="Times New Roman"/>
          <w:sz w:val="24"/>
          <w:szCs w:val="24"/>
        </w:rPr>
        <w:t>all ‘?’ were replaced with ‘unknown’.</w:t>
      </w:r>
    </w:p>
    <w:p w:rsidR="00D25406" w:rsidRDefault="00D25406" w:rsidP="00D254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25406" w:rsidRDefault="00D25406" w:rsidP="00D254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Check for duplicates: </w:t>
      </w:r>
      <w:r>
        <w:rPr>
          <w:rFonts w:ascii="Times New Roman" w:hAnsi="Times New Roman" w:cs="Times New Roman"/>
          <w:sz w:val="24"/>
          <w:szCs w:val="24"/>
        </w:rPr>
        <w:t>check whether the dataset contains any duplicate values or not.</w:t>
      </w:r>
    </w:p>
    <w:p w:rsidR="00D25406" w:rsidRDefault="00D25406" w:rsidP="00D254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25406" w:rsidRPr="00D25406" w:rsidRDefault="00D25406" w:rsidP="00D254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Normalizing: </w:t>
      </w:r>
      <w:r>
        <w:rPr>
          <w:rFonts w:ascii="Times New Roman" w:hAnsi="Times New Roman" w:cs="Times New Roman"/>
          <w:sz w:val="24"/>
          <w:szCs w:val="24"/>
        </w:rPr>
        <w:t>converting the attributes’ values into their respective full-form to reduce confusion. The values for the necessary normalization were obtained from the Kaggle website.</w:t>
      </w: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Transformation</w:t>
      </w: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Default="006569A9" w:rsidP="00F42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possible data transformation can be carried out:</w:t>
      </w:r>
    </w:p>
    <w:p w:rsidR="006569A9" w:rsidRDefault="006569A9" w:rsidP="00F428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9A9" w:rsidRDefault="006569A9" w:rsidP="00F428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4B4">
        <w:rPr>
          <w:rFonts w:ascii="Times New Roman" w:hAnsi="Times New Roman" w:cs="Times New Roman"/>
          <w:b/>
          <w:sz w:val="24"/>
          <w:szCs w:val="24"/>
        </w:rPr>
        <w:t xml:space="preserve">Drop Column: </w:t>
      </w:r>
      <w:r w:rsidRPr="001E04B4">
        <w:rPr>
          <w:rFonts w:ascii="Times New Roman" w:hAnsi="Times New Roman" w:cs="Times New Roman"/>
          <w:sz w:val="24"/>
          <w:szCs w:val="24"/>
        </w:rPr>
        <w:t>dropping the veil column, since it</w:t>
      </w:r>
      <w:r w:rsidR="00813CE0" w:rsidRPr="001E04B4">
        <w:rPr>
          <w:rFonts w:ascii="Times New Roman" w:hAnsi="Times New Roman" w:cs="Times New Roman"/>
          <w:sz w:val="24"/>
          <w:szCs w:val="24"/>
        </w:rPr>
        <w:t xml:space="preserve"> is 100% dominated by one value. </w:t>
      </w:r>
    </w:p>
    <w:p w:rsidR="001E04B4" w:rsidRPr="001E04B4" w:rsidRDefault="001E04B4" w:rsidP="001E0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69A9" w:rsidRDefault="006569A9" w:rsidP="00F428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Label Encoding: </w:t>
      </w:r>
      <w:r>
        <w:rPr>
          <w:rFonts w:ascii="Times New Roman" w:hAnsi="Times New Roman" w:cs="Times New Roman"/>
          <w:sz w:val="24"/>
          <w:szCs w:val="24"/>
        </w:rPr>
        <w:t xml:space="preserve">convert all unique strings to integers. </w:t>
      </w:r>
    </w:p>
    <w:p w:rsidR="006569A9" w:rsidRDefault="006569A9" w:rsidP="00F428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69A9" w:rsidRDefault="006569A9" w:rsidP="00F428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Correlation: </w:t>
      </w:r>
      <w:r>
        <w:rPr>
          <w:rFonts w:ascii="Times New Roman" w:hAnsi="Times New Roman" w:cs="Times New Roman"/>
          <w:sz w:val="24"/>
          <w:szCs w:val="24"/>
        </w:rPr>
        <w:t>find features that contributes to the maximum information by using, for example, Pearson’s correlation.</w:t>
      </w:r>
    </w:p>
    <w:p w:rsidR="006569A9" w:rsidRDefault="006569A9" w:rsidP="00F428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69A9" w:rsidRDefault="006569A9" w:rsidP="00F428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Scaling: </w:t>
      </w:r>
      <w:r>
        <w:rPr>
          <w:rFonts w:ascii="Times New Roman" w:hAnsi="Times New Roman" w:cs="Times New Roman"/>
          <w:sz w:val="24"/>
          <w:szCs w:val="24"/>
        </w:rPr>
        <w:t xml:space="preserve">scale the integer values into a suitable range, such as 0-1, for machine learning purposes. </w:t>
      </w:r>
    </w:p>
    <w:p w:rsidR="006569A9" w:rsidRDefault="006569A9" w:rsidP="00F428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69A9" w:rsidRPr="006569A9" w:rsidRDefault="006569A9" w:rsidP="00F428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Reduction: </w:t>
      </w:r>
      <w:r>
        <w:rPr>
          <w:rFonts w:ascii="Times New Roman" w:hAnsi="Times New Roman" w:cs="Times New Roman"/>
          <w:sz w:val="24"/>
          <w:szCs w:val="24"/>
        </w:rPr>
        <w:t>reduce the dimensionality of the data using techniques such as Principal Component Analysis (PCA).</w:t>
      </w:r>
    </w:p>
    <w:p w:rsid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7E9F" w:rsidRPr="00767E9F" w:rsidRDefault="00767E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67E9F" w:rsidRPr="0076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86843"/>
    <w:multiLevelType w:val="hybridMultilevel"/>
    <w:tmpl w:val="6330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5159"/>
    <w:multiLevelType w:val="hybridMultilevel"/>
    <w:tmpl w:val="347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4F19"/>
    <w:multiLevelType w:val="hybridMultilevel"/>
    <w:tmpl w:val="9376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4F17"/>
    <w:multiLevelType w:val="hybridMultilevel"/>
    <w:tmpl w:val="E96C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561F1"/>
    <w:multiLevelType w:val="hybridMultilevel"/>
    <w:tmpl w:val="5C2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D2F53"/>
    <w:multiLevelType w:val="hybridMultilevel"/>
    <w:tmpl w:val="9486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FE"/>
    <w:rsid w:val="00004ED2"/>
    <w:rsid w:val="00013E65"/>
    <w:rsid w:val="00015DF4"/>
    <w:rsid w:val="000236DE"/>
    <w:rsid w:val="00024BC0"/>
    <w:rsid w:val="0002528C"/>
    <w:rsid w:val="00036E8A"/>
    <w:rsid w:val="00055D2C"/>
    <w:rsid w:val="000854E2"/>
    <w:rsid w:val="000B6FA2"/>
    <w:rsid w:val="000C529B"/>
    <w:rsid w:val="000D5B5D"/>
    <w:rsid w:val="000D7DA9"/>
    <w:rsid w:val="00107154"/>
    <w:rsid w:val="001077C7"/>
    <w:rsid w:val="00131F89"/>
    <w:rsid w:val="00132868"/>
    <w:rsid w:val="001364F3"/>
    <w:rsid w:val="001478C7"/>
    <w:rsid w:val="00150EC1"/>
    <w:rsid w:val="001867F1"/>
    <w:rsid w:val="001A2466"/>
    <w:rsid w:val="001A5412"/>
    <w:rsid w:val="001B4A7D"/>
    <w:rsid w:val="001D0B34"/>
    <w:rsid w:val="001E04B4"/>
    <w:rsid w:val="001E6268"/>
    <w:rsid w:val="00240327"/>
    <w:rsid w:val="00251367"/>
    <w:rsid w:val="00263690"/>
    <w:rsid w:val="00267947"/>
    <w:rsid w:val="00283221"/>
    <w:rsid w:val="002B7A60"/>
    <w:rsid w:val="002C5530"/>
    <w:rsid w:val="0032062E"/>
    <w:rsid w:val="00331DA7"/>
    <w:rsid w:val="00334CF8"/>
    <w:rsid w:val="003616A1"/>
    <w:rsid w:val="003A3556"/>
    <w:rsid w:val="003C0C4D"/>
    <w:rsid w:val="003C1A88"/>
    <w:rsid w:val="003C627C"/>
    <w:rsid w:val="003D74B5"/>
    <w:rsid w:val="003E048A"/>
    <w:rsid w:val="003E25E9"/>
    <w:rsid w:val="003F11AB"/>
    <w:rsid w:val="003F5189"/>
    <w:rsid w:val="003F5EA1"/>
    <w:rsid w:val="004448B8"/>
    <w:rsid w:val="004A368A"/>
    <w:rsid w:val="004B5F1A"/>
    <w:rsid w:val="004E412E"/>
    <w:rsid w:val="0050615D"/>
    <w:rsid w:val="005117E7"/>
    <w:rsid w:val="00512101"/>
    <w:rsid w:val="00527D86"/>
    <w:rsid w:val="005440EF"/>
    <w:rsid w:val="005765BB"/>
    <w:rsid w:val="005A4077"/>
    <w:rsid w:val="005E6F07"/>
    <w:rsid w:val="006053E5"/>
    <w:rsid w:val="00651746"/>
    <w:rsid w:val="006535AA"/>
    <w:rsid w:val="006569A9"/>
    <w:rsid w:val="00676998"/>
    <w:rsid w:val="00682714"/>
    <w:rsid w:val="0068579F"/>
    <w:rsid w:val="006B08B5"/>
    <w:rsid w:val="006C6F6B"/>
    <w:rsid w:val="006E40C5"/>
    <w:rsid w:val="0071697A"/>
    <w:rsid w:val="00744386"/>
    <w:rsid w:val="00752C58"/>
    <w:rsid w:val="00767E9F"/>
    <w:rsid w:val="007A2CB4"/>
    <w:rsid w:val="007A4C27"/>
    <w:rsid w:val="007B0917"/>
    <w:rsid w:val="007B5553"/>
    <w:rsid w:val="007B588E"/>
    <w:rsid w:val="007E1591"/>
    <w:rsid w:val="007F199D"/>
    <w:rsid w:val="00812854"/>
    <w:rsid w:val="00813CE0"/>
    <w:rsid w:val="00813F18"/>
    <w:rsid w:val="00816C1B"/>
    <w:rsid w:val="00826364"/>
    <w:rsid w:val="00860E1F"/>
    <w:rsid w:val="008A6F92"/>
    <w:rsid w:val="008D0769"/>
    <w:rsid w:val="009012F9"/>
    <w:rsid w:val="00937891"/>
    <w:rsid w:val="0094502C"/>
    <w:rsid w:val="00972C17"/>
    <w:rsid w:val="00985487"/>
    <w:rsid w:val="0098680F"/>
    <w:rsid w:val="00996892"/>
    <w:rsid w:val="009B7A86"/>
    <w:rsid w:val="009C06E1"/>
    <w:rsid w:val="00A56995"/>
    <w:rsid w:val="00A7716B"/>
    <w:rsid w:val="00A907AE"/>
    <w:rsid w:val="00A949FA"/>
    <w:rsid w:val="00A97238"/>
    <w:rsid w:val="00AC5FD5"/>
    <w:rsid w:val="00AC6DB1"/>
    <w:rsid w:val="00B35519"/>
    <w:rsid w:val="00B4793F"/>
    <w:rsid w:val="00B93D73"/>
    <w:rsid w:val="00BA3580"/>
    <w:rsid w:val="00BE277F"/>
    <w:rsid w:val="00BF711E"/>
    <w:rsid w:val="00C40A92"/>
    <w:rsid w:val="00C43344"/>
    <w:rsid w:val="00C60737"/>
    <w:rsid w:val="00C677DE"/>
    <w:rsid w:val="00C735E1"/>
    <w:rsid w:val="00C74ABF"/>
    <w:rsid w:val="00C80842"/>
    <w:rsid w:val="00C866AA"/>
    <w:rsid w:val="00CB3D72"/>
    <w:rsid w:val="00CC30A9"/>
    <w:rsid w:val="00CC57AD"/>
    <w:rsid w:val="00CC6B98"/>
    <w:rsid w:val="00CE7F36"/>
    <w:rsid w:val="00D0532F"/>
    <w:rsid w:val="00D25406"/>
    <w:rsid w:val="00D31470"/>
    <w:rsid w:val="00D32782"/>
    <w:rsid w:val="00D53F5C"/>
    <w:rsid w:val="00D61E15"/>
    <w:rsid w:val="00D74CD5"/>
    <w:rsid w:val="00D82CD1"/>
    <w:rsid w:val="00DB3D18"/>
    <w:rsid w:val="00E2554D"/>
    <w:rsid w:val="00E4213B"/>
    <w:rsid w:val="00E53B1F"/>
    <w:rsid w:val="00EA02FE"/>
    <w:rsid w:val="00EB03F7"/>
    <w:rsid w:val="00EB466C"/>
    <w:rsid w:val="00F13F39"/>
    <w:rsid w:val="00F32D2E"/>
    <w:rsid w:val="00F428DD"/>
    <w:rsid w:val="00F446B4"/>
    <w:rsid w:val="00F65385"/>
    <w:rsid w:val="00F77516"/>
    <w:rsid w:val="00FA2B14"/>
    <w:rsid w:val="00FA6921"/>
    <w:rsid w:val="00FC3A27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6116-43AF-4BBA-A405-8E45D85B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Tazeek bin Abdur Rakib</dc:creator>
  <cp:keywords/>
  <dc:description/>
  <cp:lastModifiedBy>Tazeek bin Abdur Rakib</cp:lastModifiedBy>
  <cp:revision>24</cp:revision>
  <dcterms:created xsi:type="dcterms:W3CDTF">2016-12-26T04:53:00Z</dcterms:created>
  <dcterms:modified xsi:type="dcterms:W3CDTF">2016-12-29T11:21:00Z</dcterms:modified>
</cp:coreProperties>
</file>