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73d28281e519c727da1cf5e1a3efb0b8ee199b8"/>
    <w:p>
      <w:pPr>
        <w:pStyle w:val="Heading1"/>
      </w:pPr>
      <w:r>
        <w:t xml:space="preserve">État du projet « Appréciation de la contribution » — au 20 octobre 2026</w:t>
      </w:r>
    </w:p>
    <w:p>
      <w:pPr>
        <w:pStyle w:val="FirstParagraph"/>
      </w:pPr>
      <w:r>
        <w:rPr>
          <w:bCs/>
          <w:b/>
        </w:rPr>
        <w:t xml:space="preserve">Commencez par ce document.</w:t>
      </w:r>
    </w:p>
    <w:bookmarkStart w:id="20" w:name="où-on-en-est"/>
    <w:p>
      <w:pPr>
        <w:pStyle w:val="Heading2"/>
      </w:pPr>
      <w:r>
        <w:t xml:space="preserve">Où on en 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Sujet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Prochaine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v3.8</w:t>
            </w:r>
            <w:r>
              <w:t xml:space="preserve"> </w:t>
            </w:r>
            <w:r>
              <w:t xml:space="preserve">: les 3 formulaires du 15 octobre 2026, affichage allégé, compatible SharePoint ; seule la personne en appréciation choisit le type de poste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déposer et la tester (guide d’installation, sections 4 et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Bibliothèque « Appréciation de la contribution des cadres ».</w:t>
            </w:r>
            <w:r>
              <w:t xml:space="preserve"> </w:t>
            </w:r>
            <w:r>
              <w:rPr>
                <w:bCs/>
                <w:b/>
              </w:rPr>
              <w:t xml:space="preserve">On peut tout faire dans SharePoint</w:t>
            </w:r>
            <w:r>
              <w:t xml:space="preserve"> </w:t>
            </w:r>
            <w:r>
              <w:t xml:space="preserve">(dépôt par copier-coller) ou sur le poste (fichier téléchargé)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Depot_Appreciations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Créée ; le formulaire de dépôt s’ouvre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Ajouter la colonne</w:t>
            </w:r>
            <w:r>
              <w:t xml:space="preserve"> </w:t>
            </w:r>
            <w:r>
              <w:rPr>
                <w:bCs/>
                <w:b/>
              </w:rPr>
              <w:t xml:space="preserve">Contenu</w:t>
            </w:r>
            <w:r>
              <w:t xml:space="preserve"> </w:t>
            </w:r>
            <w:r>
              <w:t xml:space="preserve">(guide d’installation, section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Bibliothèque Dossiers_Appreciations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À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« AC - Traiter un dépôt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À construire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Après le test de la v3.8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Page HTML » dans Pages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Pas encore activée (Microsoft, jusqu’à fin décembre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Rien à faire : la bibliothèque suffit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Ancienne liste AppreciationsCadres_Suivi et ses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Supprimée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Solution durable à plus long terme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SPFx (avec le TI) ou l’application Power Apps EVAL déjà construite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discuter avec le TI</w:t>
            </w:r>
          </w:p>
        </w:tc>
      </w:tr>
    </w:tbl>
    <w:bookmarkEnd w:id="20"/>
    <w:bookmarkStart w:id="21" w:name="les-documents-dossier-appreciation"/>
    <w:p>
      <w:pPr>
        <w:pStyle w:val="Heading2"/>
      </w:pPr>
      <w:r>
        <w:t xml:space="preserve">Les documents (dossier</w:t>
      </w:r>
      <w:r>
        <w:t xml:space="preserve"> </w:t>
      </w:r>
      <w:r>
        <w:rPr>
          <w:rStyle w:val="VerbatimChar"/>
        </w:rPr>
        <w:t xml:space="preserve">appreciation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 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quoi il 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appreciation-cadres-v3.8.html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1-GUIDE-INSTALLATION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Créer la liste et la bibliothèque, déposer le fichier, tester, prochaine étape (flux)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2-GUIDE-UTILISATION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Ouvrir, choisir son rôle et le type de poste, remplir, enregistrer, déposer, questions fréquentes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3-A-FAIRE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tâches dans l’ordre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4-HISTORIQUE-DES-VERSIONS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a changé, version par version</w:t>
            </w:r>
          </w:p>
        </w:tc>
      </w:tr>
    </w:tbl>
    <w:p>
      <w:pPr>
        <w:pStyle w:val="BodyText"/>
      </w:pPr>
      <w:r>
        <w:t xml:space="preserve">Les autres fichiers du kit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test-bac-a-sable.html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modele-page-sharepoint.html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verificateur-html-sharepoint.html</w:t>
      </w:r>
      <w:r>
        <w:t xml:space="preserve">) servent à tester la future « Page HTML » de SharePoint. Ils ne sont pas nécessaires pour l’appréciation.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2026-10-20T23:55:49Z</dcterms:created>
  <dcterms:modified xsi:type="dcterms:W3CDTF">2026-10-20T23:55:49Z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