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04B47" w:rsidRPr="00C60E57" w:rsidRDefault="00204B47" w:rsidP="00204B47">
      <w:pPr>
        <w:tabs>
          <w:tab w:val="left" w:pos="0"/>
        </w:tabs>
        <w:jc w:val="both"/>
        <w:rPr>
          <w:rFonts w:ascii="Garamond" w:hAnsi="Garamond"/>
        </w:rPr>
      </w:pPr>
    </w:p>
    <w:tbl>
      <w:tblPr>
        <w:tblW w:w="1038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333"/>
        <w:gridCol w:w="50"/>
      </w:tblGrid>
      <w:tr w:rsidR="009C3A76" w:rsidRPr="00C60E57" w:rsidTr="009A5142">
        <w:trPr>
          <w:trHeight w:val="68"/>
        </w:trPr>
        <w:tc>
          <w:tcPr>
            <w:tcW w:w="10333" w:type="dxa"/>
            <w:shd w:val="clear" w:color="auto" w:fill="FFFFFF"/>
          </w:tcPr>
          <w:p w:rsidR="009C3A76" w:rsidRPr="000F7B40" w:rsidRDefault="009C3A76" w:rsidP="007F2DF9">
            <w:pPr>
              <w:shd w:val="clear" w:color="auto" w:fill="FFFFFF"/>
              <w:jc w:val="center"/>
              <w:rPr>
                <w:rFonts w:ascii="Garamond" w:hAnsi="Garamond"/>
                <w:b/>
                <w:bCs/>
                <w:sz w:val="28"/>
              </w:rPr>
            </w:pPr>
            <w:r w:rsidRPr="000F7B40">
              <w:rPr>
                <w:rFonts w:ascii="Garamond" w:hAnsi="Garamond"/>
                <w:b/>
                <w:bCs/>
                <w:sz w:val="28"/>
              </w:rPr>
              <w:t xml:space="preserve">PyPlanScoring, </w:t>
            </w:r>
            <w:r w:rsidR="000F7B40">
              <w:rPr>
                <w:rFonts w:ascii="Garamond" w:hAnsi="Garamond"/>
                <w:b/>
                <w:bCs/>
                <w:sz w:val="28"/>
              </w:rPr>
              <w:t xml:space="preserve">a </w:t>
            </w:r>
            <w:r w:rsidRPr="000F7B40">
              <w:rPr>
                <w:rFonts w:ascii="Garamond" w:hAnsi="Garamond"/>
                <w:b/>
                <w:bCs/>
                <w:sz w:val="28"/>
              </w:rPr>
              <w:t>tool for the evaluation of radiotherapy treatment plans.</w:t>
            </w:r>
          </w:p>
          <w:p w:rsidR="009C3A76" w:rsidRPr="00C60E57" w:rsidRDefault="009C3A76" w:rsidP="009A5142">
            <w:pPr>
              <w:shd w:val="clear" w:color="auto" w:fill="FFFFFF"/>
              <w:ind w:left="360"/>
              <w:rPr>
                <w:rFonts w:ascii="Garamond" w:hAnsi="Garamond"/>
                <w:b/>
                <w:bCs/>
              </w:rPr>
            </w:pPr>
          </w:p>
          <w:p w:rsidR="009C3A76" w:rsidRPr="00C60E57" w:rsidRDefault="009C3A76" w:rsidP="009A5142">
            <w:pPr>
              <w:shd w:val="clear" w:color="auto" w:fill="FFFFFF"/>
              <w:ind w:left="360"/>
              <w:rPr>
                <w:rFonts w:ascii="Garamond" w:hAnsi="Garamond"/>
                <w:bCs/>
              </w:rPr>
            </w:pPr>
            <w:r w:rsidRPr="00C60E57">
              <w:rPr>
                <w:rFonts w:ascii="Garamond" w:hAnsi="Garamond"/>
                <w:bCs/>
              </w:rPr>
              <w:t>PyPlanScoring</w:t>
            </w:r>
            <w:r w:rsidRPr="00C60E57">
              <w:rPr>
                <w:rFonts w:ascii="Garamond" w:hAnsi="Garamond"/>
              </w:rPr>
              <w:t xml:space="preserve"> was developed to the </w:t>
            </w:r>
            <w:hyperlink r:id="rId8" w:history="1">
              <w:r w:rsidRPr="00C60E57">
                <w:rPr>
                  <w:rStyle w:val="Hyperlink"/>
                  <w:rFonts w:ascii="Garamond" w:hAnsi="Garamond"/>
                </w:rPr>
                <w:t>Radiation Knowledge initiative</w:t>
              </w:r>
            </w:hyperlink>
            <w:r w:rsidRPr="00C60E57">
              <w:rPr>
                <w:rFonts w:ascii="Garamond" w:hAnsi="Garamond"/>
                <w:bCs/>
              </w:rPr>
              <w:t xml:space="preserve"> </w:t>
            </w:r>
            <w:r w:rsidRPr="00C60E57">
              <w:rPr>
                <w:rFonts w:ascii="Garamond" w:hAnsi="Garamond"/>
              </w:rPr>
              <w:t xml:space="preserve">that carried out </w:t>
            </w:r>
            <w:hyperlink r:id="rId9" w:history="1">
              <w:r w:rsidRPr="00C60E57">
                <w:rPr>
                  <w:rStyle w:val="Hyperlink"/>
                  <w:rFonts w:ascii="Garamond" w:hAnsi="Garamond"/>
                </w:rPr>
                <w:t>radiotherapy plan competition in 2017</w:t>
              </w:r>
            </w:hyperlink>
            <w:r w:rsidRPr="00C60E57">
              <w:rPr>
                <w:rFonts w:ascii="Garamond" w:hAnsi="Garamond"/>
                <w:bCs/>
              </w:rPr>
              <w:t xml:space="preserve">. About 1847 planners joined from 97 countries. </w:t>
            </w:r>
            <w:r w:rsidRPr="00C60E57">
              <w:rPr>
                <w:rFonts w:ascii="Garamond" w:hAnsi="Garamond"/>
              </w:rPr>
              <w:t>This software</w:t>
            </w:r>
            <w:r w:rsidRPr="00C60E57">
              <w:rPr>
                <w:rFonts w:ascii="Garamond" w:hAnsi="Garamond"/>
                <w:bCs/>
              </w:rPr>
              <w:t xml:space="preserve"> </w:t>
            </w:r>
            <w:r w:rsidRPr="00C60E57">
              <w:rPr>
                <w:rFonts w:ascii="Garamond" w:hAnsi="Garamond"/>
              </w:rPr>
              <w:t xml:space="preserve">was the </w:t>
            </w:r>
            <w:r w:rsidRPr="00C60E57">
              <w:rPr>
                <w:rFonts w:ascii="Garamond" w:hAnsi="Garamond"/>
                <w:bCs/>
              </w:rPr>
              <w:t>primary</w:t>
            </w:r>
            <w:r w:rsidRPr="00C60E57">
              <w:rPr>
                <w:rFonts w:ascii="Garamond" w:hAnsi="Garamond"/>
              </w:rPr>
              <w:t xml:space="preserve"> tool </w:t>
            </w:r>
            <w:r w:rsidRPr="00C60E57">
              <w:rPr>
                <w:rFonts w:ascii="Garamond" w:hAnsi="Garamond"/>
                <w:bCs/>
              </w:rPr>
              <w:t>used</w:t>
            </w:r>
            <w:r w:rsidRPr="00C60E57">
              <w:rPr>
                <w:rFonts w:ascii="Garamond" w:hAnsi="Garamond"/>
              </w:rPr>
              <w:t xml:space="preserve"> for </w:t>
            </w:r>
            <w:r w:rsidRPr="00C60E57">
              <w:rPr>
                <w:rFonts w:ascii="Garamond" w:hAnsi="Garamond"/>
                <w:bCs/>
              </w:rPr>
              <w:t>evaluating</w:t>
            </w:r>
            <w:r w:rsidRPr="00C60E57">
              <w:rPr>
                <w:rFonts w:ascii="Garamond" w:hAnsi="Garamond"/>
              </w:rPr>
              <w:t xml:space="preserve"> </w:t>
            </w:r>
            <w:r w:rsidRPr="00C60E57">
              <w:rPr>
                <w:rFonts w:ascii="Garamond" w:hAnsi="Garamond"/>
                <w:bCs/>
              </w:rPr>
              <w:t>all the submitted plans.</w:t>
            </w:r>
          </w:p>
          <w:p w:rsidR="009C3A76" w:rsidRPr="00C60E57" w:rsidRDefault="009C3A76" w:rsidP="009A5142">
            <w:pPr>
              <w:shd w:val="clear" w:color="auto" w:fill="FFFFFF"/>
              <w:ind w:left="360"/>
              <w:rPr>
                <w:rFonts w:ascii="Garamond" w:hAnsi="Garamond"/>
                <w:bCs/>
              </w:rPr>
            </w:pPr>
          </w:p>
          <w:p w:rsidR="009C3A76" w:rsidRPr="00C60E57" w:rsidRDefault="009C3A76" w:rsidP="009A5142">
            <w:pPr>
              <w:shd w:val="clear" w:color="auto" w:fill="FFFFFF"/>
              <w:ind w:left="360"/>
              <w:rPr>
                <w:rFonts w:ascii="Garamond" w:hAnsi="Garamond"/>
                <w:bCs/>
              </w:rPr>
            </w:pPr>
            <w:r w:rsidRPr="00C60E57">
              <w:rPr>
                <w:rFonts w:ascii="Garamond" w:hAnsi="Garamond"/>
                <w:bCs/>
              </w:rPr>
              <w:t xml:space="preserve">The competition results were presented at ICARO2 conference. </w:t>
            </w:r>
          </w:p>
          <w:p w:rsidR="009C3A76" w:rsidRPr="00C60E57" w:rsidRDefault="009C3A76" w:rsidP="009A5142">
            <w:pPr>
              <w:shd w:val="clear" w:color="auto" w:fill="FFFFFF"/>
              <w:ind w:left="360"/>
              <w:rPr>
                <w:rFonts w:ascii="Garamond" w:hAnsi="Garamond"/>
                <w:b/>
                <w:bCs/>
              </w:rPr>
            </w:pPr>
          </w:p>
          <w:p w:rsidR="009C3A76" w:rsidRPr="00C60E57" w:rsidRDefault="009C3A76" w:rsidP="009A5142">
            <w:pPr>
              <w:shd w:val="clear" w:color="auto" w:fill="FFFFFF"/>
              <w:ind w:left="360"/>
              <w:rPr>
                <w:rFonts w:ascii="Garamond" w:hAnsi="Garamond"/>
              </w:rPr>
            </w:pPr>
            <w:r w:rsidRPr="00C60E57">
              <w:rPr>
                <w:rFonts w:ascii="Garamond" w:hAnsi="Garamond"/>
                <w:noProof/>
              </w:rPr>
              <w:drawing>
                <wp:inline distT="0" distB="0" distL="0" distR="0" wp14:anchorId="2C134798" wp14:editId="7AAE5F9E">
                  <wp:extent cx="4348162" cy="2437186"/>
                  <wp:effectExtent l="0" t="0" r="0" b="1270"/>
                  <wp:docPr id="2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8162" cy="243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C3A76" w:rsidRPr="00C60E57" w:rsidRDefault="009C3A76" w:rsidP="009A5142">
            <w:pPr>
              <w:shd w:val="clear" w:color="auto" w:fill="FFFFFF"/>
              <w:ind w:left="360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ind w:left="360"/>
              <w:rPr>
                <w:rFonts w:ascii="Garamond" w:hAnsi="Garamond"/>
              </w:rPr>
            </w:pPr>
            <w:r w:rsidRPr="00C60E57">
              <w:rPr>
                <w:rFonts w:ascii="Garamond" w:hAnsi="Garamond"/>
              </w:rPr>
              <w:t xml:space="preserve">Details at presentation slides </w:t>
            </w:r>
            <w:hyperlink r:id="rId11" w:history="1">
              <w:r w:rsidRPr="00C60E57">
                <w:rPr>
                  <w:rStyle w:val="Hyperlink"/>
                  <w:rFonts w:ascii="Garamond" w:hAnsi="Garamond"/>
                </w:rPr>
                <w:t xml:space="preserve">pages 46 – 51 </w:t>
              </w:r>
            </w:hyperlink>
            <w:r w:rsidRPr="00C60E57">
              <w:rPr>
                <w:rFonts w:ascii="Garamond" w:hAnsi="Garamond"/>
              </w:rPr>
              <w:t xml:space="preserve"> and </w:t>
            </w:r>
            <w:hyperlink r:id="rId12" w:history="1">
              <w:r w:rsidRPr="00C60E57">
                <w:rPr>
                  <w:rStyle w:val="Hyperlink"/>
                  <w:rFonts w:ascii="Garamond" w:hAnsi="Garamond"/>
                </w:rPr>
                <w:t xml:space="preserve">video: 18:15 min </w:t>
              </w:r>
            </w:hyperlink>
          </w:p>
          <w:p w:rsidR="009C3A76" w:rsidRPr="00C60E57" w:rsidRDefault="009C3A76" w:rsidP="009A5142">
            <w:pPr>
              <w:shd w:val="clear" w:color="auto" w:fill="FFFFFF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rPr>
                <w:rFonts w:ascii="Garamond" w:hAnsi="Garamond"/>
                <w:b/>
              </w:rPr>
            </w:pPr>
            <w:r w:rsidRPr="00C60E57">
              <w:rPr>
                <w:rFonts w:ascii="Garamond" w:hAnsi="Garamond"/>
                <w:b/>
              </w:rPr>
              <w:t>Features:</w:t>
            </w:r>
          </w:p>
          <w:p w:rsidR="009C3A76" w:rsidRPr="00C60E57" w:rsidRDefault="009C3A76" w:rsidP="009A5142">
            <w:pPr>
              <w:pStyle w:val="PargrafodaLista"/>
              <w:numPr>
                <w:ilvl w:val="0"/>
                <w:numId w:val="18"/>
              </w:numPr>
              <w:shd w:val="clear" w:color="auto" w:fill="FFFFFF"/>
              <w:jc w:val="both"/>
              <w:rPr>
                <w:rFonts w:ascii="Garamond" w:hAnsi="Garamond"/>
                <w:sz w:val="24"/>
                <w:szCs w:val="24"/>
              </w:rPr>
            </w:pPr>
            <w:r w:rsidRPr="00C60E57">
              <w:rPr>
                <w:rFonts w:ascii="Garamond" w:hAnsi="Garamond"/>
                <w:sz w:val="24"/>
                <w:szCs w:val="24"/>
              </w:rPr>
              <w:t>Built using only open source python packages</w:t>
            </w:r>
          </w:p>
          <w:p w:rsidR="009C3A76" w:rsidRPr="00C60E57" w:rsidRDefault="009C3A76" w:rsidP="009A5142">
            <w:pPr>
              <w:pStyle w:val="PargrafodaLista"/>
              <w:numPr>
                <w:ilvl w:val="0"/>
                <w:numId w:val="18"/>
              </w:numPr>
              <w:shd w:val="clear" w:color="auto" w:fill="FFFFFF"/>
              <w:jc w:val="both"/>
              <w:rPr>
                <w:rFonts w:ascii="Garamond" w:hAnsi="Garamond"/>
                <w:sz w:val="24"/>
                <w:szCs w:val="24"/>
              </w:rPr>
            </w:pPr>
            <w:r w:rsidRPr="00C60E57">
              <w:rPr>
                <w:rFonts w:ascii="Garamond" w:hAnsi="Garamond"/>
                <w:sz w:val="24"/>
                <w:szCs w:val="24"/>
              </w:rPr>
              <w:t xml:space="preserve">High computation performance using </w:t>
            </w:r>
            <w:hyperlink r:id="rId13" w:history="1">
              <w:r w:rsidRPr="00B34466">
                <w:rPr>
                  <w:rStyle w:val="Hyperlink"/>
                  <w:rFonts w:ascii="Garamond" w:eastAsia="Times New Roman" w:hAnsi="Garamond" w:cs="Times New Roman"/>
                  <w:sz w:val="24"/>
                  <w:szCs w:val="24"/>
                  <w:lang w:eastAsia="pt-BR"/>
                </w:rPr>
                <w:t>Numba compiler</w:t>
              </w:r>
            </w:hyperlink>
            <w:r w:rsidRPr="00C60E57">
              <w:rPr>
                <w:rFonts w:ascii="Garamond" w:eastAsia="Times New Roman" w:hAnsi="Garamond" w:cs="Times New Roman"/>
                <w:sz w:val="24"/>
                <w:szCs w:val="24"/>
                <w:lang w:eastAsia="pt-BR"/>
              </w:rPr>
              <w:t xml:space="preserve"> targeting both CPU</w:t>
            </w:r>
            <w:r w:rsidR="00B34466">
              <w:rPr>
                <w:rFonts w:ascii="Garamond" w:eastAsia="Times New Roman" w:hAnsi="Garamond" w:cs="Times New Roman"/>
                <w:sz w:val="24"/>
                <w:szCs w:val="24"/>
                <w:lang w:eastAsia="pt-BR"/>
              </w:rPr>
              <w:t xml:space="preserve"> or</w:t>
            </w:r>
            <w:r w:rsidRPr="00C60E57">
              <w:rPr>
                <w:rFonts w:ascii="Garamond" w:eastAsia="Times New Roman" w:hAnsi="Garamond" w:cs="Times New Roman"/>
                <w:sz w:val="24"/>
                <w:szCs w:val="24"/>
                <w:lang w:eastAsia="pt-BR"/>
              </w:rPr>
              <w:t xml:space="preserve"> NVIDIA/GPU without having to switch languages.</w:t>
            </w:r>
          </w:p>
          <w:p w:rsidR="009C3A76" w:rsidRPr="00C60E57" w:rsidRDefault="009C3A76" w:rsidP="009A5142">
            <w:pPr>
              <w:pStyle w:val="PargrafodaLista"/>
              <w:numPr>
                <w:ilvl w:val="0"/>
                <w:numId w:val="18"/>
              </w:numPr>
              <w:shd w:val="clear" w:color="auto" w:fill="FFFFFF"/>
              <w:jc w:val="both"/>
              <w:rPr>
                <w:rFonts w:ascii="Garamond" w:hAnsi="Garamond"/>
                <w:sz w:val="24"/>
                <w:szCs w:val="24"/>
              </w:rPr>
            </w:pPr>
            <w:r w:rsidRPr="00C60E57">
              <w:rPr>
                <w:rFonts w:ascii="Garamond" w:eastAsia="Times New Roman" w:hAnsi="Garamond"/>
                <w:sz w:val="24"/>
                <w:szCs w:val="24"/>
              </w:rPr>
              <w:t>Full DICOM RT parsing - IMRT, VMAT or proton IMPT.</w:t>
            </w:r>
          </w:p>
          <w:p w:rsidR="009C3A76" w:rsidRPr="00C60E57" w:rsidRDefault="009C3A76" w:rsidP="009A5142">
            <w:pPr>
              <w:pStyle w:val="PargrafodaLista"/>
              <w:numPr>
                <w:ilvl w:val="0"/>
                <w:numId w:val="18"/>
              </w:numPr>
              <w:shd w:val="clear" w:color="auto" w:fill="FFFFFF"/>
              <w:jc w:val="both"/>
              <w:rPr>
                <w:rFonts w:ascii="Garamond" w:hAnsi="Garamond"/>
                <w:sz w:val="24"/>
                <w:szCs w:val="24"/>
              </w:rPr>
            </w:pPr>
            <w:r w:rsidRPr="00C60E57">
              <w:rPr>
                <w:rFonts w:ascii="Garamond" w:hAnsi="Garamond"/>
                <w:sz w:val="24"/>
                <w:szCs w:val="24"/>
              </w:rPr>
              <w:t>Structure contour extraction</w:t>
            </w:r>
          </w:p>
          <w:p w:rsidR="009C3A76" w:rsidRPr="00C60E57" w:rsidRDefault="009C3A76" w:rsidP="009A5142">
            <w:pPr>
              <w:pStyle w:val="PargrafodaLista"/>
              <w:numPr>
                <w:ilvl w:val="0"/>
                <w:numId w:val="18"/>
              </w:numPr>
              <w:shd w:val="clear" w:color="auto" w:fill="FFFFFF"/>
              <w:jc w:val="both"/>
              <w:rPr>
                <w:rFonts w:ascii="Garamond" w:hAnsi="Garamond"/>
                <w:sz w:val="24"/>
                <w:szCs w:val="24"/>
              </w:rPr>
            </w:pPr>
            <w:r w:rsidRPr="00C60E57">
              <w:rPr>
                <w:rFonts w:ascii="Garamond" w:hAnsi="Garamond"/>
                <w:sz w:val="24"/>
                <w:szCs w:val="24"/>
              </w:rPr>
              <w:t xml:space="preserve">3D dose extraction and </w:t>
            </w:r>
            <w:r w:rsidRPr="00C60E57">
              <w:rPr>
                <w:rFonts w:ascii="Garamond" w:eastAsia="Times New Roman" w:hAnsi="Garamond"/>
                <w:sz w:val="24"/>
                <w:szCs w:val="24"/>
              </w:rPr>
              <w:t>trilinear interpolation</w:t>
            </w:r>
          </w:p>
          <w:p w:rsidR="009C3A76" w:rsidRPr="00C60E57" w:rsidRDefault="009C3A76" w:rsidP="009A5142">
            <w:pPr>
              <w:pStyle w:val="PargrafodaLista"/>
              <w:numPr>
                <w:ilvl w:val="0"/>
                <w:numId w:val="18"/>
              </w:numPr>
              <w:shd w:val="clear" w:color="auto" w:fill="FFFFFF"/>
              <w:jc w:val="both"/>
              <w:rPr>
                <w:rFonts w:ascii="Garamond" w:hAnsi="Garamond"/>
                <w:sz w:val="24"/>
                <w:szCs w:val="24"/>
              </w:rPr>
            </w:pPr>
            <w:r w:rsidRPr="00C60E57">
              <w:rPr>
                <w:rFonts w:ascii="Garamond" w:eastAsia="Times New Roman" w:hAnsi="Garamond"/>
                <w:sz w:val="24"/>
                <w:szCs w:val="24"/>
              </w:rPr>
              <w:t>Accurate DVH calculation</w:t>
            </w:r>
          </w:p>
          <w:p w:rsidR="009C3A76" w:rsidRPr="00C60E57" w:rsidRDefault="009C3A76" w:rsidP="009A5142">
            <w:pPr>
              <w:numPr>
                <w:ilvl w:val="1"/>
                <w:numId w:val="18"/>
              </w:numPr>
              <w:shd w:val="clear" w:color="auto" w:fill="FFFFFF"/>
              <w:jc w:val="both"/>
              <w:rPr>
                <w:rFonts w:ascii="Garamond" w:hAnsi="Garamond"/>
                <w:lang w:val="pt-BR"/>
              </w:rPr>
            </w:pPr>
            <w:r w:rsidRPr="00C60E57">
              <w:rPr>
                <w:rFonts w:ascii="Garamond" w:hAnsi="Garamond"/>
              </w:rPr>
              <w:t>Volume up-sampling</w:t>
            </w:r>
          </w:p>
          <w:p w:rsidR="009C3A76" w:rsidRPr="00C60E57" w:rsidRDefault="009C3A76" w:rsidP="009A5142">
            <w:pPr>
              <w:numPr>
                <w:ilvl w:val="2"/>
                <w:numId w:val="18"/>
              </w:numPr>
              <w:shd w:val="clear" w:color="auto" w:fill="FFFFFF"/>
              <w:jc w:val="both"/>
              <w:rPr>
                <w:rFonts w:ascii="Garamond" w:hAnsi="Garamond"/>
                <w:lang w:val="pt-BR"/>
              </w:rPr>
            </w:pPr>
            <w:r w:rsidRPr="00C60E57">
              <w:rPr>
                <w:rFonts w:ascii="Garamond" w:hAnsi="Garamond"/>
              </w:rPr>
              <w:t>Voxels up to 0.2 mm</w:t>
            </w:r>
            <w:r w:rsidRPr="00C60E57">
              <w:rPr>
                <w:rFonts w:ascii="Garamond" w:hAnsi="Garamond"/>
                <w:vertAlign w:val="superscript"/>
              </w:rPr>
              <w:t>3</w:t>
            </w:r>
          </w:p>
          <w:p w:rsidR="009C3A76" w:rsidRPr="00C60E57" w:rsidRDefault="009C3A76" w:rsidP="009A5142">
            <w:pPr>
              <w:numPr>
                <w:ilvl w:val="2"/>
                <w:numId w:val="18"/>
              </w:numPr>
              <w:shd w:val="clear" w:color="auto" w:fill="FFFFFF"/>
              <w:jc w:val="both"/>
              <w:rPr>
                <w:rFonts w:ascii="Garamond" w:hAnsi="Garamond"/>
                <w:lang w:val="pt-BR"/>
              </w:rPr>
            </w:pPr>
            <w:r w:rsidRPr="00C60E57">
              <w:rPr>
                <w:rFonts w:ascii="Garamond" w:hAnsi="Garamond"/>
              </w:rPr>
              <w:t>Adaptive rasterisation</w:t>
            </w:r>
          </w:p>
          <w:p w:rsidR="009C3A76" w:rsidRPr="00C60E57" w:rsidRDefault="009C3A76" w:rsidP="009A5142">
            <w:pPr>
              <w:numPr>
                <w:ilvl w:val="2"/>
                <w:numId w:val="18"/>
              </w:numPr>
              <w:shd w:val="clear" w:color="auto" w:fill="FFFFFF"/>
              <w:jc w:val="both"/>
              <w:rPr>
                <w:rFonts w:ascii="Garamond" w:hAnsi="Garamond"/>
                <w:lang w:val="pt-BR"/>
              </w:rPr>
            </w:pPr>
            <w:r w:rsidRPr="00C60E57">
              <w:rPr>
                <w:rFonts w:ascii="Garamond" w:hAnsi="Garamond"/>
              </w:rPr>
              <w:t>Hi</w:t>
            </w:r>
            <w:r w:rsidR="000F7B40">
              <w:rPr>
                <w:rFonts w:ascii="Garamond" w:hAnsi="Garamond"/>
              </w:rPr>
              <w:t>gh-</w:t>
            </w:r>
            <w:r w:rsidRPr="00C60E57">
              <w:rPr>
                <w:rFonts w:ascii="Garamond" w:hAnsi="Garamond"/>
              </w:rPr>
              <w:t>resolution structures</w:t>
            </w:r>
            <w:r w:rsidRPr="00C60E57">
              <w:rPr>
                <w:rFonts w:ascii="Garamond" w:hAnsi="Garamond"/>
              </w:rPr>
              <w:tab/>
            </w:r>
          </w:p>
          <w:p w:rsidR="009C3A76" w:rsidRPr="00C60E57" w:rsidRDefault="009C3A76" w:rsidP="009A5142">
            <w:pPr>
              <w:numPr>
                <w:ilvl w:val="0"/>
                <w:numId w:val="18"/>
              </w:numPr>
              <w:shd w:val="clear" w:color="auto" w:fill="FFFFFF"/>
              <w:jc w:val="both"/>
              <w:rPr>
                <w:rFonts w:ascii="Garamond" w:hAnsi="Garamond"/>
                <w:bCs/>
              </w:rPr>
            </w:pPr>
            <w:r w:rsidRPr="00C60E57">
              <w:rPr>
                <w:rFonts w:ascii="Garamond" w:hAnsi="Garamond"/>
                <w:bCs/>
              </w:rPr>
              <w:t>Paddick’s Conformity index calculation at any complex or small structures with improved accuracy</w:t>
            </w:r>
          </w:p>
          <w:p w:rsidR="009C3A76" w:rsidRPr="00C60E57" w:rsidRDefault="009C3A76" w:rsidP="009A5142">
            <w:pPr>
              <w:shd w:val="clear" w:color="auto" w:fill="FFFFFF"/>
              <w:ind w:left="2520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numPr>
                <w:ilvl w:val="0"/>
                <w:numId w:val="18"/>
              </w:numPr>
              <w:shd w:val="clear" w:color="auto" w:fill="FFFFFF"/>
              <w:jc w:val="both"/>
              <w:rPr>
                <w:rFonts w:ascii="Garamond" w:hAnsi="Garamond"/>
                <w:lang w:val="pt-BR"/>
              </w:rPr>
            </w:pPr>
            <w:r w:rsidRPr="00C60E57">
              <w:rPr>
                <w:rFonts w:ascii="Garamond" w:hAnsi="Garamond"/>
                <w:b/>
                <w:bCs/>
              </w:rPr>
              <w:t xml:space="preserve">Validated </w:t>
            </w:r>
            <w:r w:rsidRPr="00C60E57">
              <w:rPr>
                <w:rFonts w:ascii="Garamond" w:hAnsi="Garamond"/>
              </w:rPr>
              <w:tab/>
            </w:r>
          </w:p>
          <w:p w:rsidR="009C3A76" w:rsidRPr="00C60E57" w:rsidRDefault="009C3A76" w:rsidP="009A5142">
            <w:pPr>
              <w:numPr>
                <w:ilvl w:val="1"/>
                <w:numId w:val="18"/>
              </w:numPr>
              <w:shd w:val="clear" w:color="auto" w:fill="FFFFFF"/>
              <w:jc w:val="both"/>
              <w:rPr>
                <w:rFonts w:ascii="Garamond" w:hAnsi="Garamond"/>
                <w:lang w:val="pt-BR"/>
              </w:rPr>
            </w:pPr>
            <w:hyperlink r:id="rId14" w:history="1">
              <w:r w:rsidRPr="00C60E57">
                <w:rPr>
                  <w:rStyle w:val="Hyperlink"/>
                  <w:rFonts w:ascii="Garamond" w:hAnsi="Garamond"/>
                </w:rPr>
                <w:t>benchmark DVH datasets</w:t>
              </w:r>
            </w:hyperlink>
            <w:r w:rsidRPr="00C60E57">
              <w:rPr>
                <w:rFonts w:ascii="Garamond" w:hAnsi="Garamond"/>
              </w:rPr>
              <w:t xml:space="preserve"> </w:t>
            </w:r>
          </w:p>
          <w:p w:rsidR="009C3A76" w:rsidRPr="00C60E57" w:rsidRDefault="009C3A76" w:rsidP="009A5142">
            <w:pPr>
              <w:numPr>
                <w:ilvl w:val="1"/>
                <w:numId w:val="18"/>
              </w:numPr>
              <w:shd w:val="clear" w:color="auto" w:fill="FFFFFF"/>
              <w:jc w:val="both"/>
              <w:rPr>
                <w:rFonts w:ascii="Garamond" w:hAnsi="Garamond"/>
              </w:rPr>
            </w:pPr>
            <w:r w:rsidRPr="00C60E57">
              <w:rPr>
                <w:rFonts w:ascii="Garamond" w:hAnsi="Garamond"/>
              </w:rPr>
              <w:t>Many shapes and dose gradients</w:t>
            </w:r>
          </w:p>
          <w:p w:rsidR="009C3A76" w:rsidRPr="00C60E57" w:rsidRDefault="009C3A76" w:rsidP="009A5142">
            <w:pPr>
              <w:numPr>
                <w:ilvl w:val="1"/>
                <w:numId w:val="18"/>
              </w:numPr>
              <w:shd w:val="clear" w:color="auto" w:fill="FFFFFF"/>
              <w:jc w:val="both"/>
              <w:rPr>
                <w:rFonts w:ascii="Garamond" w:hAnsi="Garamond"/>
                <w:lang w:val="pt-BR"/>
              </w:rPr>
            </w:pPr>
            <w:r w:rsidRPr="00C60E57">
              <w:rPr>
                <w:rFonts w:ascii="Garamond" w:hAnsi="Garamond"/>
              </w:rPr>
              <w:t>Hundreds of RT-Plans</w:t>
            </w: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7F2DF9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  <w:r w:rsidRPr="00C60E57">
              <w:rPr>
                <w:rFonts w:ascii="Garamond" w:hAnsi="Garamond"/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0E972298" wp14:editId="5716CDCD">
                  <wp:simplePos x="0" y="0"/>
                  <wp:positionH relativeFrom="column">
                    <wp:posOffset>2766423</wp:posOffset>
                  </wp:positionH>
                  <wp:positionV relativeFrom="paragraph">
                    <wp:posOffset>-490855</wp:posOffset>
                  </wp:positionV>
                  <wp:extent cx="2959735" cy="2401570"/>
                  <wp:effectExtent l="0" t="0" r="0" b="0"/>
                  <wp:wrapNone/>
                  <wp:docPr id="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735" cy="240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0E57">
              <w:rPr>
                <w:rFonts w:ascii="Garamond" w:hAnsi="Garamond"/>
                <w:noProof/>
              </w:rPr>
              <w:drawing>
                <wp:anchor distT="0" distB="0" distL="114300" distR="114300" simplePos="0" relativeHeight="251664384" behindDoc="0" locked="0" layoutInCell="1" allowOverlap="1" wp14:anchorId="20E20E3C" wp14:editId="1B48E8B1">
                  <wp:simplePos x="0" y="0"/>
                  <wp:positionH relativeFrom="column">
                    <wp:posOffset>-234406</wp:posOffset>
                  </wp:positionH>
                  <wp:positionV relativeFrom="paragraph">
                    <wp:posOffset>-324304</wp:posOffset>
                  </wp:positionV>
                  <wp:extent cx="2667000" cy="2071554"/>
                  <wp:effectExtent l="0" t="0" r="0" b="5080"/>
                  <wp:wrapNone/>
                  <wp:docPr id="2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7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  <w:r w:rsidRPr="00C60E57">
              <w:rPr>
                <w:rFonts w:ascii="Garamond" w:hAnsi="Garamon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13A06C" wp14:editId="26FE2C13">
                      <wp:simplePos x="0" y="0"/>
                      <wp:positionH relativeFrom="column">
                        <wp:posOffset>1669073</wp:posOffset>
                      </wp:positionH>
                      <wp:positionV relativeFrom="paragraph">
                        <wp:posOffset>45525</wp:posOffset>
                      </wp:positionV>
                      <wp:extent cx="3124200" cy="307777"/>
                      <wp:effectExtent l="0" t="0" r="0" b="0"/>
                      <wp:wrapNone/>
                      <wp:docPr id="18" name="CaixaDe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24200" cy="30777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9C3A76" w:rsidRPr="00D31D83" w:rsidRDefault="009C3A76" w:rsidP="009C3A76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Garamond" w:hAnsi="Garamond"/>
                                    </w:rPr>
                                  </w:pPr>
                                  <w:r w:rsidRPr="00D31D83">
                                    <w:rPr>
                                      <w:rFonts w:ascii="Garamond" w:hAnsi="Garamond" w:cstheme="minorBidi"/>
                                      <w:color w:val="000000" w:themeColor="text1"/>
                                      <w:kern w:val="24"/>
                                      <w:szCs w:val="28"/>
                                    </w:rPr>
                                    <w:t>Validation: Absolute DVH calculation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713A0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5" o:spid="_x0000_s1026" type="#_x0000_t202" style="position:absolute;left:0;text-align:left;margin-left:131.4pt;margin-top:3.6pt;width:246pt;height: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" filled="f" stroked="f">
                      <v:textbox style="mso-fit-shape-to-text:t">
                        <w:txbxContent>
                          <w:p w:rsidR="009C3A76" w:rsidRPr="00D31D83" w:rsidRDefault="009C3A76" w:rsidP="009C3A76">
                            <w:pPr>
                              <w:pStyle w:val="NormalWeb"/>
                              <w:spacing w:before="0" w:after="0"/>
                              <w:rPr>
                                <w:rFonts w:ascii="Garamond" w:hAnsi="Garamond"/>
                              </w:rPr>
                            </w:pPr>
                            <w:r w:rsidRPr="00D31D83">
                              <w:rPr>
                                <w:rFonts w:ascii="Garamond" w:hAnsi="Garamond" w:cstheme="minorBidi"/>
                                <w:color w:val="000000" w:themeColor="text1"/>
                                <w:kern w:val="24"/>
                                <w:szCs w:val="28"/>
                              </w:rPr>
                              <w:t>Validation: Absolute DVH calculation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shd w:val="clear" w:color="auto" w:fill="FFFFFF"/>
              <w:jc w:val="both"/>
              <w:rPr>
                <w:rFonts w:ascii="Garamond" w:hAnsi="Garamond"/>
              </w:rPr>
            </w:pPr>
          </w:p>
          <w:p w:rsidR="009C3A76" w:rsidRPr="00C60E57" w:rsidRDefault="009C3A76" w:rsidP="009A5142">
            <w:pPr>
              <w:keepNext/>
              <w:shd w:val="clear" w:color="auto" w:fill="FFFFFF"/>
              <w:jc w:val="both"/>
              <w:rPr>
                <w:rFonts w:ascii="Garamond" w:hAnsi="Garamond"/>
                <w:bCs/>
              </w:rPr>
            </w:pPr>
            <w:r w:rsidRPr="00C60E57">
              <w:rPr>
                <w:rFonts w:ascii="Garamond" w:hAnsi="Garamond"/>
                <w:noProof/>
              </w:rPr>
              <w:drawing>
                <wp:inline distT="0" distB="0" distL="0" distR="0" wp14:anchorId="7FED8A66" wp14:editId="56E35F6B">
                  <wp:extent cx="6542405" cy="3469005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2405" cy="346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3A76" w:rsidRPr="00C60E57" w:rsidRDefault="009C3A76" w:rsidP="009A5142">
            <w:pPr>
              <w:pStyle w:val="Legenda"/>
              <w:rPr>
                <w:rFonts w:ascii="Garamond" w:hAnsi="Garamond"/>
                <w:sz w:val="24"/>
              </w:rPr>
            </w:pPr>
            <w:r w:rsidRPr="00C60E57">
              <w:rPr>
                <w:rFonts w:ascii="Garamond" w:hAnsi="Garamond"/>
                <w:sz w:val="24"/>
              </w:rPr>
              <w:t xml:space="preserve">Figure </w:t>
            </w:r>
            <w:r w:rsidRPr="00C60E57">
              <w:rPr>
                <w:rFonts w:ascii="Garamond" w:hAnsi="Garamond"/>
                <w:sz w:val="24"/>
              </w:rPr>
              <w:fldChar w:fldCharType="begin"/>
            </w:r>
            <w:r w:rsidRPr="00C60E57">
              <w:rPr>
                <w:rFonts w:ascii="Garamond" w:hAnsi="Garamond"/>
                <w:sz w:val="24"/>
              </w:rPr>
              <w:instrText>SEQ Figure \* ARABIC</w:instrText>
            </w:r>
            <w:r w:rsidRPr="00C60E57">
              <w:rPr>
                <w:rFonts w:ascii="Garamond" w:hAnsi="Garamond"/>
                <w:sz w:val="24"/>
              </w:rPr>
              <w:fldChar w:fldCharType="separate"/>
            </w:r>
            <w:r w:rsidR="00F64293">
              <w:rPr>
                <w:rFonts w:ascii="Garamond" w:hAnsi="Garamond"/>
                <w:noProof/>
                <w:sz w:val="24"/>
              </w:rPr>
              <w:t>1</w:t>
            </w:r>
            <w:r w:rsidRPr="00C60E57">
              <w:rPr>
                <w:rFonts w:ascii="Garamond" w:hAnsi="Garamond"/>
                <w:sz w:val="24"/>
              </w:rPr>
              <w:fldChar w:fldCharType="end"/>
            </w:r>
            <w:r w:rsidRPr="00C60E57">
              <w:rPr>
                <w:rFonts w:ascii="Garamond" w:hAnsi="Garamond"/>
                <w:sz w:val="24"/>
              </w:rPr>
              <w:t xml:space="preserve"> – DVH calculation using structures extracted from DICOM-RT files – Small or complex structures are up-sampled to 0.2mm</w:t>
            </w:r>
            <w:r w:rsidRPr="00C60E57">
              <w:rPr>
                <w:rFonts w:ascii="Garamond" w:hAnsi="Garamond"/>
                <w:sz w:val="24"/>
                <w:vertAlign w:val="superscript"/>
              </w:rPr>
              <w:t>3</w:t>
            </w:r>
            <w:r w:rsidRPr="00C60E57">
              <w:rPr>
                <w:rFonts w:ascii="Garamond" w:hAnsi="Garamond"/>
                <w:sz w:val="24"/>
              </w:rPr>
              <w:t xml:space="preserve"> voxel size </w:t>
            </w:r>
          </w:p>
          <w:p w:rsidR="009C3A76" w:rsidRPr="00C60E57" w:rsidRDefault="009C3A76" w:rsidP="009A5142">
            <w:pPr>
              <w:pStyle w:val="Legenda"/>
              <w:rPr>
                <w:rFonts w:ascii="Garamond" w:hAnsi="Garamond"/>
                <w:sz w:val="24"/>
              </w:rPr>
            </w:pPr>
          </w:p>
        </w:tc>
        <w:tc>
          <w:tcPr>
            <w:tcW w:w="50" w:type="dxa"/>
            <w:shd w:val="clear" w:color="auto" w:fill="FFFFFF"/>
          </w:tcPr>
          <w:p w:rsidR="009C3A76" w:rsidRPr="00C60E57" w:rsidRDefault="009C3A76" w:rsidP="009A5142">
            <w:pPr>
              <w:snapToGrid w:val="0"/>
              <w:spacing w:before="180"/>
              <w:ind w:left="720"/>
              <w:jc w:val="both"/>
              <w:rPr>
                <w:rFonts w:ascii="Garamond" w:hAnsi="Garamond"/>
                <w:b/>
                <w:bCs/>
              </w:rPr>
            </w:pPr>
          </w:p>
        </w:tc>
      </w:tr>
      <w:tr w:rsidR="009C3A76" w:rsidRPr="00C60E57" w:rsidTr="009A5142">
        <w:trPr>
          <w:gridAfter w:val="1"/>
          <w:wAfter w:w="50" w:type="dxa"/>
        </w:trPr>
        <w:tc>
          <w:tcPr>
            <w:tcW w:w="10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3A76" w:rsidRPr="00C60E57" w:rsidRDefault="009C3A76" w:rsidP="009A5142">
            <w:pPr>
              <w:pStyle w:val="PargrafodaLista"/>
              <w:numPr>
                <w:ilvl w:val="0"/>
                <w:numId w:val="21"/>
              </w:numPr>
              <w:shd w:val="clear" w:color="auto" w:fill="FFFFFF"/>
              <w:snapToGrid w:val="0"/>
              <w:jc w:val="both"/>
              <w:rPr>
                <w:rFonts w:ascii="Garamond" w:hAnsi="Garamond"/>
                <w:bCs/>
                <w:sz w:val="24"/>
                <w:szCs w:val="24"/>
              </w:rPr>
            </w:pPr>
            <w:r w:rsidRPr="00C60E57">
              <w:rPr>
                <w:rFonts w:ascii="Garamond" w:hAnsi="Garamond"/>
                <w:bCs/>
                <w:sz w:val="24"/>
                <w:szCs w:val="24"/>
              </w:rPr>
              <w:t xml:space="preserve">PyPlanScoring can be a tool for patient data aggregation in </w:t>
            </w:r>
            <w:r w:rsidR="007F2DF9" w:rsidRPr="00C60E57">
              <w:rPr>
                <w:rFonts w:ascii="Garamond" w:hAnsi="Garamond"/>
                <w:bCs/>
                <w:sz w:val="24"/>
                <w:szCs w:val="24"/>
              </w:rPr>
              <w:t>research</w:t>
            </w:r>
            <w:r w:rsidRPr="00C60E57">
              <w:rPr>
                <w:rFonts w:ascii="Garamond" w:hAnsi="Garamond"/>
                <w:bCs/>
                <w:sz w:val="24"/>
                <w:szCs w:val="24"/>
              </w:rPr>
              <w:t>.</w:t>
            </w:r>
          </w:p>
          <w:p w:rsidR="009C3A76" w:rsidRPr="00C60E57" w:rsidRDefault="000F7B40" w:rsidP="009A5142">
            <w:pPr>
              <w:pStyle w:val="PargrafodaLista"/>
              <w:numPr>
                <w:ilvl w:val="0"/>
                <w:numId w:val="21"/>
              </w:numPr>
              <w:shd w:val="clear" w:color="auto" w:fill="FFFFFF"/>
              <w:snapToGrid w:val="0"/>
              <w:jc w:val="both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B</w:t>
            </w:r>
            <w:r w:rsidR="009C3A76" w:rsidRPr="00C60E57">
              <w:rPr>
                <w:rFonts w:ascii="Garamond" w:hAnsi="Garamond"/>
                <w:bCs/>
                <w:sz w:val="24"/>
                <w:szCs w:val="24"/>
              </w:rPr>
              <w:t>ig data</w:t>
            </w:r>
            <w:r w:rsidR="009C3A76" w:rsidRPr="00C60E57">
              <w:rPr>
                <w:rFonts w:ascii="Garamond" w:hAnsi="Garamond"/>
                <w:b/>
                <w:bCs/>
                <w:sz w:val="24"/>
                <w:szCs w:val="24"/>
              </w:rPr>
              <w:t xml:space="preserve"> </w:t>
            </w:r>
            <w:r w:rsidR="009C3A76" w:rsidRPr="00C60E57">
              <w:rPr>
                <w:rFonts w:ascii="Garamond" w:hAnsi="Garamond"/>
                <w:bCs/>
                <w:sz w:val="24"/>
                <w:szCs w:val="24"/>
              </w:rPr>
              <w:t>and outcomes analyses using data science tools.</w:t>
            </w:r>
          </w:p>
          <w:p w:rsidR="009C3A76" w:rsidRPr="00C60E57" w:rsidRDefault="009C3A76" w:rsidP="009A5142">
            <w:pPr>
              <w:pStyle w:val="PargrafodaLista"/>
              <w:numPr>
                <w:ilvl w:val="0"/>
                <w:numId w:val="21"/>
              </w:numPr>
              <w:shd w:val="clear" w:color="auto" w:fill="FFFFFF"/>
              <w:snapToGrid w:val="0"/>
              <w:jc w:val="both"/>
              <w:rPr>
                <w:rFonts w:ascii="Garamond" w:hAnsi="Garamond"/>
                <w:bCs/>
                <w:sz w:val="24"/>
                <w:szCs w:val="24"/>
              </w:rPr>
            </w:pPr>
            <w:r w:rsidRPr="00C60E57">
              <w:rPr>
                <w:rFonts w:ascii="Garamond" w:hAnsi="Garamond"/>
                <w:bCs/>
                <w:sz w:val="24"/>
                <w:szCs w:val="24"/>
              </w:rPr>
              <w:t xml:space="preserve">Process all input data with a common DVH calculator that is proven superior </w:t>
            </w:r>
          </w:p>
          <w:p w:rsidR="009C3A76" w:rsidRPr="00C60E57" w:rsidRDefault="009C3A76" w:rsidP="009A5142">
            <w:pPr>
              <w:pStyle w:val="PargrafodaLista"/>
              <w:numPr>
                <w:ilvl w:val="0"/>
                <w:numId w:val="21"/>
              </w:numPr>
              <w:shd w:val="clear" w:color="auto" w:fill="FFFFFF"/>
              <w:snapToGrid w:val="0"/>
              <w:jc w:val="both"/>
              <w:rPr>
                <w:rFonts w:ascii="Garamond" w:hAnsi="Garamond"/>
                <w:bCs/>
                <w:sz w:val="24"/>
                <w:szCs w:val="24"/>
              </w:rPr>
            </w:pPr>
            <w:r w:rsidRPr="00C60E57">
              <w:rPr>
                <w:rFonts w:ascii="Garamond" w:hAnsi="Garamond"/>
                <w:bCs/>
                <w:sz w:val="24"/>
                <w:szCs w:val="24"/>
              </w:rPr>
              <w:t>Robust solution to discriminate between treatment options by direct comparison of dose distributions</w:t>
            </w:r>
          </w:p>
          <w:p w:rsidR="009C3A76" w:rsidRPr="00C60E57" w:rsidRDefault="009C3A76" w:rsidP="009A5142">
            <w:pPr>
              <w:shd w:val="clear" w:color="auto" w:fill="FFFFFF"/>
              <w:snapToGrid w:val="0"/>
              <w:jc w:val="both"/>
              <w:rPr>
                <w:rFonts w:ascii="Garamond" w:hAnsi="Garamond"/>
                <w:b/>
                <w:bCs/>
              </w:rPr>
            </w:pPr>
          </w:p>
        </w:tc>
      </w:tr>
      <w:tr w:rsidR="009C3A76" w:rsidRPr="00C60E57" w:rsidTr="009A5142">
        <w:trPr>
          <w:gridAfter w:val="1"/>
          <w:wAfter w:w="50" w:type="dxa"/>
        </w:trPr>
        <w:tc>
          <w:tcPr>
            <w:tcW w:w="1033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3A76" w:rsidRDefault="009C3A76" w:rsidP="009A5142">
            <w:pPr>
              <w:snapToGrid w:val="0"/>
              <w:spacing w:before="180"/>
              <w:jc w:val="both"/>
              <w:rPr>
                <w:rFonts w:ascii="Garamond" w:hAnsi="Garamond"/>
                <w:b/>
                <w:bCs/>
              </w:rPr>
            </w:pPr>
          </w:p>
          <w:p w:rsidR="00B34466" w:rsidRPr="00C60E57" w:rsidRDefault="00B34466" w:rsidP="009A5142">
            <w:pPr>
              <w:snapToGrid w:val="0"/>
              <w:spacing w:before="180"/>
              <w:jc w:val="both"/>
              <w:rPr>
                <w:rFonts w:ascii="Garamond" w:hAnsi="Garamond"/>
                <w:b/>
                <w:bCs/>
              </w:rPr>
            </w:pPr>
          </w:p>
          <w:p w:rsidR="00D52CDE" w:rsidRPr="00C60E57" w:rsidRDefault="00D52CDE" w:rsidP="009A5142">
            <w:pPr>
              <w:snapToGrid w:val="0"/>
              <w:spacing w:before="180"/>
              <w:jc w:val="both"/>
              <w:rPr>
                <w:rFonts w:ascii="Garamond" w:hAnsi="Garamond"/>
                <w:b/>
                <w:bCs/>
              </w:rPr>
            </w:pPr>
          </w:p>
          <w:p w:rsidR="00D52CDE" w:rsidRPr="00C60E57" w:rsidRDefault="00D52CDE" w:rsidP="009A5142">
            <w:pPr>
              <w:snapToGrid w:val="0"/>
              <w:spacing w:before="180"/>
              <w:jc w:val="both"/>
              <w:rPr>
                <w:rFonts w:ascii="Garamond" w:hAnsi="Garamond"/>
                <w:b/>
                <w:bCs/>
              </w:rPr>
            </w:pPr>
          </w:p>
        </w:tc>
      </w:tr>
    </w:tbl>
    <w:p w:rsidR="00CE2E51" w:rsidRPr="002B5FBC" w:rsidRDefault="00CE2E51" w:rsidP="00CE2E51">
      <w:pPr>
        <w:pStyle w:val="Ttulo2"/>
        <w:spacing w:after="150" w:line="563" w:lineRule="atLeast"/>
        <w:rPr>
          <w:rFonts w:ascii="Garamond" w:hAnsi="Garamond"/>
          <w:bCs w:val="0"/>
          <w:color w:val="auto"/>
        </w:rPr>
      </w:pPr>
      <w:r w:rsidRPr="002B5FBC">
        <w:rPr>
          <w:rFonts w:ascii="Garamond" w:hAnsi="Garamond"/>
          <w:bCs w:val="0"/>
          <w:color w:val="auto"/>
        </w:rPr>
        <w:lastRenderedPageBreak/>
        <w:t>Operating Systems and Platforms</w:t>
      </w:r>
    </w:p>
    <w:p w:rsidR="00CE2E51" w:rsidRPr="00CE2E51" w:rsidRDefault="00CE2E51" w:rsidP="00CE2E51">
      <w:pPr>
        <w:numPr>
          <w:ilvl w:val="0"/>
          <w:numId w:val="23"/>
        </w:numPr>
        <w:suppressAutoHyphens w:val="0"/>
        <w:ind w:left="450"/>
        <w:rPr>
          <w:rFonts w:ascii="Garamond" w:hAnsi="Garamond"/>
          <w:color w:val="auto"/>
        </w:rPr>
      </w:pPr>
      <w:r w:rsidRPr="00CE2E51">
        <w:rPr>
          <w:rFonts w:ascii="Garamond" w:hAnsi="Garamond"/>
          <w:color w:val="auto"/>
        </w:rPr>
        <w:t>Windows 7-10</w:t>
      </w:r>
    </w:p>
    <w:p w:rsidR="00CE2E51" w:rsidRPr="00CE2E51" w:rsidRDefault="00CE2E51" w:rsidP="00CE2E51">
      <w:pPr>
        <w:numPr>
          <w:ilvl w:val="0"/>
          <w:numId w:val="23"/>
        </w:numPr>
        <w:suppressAutoHyphens w:val="0"/>
        <w:ind w:left="450"/>
        <w:rPr>
          <w:rFonts w:ascii="Garamond" w:hAnsi="Garamond"/>
          <w:color w:val="auto"/>
        </w:rPr>
      </w:pPr>
      <w:r w:rsidRPr="00CE2E51">
        <w:rPr>
          <w:rFonts w:ascii="Garamond" w:hAnsi="Garamond"/>
          <w:color w:val="auto"/>
        </w:rPr>
        <w:t xml:space="preserve">Debian based Linux </w:t>
      </w:r>
    </w:p>
    <w:p w:rsidR="00CE2E51" w:rsidRPr="002B5FBC" w:rsidRDefault="00CE2E51" w:rsidP="00CE2E51">
      <w:pPr>
        <w:pStyle w:val="Ttulo2"/>
        <w:spacing w:after="150" w:line="563" w:lineRule="atLeast"/>
        <w:rPr>
          <w:rFonts w:ascii="Garamond" w:hAnsi="Garamond"/>
          <w:bCs w:val="0"/>
          <w:color w:val="auto"/>
        </w:rPr>
      </w:pPr>
      <w:r w:rsidRPr="002B5FBC">
        <w:rPr>
          <w:rFonts w:ascii="Garamond" w:hAnsi="Garamond"/>
          <w:bCs w:val="0"/>
          <w:color w:val="auto"/>
        </w:rPr>
        <w:t>System Requirements</w:t>
      </w:r>
    </w:p>
    <w:p w:rsidR="00CE2E51" w:rsidRPr="00CE2E51" w:rsidRDefault="00CE2E51" w:rsidP="00CE2E51">
      <w:pPr>
        <w:rPr>
          <w:rFonts w:ascii="Garamond" w:hAnsi="Garamond"/>
          <w:color w:val="auto"/>
        </w:rPr>
      </w:pPr>
      <w:r w:rsidRPr="00CE2E51">
        <w:rPr>
          <w:rFonts w:ascii="Garamond" w:hAnsi="Garamond"/>
          <w:color w:val="auto"/>
        </w:rPr>
        <w:t>Test</w:t>
      </w:r>
      <w:r>
        <w:rPr>
          <w:rFonts w:ascii="Garamond" w:hAnsi="Garamond"/>
          <w:color w:val="auto"/>
        </w:rPr>
        <w:t>ed on desktop using</w:t>
      </w:r>
      <w:r w:rsidRPr="00CE2E51">
        <w:rPr>
          <w:rFonts w:ascii="Garamond" w:hAnsi="Garamond"/>
          <w:color w:val="auto"/>
        </w:rPr>
        <w:t>:</w:t>
      </w:r>
    </w:p>
    <w:p w:rsidR="00CE2E51" w:rsidRPr="00CE2E51" w:rsidRDefault="00CE2E51" w:rsidP="00CE2E51">
      <w:pPr>
        <w:numPr>
          <w:ilvl w:val="0"/>
          <w:numId w:val="24"/>
        </w:numPr>
        <w:suppressAutoHyphens w:val="0"/>
        <w:ind w:left="450"/>
        <w:rPr>
          <w:rFonts w:ascii="Garamond" w:hAnsi="Garamond"/>
          <w:color w:val="auto"/>
        </w:rPr>
      </w:pPr>
      <w:r w:rsidRPr="00CE2E51">
        <w:rPr>
          <w:rFonts w:ascii="Garamond" w:hAnsi="Garamond"/>
          <w:color w:val="auto"/>
        </w:rPr>
        <w:t>Memory: 8</w:t>
      </w:r>
      <w:r w:rsidRPr="00CE2E51">
        <w:rPr>
          <w:rFonts w:ascii="Garamond" w:hAnsi="Garamond"/>
          <w:color w:val="auto"/>
        </w:rPr>
        <w:t xml:space="preserve"> GB minimum</w:t>
      </w:r>
      <w:r w:rsidRPr="00CE2E51">
        <w:rPr>
          <w:rFonts w:ascii="Garamond" w:hAnsi="Garamond"/>
          <w:color w:val="auto"/>
        </w:rPr>
        <w:t xml:space="preserve"> for high-resolution and multiprocessing</w:t>
      </w:r>
    </w:p>
    <w:p w:rsidR="00CE2E51" w:rsidRPr="00CE2E51" w:rsidRDefault="00CE2E51" w:rsidP="00CE2E51">
      <w:pPr>
        <w:numPr>
          <w:ilvl w:val="0"/>
          <w:numId w:val="24"/>
        </w:numPr>
        <w:suppressAutoHyphens w:val="0"/>
        <w:ind w:left="450"/>
        <w:rPr>
          <w:rFonts w:ascii="Garamond" w:hAnsi="Garamond"/>
          <w:color w:val="auto"/>
        </w:rPr>
      </w:pPr>
      <w:r w:rsidRPr="00CE2E51">
        <w:rPr>
          <w:rFonts w:ascii="Garamond" w:hAnsi="Garamond"/>
          <w:color w:val="auto"/>
        </w:rPr>
        <w:t xml:space="preserve">Disk space: Approximately 1 GB plus adequate file space for database, log files, and </w:t>
      </w:r>
      <w:r w:rsidR="00FF12DC">
        <w:rPr>
          <w:rFonts w:ascii="Garamond" w:hAnsi="Garamond"/>
          <w:color w:val="auto"/>
        </w:rPr>
        <w:t>python environment.</w:t>
      </w:r>
    </w:p>
    <w:p w:rsidR="00CE2E51" w:rsidRPr="00CE2E51" w:rsidRDefault="00CE2E51" w:rsidP="00CE2E51">
      <w:pPr>
        <w:numPr>
          <w:ilvl w:val="0"/>
          <w:numId w:val="24"/>
        </w:numPr>
        <w:suppressAutoHyphens w:val="0"/>
        <w:ind w:left="450"/>
        <w:rPr>
          <w:rFonts w:ascii="Garamond" w:hAnsi="Garamond"/>
          <w:color w:val="auto"/>
        </w:rPr>
      </w:pPr>
      <w:r w:rsidRPr="00CE2E51">
        <w:rPr>
          <w:rFonts w:ascii="Garamond" w:hAnsi="Garamond"/>
          <w:color w:val="auto"/>
        </w:rPr>
        <w:t xml:space="preserve">Python 3.4 - 3.6 </w:t>
      </w:r>
      <w:r>
        <w:rPr>
          <w:rFonts w:ascii="Garamond" w:hAnsi="Garamond"/>
          <w:color w:val="auto"/>
        </w:rPr>
        <w:t>– Anaconda/Miniconda distribution.</w:t>
      </w:r>
    </w:p>
    <w:p w:rsidR="00CE2E51" w:rsidRPr="00CE2E51" w:rsidRDefault="00CE2E51" w:rsidP="00CE2E51">
      <w:pPr>
        <w:numPr>
          <w:ilvl w:val="0"/>
          <w:numId w:val="24"/>
        </w:numPr>
        <w:suppressAutoHyphens w:val="0"/>
        <w:ind w:left="450"/>
        <w:rPr>
          <w:rFonts w:ascii="Garamond" w:hAnsi="Garamond"/>
          <w:color w:val="auto"/>
        </w:rPr>
      </w:pPr>
      <w:r w:rsidRPr="00CE2E51">
        <w:rPr>
          <w:rFonts w:ascii="Garamond" w:hAnsi="Garamond"/>
          <w:color w:val="auto"/>
        </w:rPr>
        <w:t>numpy &gt;=</w:t>
      </w:r>
      <w:r w:rsidRPr="00CE2E51">
        <w:rPr>
          <w:rFonts w:ascii="Garamond" w:hAnsi="Garamond"/>
          <w:color w:val="auto"/>
        </w:rPr>
        <w:t xml:space="preserve"> 1.11.3</w:t>
      </w:r>
    </w:p>
    <w:p w:rsidR="00CE2E51" w:rsidRPr="00CE2E51" w:rsidRDefault="00CE2E51" w:rsidP="00CE2E51">
      <w:pPr>
        <w:numPr>
          <w:ilvl w:val="0"/>
          <w:numId w:val="24"/>
        </w:numPr>
        <w:suppressAutoHyphens w:val="0"/>
        <w:ind w:left="450"/>
        <w:rPr>
          <w:rFonts w:ascii="Garamond" w:hAnsi="Garamond"/>
          <w:color w:val="auto"/>
        </w:rPr>
      </w:pPr>
      <w:r w:rsidRPr="00CE2E51">
        <w:rPr>
          <w:rFonts w:ascii="Garamond" w:hAnsi="Garamond"/>
          <w:color w:val="auto"/>
        </w:rPr>
        <w:t>numba &gt;=</w:t>
      </w:r>
      <w:r w:rsidRPr="00CE2E51">
        <w:rPr>
          <w:rFonts w:ascii="Garamond" w:hAnsi="Garamond"/>
          <w:color w:val="auto"/>
        </w:rPr>
        <w:t xml:space="preserve"> 0.30.1</w:t>
      </w:r>
    </w:p>
    <w:p w:rsidR="00CE2E51" w:rsidRPr="00CE2E51" w:rsidRDefault="00CE2E51" w:rsidP="00CE2E51">
      <w:pPr>
        <w:numPr>
          <w:ilvl w:val="0"/>
          <w:numId w:val="24"/>
        </w:numPr>
        <w:suppressAutoHyphens w:val="0"/>
        <w:ind w:left="450"/>
        <w:rPr>
          <w:rFonts w:ascii="Garamond" w:hAnsi="Garamond"/>
          <w:color w:val="auto"/>
        </w:rPr>
      </w:pPr>
      <w:r w:rsidRPr="00CE2E51">
        <w:rPr>
          <w:rFonts w:ascii="Garamond" w:hAnsi="Garamond"/>
          <w:color w:val="auto"/>
        </w:rPr>
        <w:t>pandas &gt;= 0.19.2</w:t>
      </w:r>
    </w:p>
    <w:p w:rsidR="00CE2E51" w:rsidRPr="00CE2E51" w:rsidRDefault="00CE2E51" w:rsidP="00CE2E51">
      <w:pPr>
        <w:numPr>
          <w:ilvl w:val="0"/>
          <w:numId w:val="24"/>
        </w:numPr>
        <w:suppressAutoHyphens w:val="0"/>
        <w:ind w:left="450"/>
        <w:rPr>
          <w:rFonts w:ascii="Garamond" w:hAnsi="Garamond"/>
          <w:color w:val="auto"/>
        </w:rPr>
      </w:pPr>
      <w:r w:rsidRPr="00CE2E51">
        <w:rPr>
          <w:rFonts w:ascii="Garamond" w:hAnsi="Garamond"/>
          <w:color w:val="auto"/>
        </w:rPr>
        <w:t>xlsxwriter &gt;= 0.9.2</w:t>
      </w:r>
    </w:p>
    <w:p w:rsidR="00CE2E51" w:rsidRPr="00CE2E51" w:rsidRDefault="00CE2E51" w:rsidP="00CE2E51">
      <w:pPr>
        <w:numPr>
          <w:ilvl w:val="0"/>
          <w:numId w:val="24"/>
        </w:numPr>
        <w:suppressAutoHyphens w:val="0"/>
        <w:ind w:left="450"/>
        <w:rPr>
          <w:rFonts w:ascii="Garamond" w:hAnsi="Garamond"/>
          <w:color w:val="auto"/>
        </w:rPr>
      </w:pPr>
      <w:r w:rsidRPr="00CE2E51">
        <w:rPr>
          <w:rFonts w:ascii="Garamond" w:hAnsi="Garamond"/>
          <w:color w:val="auto"/>
        </w:rPr>
        <w:t>scipy &gt;= 0.18.1</w:t>
      </w:r>
    </w:p>
    <w:p w:rsidR="00CE2E51" w:rsidRPr="00CE2E51" w:rsidRDefault="00CE2E51" w:rsidP="00CE2E51">
      <w:pPr>
        <w:numPr>
          <w:ilvl w:val="0"/>
          <w:numId w:val="24"/>
        </w:numPr>
        <w:suppressAutoHyphens w:val="0"/>
        <w:ind w:left="450"/>
        <w:rPr>
          <w:rFonts w:ascii="Garamond" w:hAnsi="Garamond"/>
          <w:color w:val="auto"/>
        </w:rPr>
      </w:pPr>
      <w:r w:rsidRPr="00CE2E51">
        <w:rPr>
          <w:rFonts w:ascii="Garamond" w:hAnsi="Garamond"/>
          <w:color w:val="auto"/>
        </w:rPr>
        <w:t>pydicom &gt;= 0.9.9</w:t>
      </w:r>
    </w:p>
    <w:p w:rsidR="00CE2E51" w:rsidRPr="00CE2E51" w:rsidRDefault="00CE2E51" w:rsidP="00CE2E51">
      <w:pPr>
        <w:numPr>
          <w:ilvl w:val="0"/>
          <w:numId w:val="24"/>
        </w:numPr>
        <w:suppressAutoHyphens w:val="0"/>
        <w:ind w:left="450"/>
        <w:rPr>
          <w:rFonts w:ascii="Garamond" w:hAnsi="Garamond"/>
          <w:color w:val="auto"/>
        </w:rPr>
      </w:pPr>
      <w:r w:rsidRPr="00CE2E51">
        <w:rPr>
          <w:rFonts w:ascii="Garamond" w:hAnsi="Garamond"/>
          <w:color w:val="auto"/>
        </w:rPr>
        <w:t>matplotlib &gt;= 2.0.0</w:t>
      </w:r>
    </w:p>
    <w:p w:rsidR="00CE2E51" w:rsidRDefault="00CE2E51" w:rsidP="00CE2E51">
      <w:pPr>
        <w:numPr>
          <w:ilvl w:val="0"/>
          <w:numId w:val="24"/>
        </w:numPr>
        <w:suppressAutoHyphens w:val="0"/>
        <w:ind w:left="450"/>
        <w:rPr>
          <w:rFonts w:ascii="Garamond" w:hAnsi="Garamond"/>
          <w:color w:val="auto"/>
        </w:rPr>
      </w:pPr>
      <w:r w:rsidRPr="00CE2E51">
        <w:rPr>
          <w:rFonts w:ascii="Garamond" w:hAnsi="Garamond"/>
          <w:color w:val="auto"/>
        </w:rPr>
        <w:t>joblib &gt;= 0.10.3</w:t>
      </w:r>
      <w:r w:rsidR="00C94566">
        <w:rPr>
          <w:rFonts w:ascii="Garamond" w:hAnsi="Garamond"/>
          <w:color w:val="auto"/>
        </w:rPr>
        <w:t xml:space="preserve"> – (multiprocessing package)</w:t>
      </w:r>
    </w:p>
    <w:p w:rsidR="007A7D26" w:rsidRPr="00CE2E51" w:rsidRDefault="002B5FBC" w:rsidP="00CE2E51">
      <w:pPr>
        <w:numPr>
          <w:ilvl w:val="0"/>
          <w:numId w:val="24"/>
        </w:numPr>
        <w:suppressAutoHyphens w:val="0"/>
        <w:ind w:left="450"/>
        <w:rPr>
          <w:rFonts w:ascii="Garamond" w:hAnsi="Garamond"/>
          <w:color w:val="auto"/>
        </w:rPr>
      </w:pPr>
      <w:hyperlink r:id="rId18" w:history="1">
        <w:r w:rsidR="007A7D26" w:rsidRPr="002B5FBC">
          <w:rPr>
            <w:rStyle w:val="Hyperlink"/>
            <w:rFonts w:ascii="Garamond" w:hAnsi="Garamond"/>
          </w:rPr>
          <w:t>PySide</w:t>
        </w:r>
      </w:hyperlink>
      <w:r w:rsidR="007A7D26">
        <w:rPr>
          <w:rFonts w:ascii="Garamond" w:hAnsi="Garamond"/>
          <w:color w:val="auto"/>
        </w:rPr>
        <w:t xml:space="preserve"> for QUI</w:t>
      </w:r>
    </w:p>
    <w:p w:rsidR="00CE2E51" w:rsidRDefault="00CE2E51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A651AF" w:rsidRPr="00B46E57" w:rsidRDefault="00A651AF" w:rsidP="00A651AF">
      <w:pPr>
        <w:pStyle w:val="Corpodetexto"/>
        <w:rPr>
          <w:rFonts w:ascii="Garamond" w:hAnsi="Garamond" w:cs="Times New Roman"/>
          <w:b/>
          <w:color w:val="222222"/>
          <w:sz w:val="24"/>
          <w:u w:val="single"/>
        </w:rPr>
      </w:pPr>
      <w:r w:rsidRPr="00B46E57">
        <w:rPr>
          <w:rFonts w:ascii="Garamond" w:hAnsi="Garamond" w:cs="Times New Roman"/>
          <w:b/>
          <w:color w:val="222222"/>
          <w:sz w:val="24"/>
          <w:u w:val="single"/>
        </w:rPr>
        <w:t>Web app requirements.</w:t>
      </w:r>
    </w:p>
    <w:p w:rsidR="00A651AF" w:rsidRPr="00A651AF" w:rsidRDefault="00A651AF" w:rsidP="00A651AF">
      <w:pPr>
        <w:pStyle w:val="Corpodetexto"/>
        <w:rPr>
          <w:rFonts w:ascii="Garamond" w:hAnsi="Garamond" w:cs="Times New Roman"/>
          <w:color w:val="222222"/>
          <w:sz w:val="24"/>
        </w:rPr>
      </w:pPr>
      <w:hyperlink r:id="rId19" w:history="1">
        <w:r w:rsidRPr="00A651AF">
          <w:rPr>
            <w:rStyle w:val="Hyperlink"/>
            <w:rFonts w:ascii="Garamond" w:hAnsi="Garamond" w:cs="Times New Roman"/>
            <w:sz w:val="24"/>
          </w:rPr>
          <w:t>Cherrypy</w:t>
        </w:r>
      </w:hyperlink>
      <w:r>
        <w:rPr>
          <w:rFonts w:ascii="Garamond" w:hAnsi="Garamond" w:cs="Times New Roman"/>
          <w:color w:val="222222"/>
          <w:sz w:val="24"/>
        </w:rPr>
        <w:t xml:space="preserve"> (preferred)</w:t>
      </w:r>
      <w:r w:rsidRPr="00A651AF">
        <w:rPr>
          <w:rFonts w:ascii="Garamond" w:hAnsi="Garamond" w:cs="Times New Roman"/>
          <w:color w:val="222222"/>
          <w:sz w:val="24"/>
        </w:rPr>
        <w:t xml:space="preserve"> or </w:t>
      </w:r>
      <w:hyperlink r:id="rId20" w:history="1">
        <w:r w:rsidRPr="00A651AF">
          <w:rPr>
            <w:rStyle w:val="Hyperlink"/>
            <w:rFonts w:ascii="Garamond" w:hAnsi="Garamond" w:cs="Times New Roman"/>
            <w:sz w:val="24"/>
          </w:rPr>
          <w:t>Flask</w:t>
        </w:r>
      </w:hyperlink>
      <w:r w:rsidRPr="00A651AF">
        <w:rPr>
          <w:rFonts w:ascii="Garamond" w:hAnsi="Garamond" w:cs="Times New Roman"/>
          <w:color w:val="222222"/>
          <w:sz w:val="24"/>
        </w:rPr>
        <w:t xml:space="preserve"> </w:t>
      </w:r>
    </w:p>
    <w:p w:rsidR="00A651AF" w:rsidRDefault="00A651AF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7A7D26" w:rsidRDefault="007A7D26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7A7D26" w:rsidRDefault="007A7D26" w:rsidP="00810E70">
      <w:pPr>
        <w:pStyle w:val="Corpodetexto"/>
        <w:rPr>
          <w:rFonts w:ascii="Georgia" w:hAnsi="Georgia" w:cs="Times New Roman"/>
          <w:color w:val="222222"/>
          <w:sz w:val="24"/>
        </w:rPr>
      </w:pPr>
      <w:r>
        <w:rPr>
          <w:noProof/>
        </w:rPr>
        <w:drawing>
          <wp:inline distT="0" distB="0" distL="0" distR="0" wp14:anchorId="3550F95D" wp14:editId="4D6F4F61">
            <wp:extent cx="6492240" cy="1948815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26" w:rsidRDefault="007A7D26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7A7D26" w:rsidRDefault="007A7D26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C94566" w:rsidRDefault="00C94566" w:rsidP="00810E70">
      <w:pPr>
        <w:pStyle w:val="Corpodetexto"/>
        <w:rPr>
          <w:rFonts w:ascii="Garamond" w:hAnsi="Garamond" w:cs="Times New Roman"/>
          <w:b/>
          <w:color w:val="222222"/>
          <w:sz w:val="24"/>
          <w:u w:val="single"/>
        </w:rPr>
      </w:pPr>
    </w:p>
    <w:p w:rsidR="00C94566" w:rsidRDefault="00C94566" w:rsidP="00810E70">
      <w:pPr>
        <w:pStyle w:val="Corpodetexto"/>
        <w:rPr>
          <w:rFonts w:ascii="Garamond" w:hAnsi="Garamond" w:cs="Times New Roman"/>
          <w:b/>
          <w:color w:val="222222"/>
          <w:sz w:val="24"/>
          <w:u w:val="single"/>
        </w:rPr>
      </w:pPr>
    </w:p>
    <w:p w:rsidR="007A0E0A" w:rsidRDefault="007A0E0A" w:rsidP="00810E70">
      <w:pPr>
        <w:pStyle w:val="Corpodetexto"/>
        <w:rPr>
          <w:rFonts w:ascii="Garamond" w:hAnsi="Garamond" w:cs="Times New Roman"/>
          <w:b/>
          <w:color w:val="222222"/>
          <w:sz w:val="24"/>
          <w:u w:val="single"/>
        </w:rPr>
      </w:pPr>
    </w:p>
    <w:p w:rsidR="002B5FBC" w:rsidRPr="00B46E57" w:rsidRDefault="00B46E57" w:rsidP="00810E70">
      <w:pPr>
        <w:pStyle w:val="Corpodetexto"/>
        <w:rPr>
          <w:rFonts w:ascii="Garamond" w:hAnsi="Garamond" w:cs="Times New Roman"/>
          <w:b/>
          <w:color w:val="222222"/>
          <w:sz w:val="24"/>
          <w:u w:val="single"/>
        </w:rPr>
      </w:pPr>
      <w:r w:rsidRPr="00B46E57">
        <w:rPr>
          <w:rFonts w:ascii="Garamond" w:hAnsi="Garamond" w:cs="Times New Roman"/>
          <w:b/>
          <w:color w:val="222222"/>
          <w:sz w:val="24"/>
          <w:u w:val="single"/>
        </w:rPr>
        <w:lastRenderedPageBreak/>
        <w:t>PyPlanScoring diagram.</w:t>
      </w:r>
    </w:p>
    <w:p w:rsidR="00B46E57" w:rsidRPr="00B46E57" w:rsidRDefault="00B46E57" w:rsidP="00810E70">
      <w:pPr>
        <w:pStyle w:val="Corpodetexto"/>
        <w:rPr>
          <w:rFonts w:ascii="Garamond" w:hAnsi="Garamond" w:cs="Times New Roman"/>
          <w:color w:val="222222"/>
          <w:sz w:val="24"/>
        </w:rPr>
      </w:pPr>
    </w:p>
    <w:p w:rsidR="002B5FBC" w:rsidRPr="00B46E57" w:rsidRDefault="002B5FBC" w:rsidP="002B5FBC">
      <w:pPr>
        <w:pStyle w:val="Corpodetexto"/>
        <w:jc w:val="center"/>
        <w:rPr>
          <w:rFonts w:ascii="Garamond" w:hAnsi="Garamond" w:cs="Times New Roman"/>
          <w:color w:val="222222"/>
          <w:sz w:val="24"/>
        </w:rPr>
      </w:pPr>
      <w:r w:rsidRPr="00B46E57">
        <w:rPr>
          <w:rFonts w:ascii="Garamond" w:hAnsi="Garamond" w:cs="Times New Roman"/>
          <w:noProof/>
          <w:color w:val="222222"/>
          <w:sz w:val="24"/>
        </w:rPr>
        <w:drawing>
          <wp:inline distT="0" distB="0" distL="0" distR="0">
            <wp:extent cx="4295775" cy="2867025"/>
            <wp:effectExtent l="0" t="0" r="9525" b="9525"/>
            <wp:docPr id="2052" name="Imagem 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yPlanScoring_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FBC" w:rsidRPr="00B46E57" w:rsidRDefault="002B5FBC" w:rsidP="00810E70">
      <w:pPr>
        <w:pStyle w:val="Corpodetexto"/>
        <w:rPr>
          <w:rFonts w:ascii="Garamond" w:hAnsi="Garamond" w:cs="Times New Roman"/>
          <w:color w:val="222222"/>
          <w:sz w:val="24"/>
        </w:rPr>
      </w:pPr>
    </w:p>
    <w:p w:rsidR="00EB6CFD" w:rsidRPr="00B46E57" w:rsidRDefault="00EB6CFD" w:rsidP="00810E70">
      <w:pPr>
        <w:pStyle w:val="Corpodetexto"/>
        <w:rPr>
          <w:rFonts w:ascii="Garamond" w:hAnsi="Garamond" w:cs="Times New Roman"/>
          <w:color w:val="222222"/>
          <w:sz w:val="24"/>
        </w:rPr>
      </w:pPr>
    </w:p>
    <w:p w:rsidR="00C94566" w:rsidRDefault="00C94566" w:rsidP="00810E70">
      <w:pPr>
        <w:pStyle w:val="Corpodetexto"/>
        <w:rPr>
          <w:rFonts w:ascii="Garamond" w:hAnsi="Garamond" w:cs="Times New Roman"/>
          <w:b/>
          <w:color w:val="222222"/>
          <w:sz w:val="24"/>
          <w:u w:val="single"/>
        </w:rPr>
      </w:pPr>
    </w:p>
    <w:p w:rsidR="00C94566" w:rsidRDefault="00C94566" w:rsidP="00810E70">
      <w:pPr>
        <w:pStyle w:val="Corpodetexto"/>
        <w:rPr>
          <w:rFonts w:ascii="Garamond" w:hAnsi="Garamond" w:cs="Times New Roman"/>
          <w:b/>
          <w:color w:val="222222"/>
          <w:sz w:val="24"/>
          <w:u w:val="single"/>
        </w:rPr>
      </w:pPr>
    </w:p>
    <w:p w:rsidR="00C94566" w:rsidRDefault="00C94566" w:rsidP="00810E70">
      <w:pPr>
        <w:pStyle w:val="Corpodetexto"/>
        <w:rPr>
          <w:rFonts w:ascii="Garamond" w:hAnsi="Garamond" w:cs="Times New Roman"/>
          <w:b/>
          <w:color w:val="222222"/>
          <w:sz w:val="24"/>
          <w:u w:val="single"/>
        </w:rPr>
      </w:pPr>
    </w:p>
    <w:p w:rsidR="00C94566" w:rsidRDefault="00C94566" w:rsidP="00810E70">
      <w:pPr>
        <w:pStyle w:val="Corpodetexto"/>
        <w:rPr>
          <w:rFonts w:ascii="Garamond" w:hAnsi="Garamond" w:cs="Times New Roman"/>
          <w:b/>
          <w:color w:val="222222"/>
          <w:sz w:val="24"/>
          <w:u w:val="single"/>
        </w:rPr>
      </w:pPr>
    </w:p>
    <w:p w:rsidR="00C94566" w:rsidRDefault="00C94566" w:rsidP="00810E70">
      <w:pPr>
        <w:pStyle w:val="Corpodetexto"/>
        <w:rPr>
          <w:rFonts w:ascii="Garamond" w:hAnsi="Garamond" w:cs="Times New Roman"/>
          <w:b/>
          <w:color w:val="222222"/>
          <w:sz w:val="24"/>
          <w:u w:val="single"/>
        </w:rPr>
      </w:pPr>
    </w:p>
    <w:p w:rsidR="002B5FBC" w:rsidRPr="00B46E57" w:rsidRDefault="002B5FBC" w:rsidP="00810E70">
      <w:pPr>
        <w:pStyle w:val="Corpodetexto"/>
        <w:rPr>
          <w:rFonts w:ascii="Garamond" w:hAnsi="Garamond" w:cs="Times New Roman"/>
          <w:b/>
          <w:color w:val="222222"/>
          <w:sz w:val="24"/>
          <w:u w:val="single"/>
        </w:rPr>
      </w:pPr>
      <w:r w:rsidRPr="00B46E57">
        <w:rPr>
          <w:rFonts w:ascii="Garamond" w:hAnsi="Garamond" w:cs="Times New Roman"/>
          <w:b/>
          <w:color w:val="222222"/>
          <w:sz w:val="24"/>
          <w:u w:val="single"/>
        </w:rPr>
        <w:t>Missing features:</w:t>
      </w:r>
    </w:p>
    <w:p w:rsidR="002B5FBC" w:rsidRPr="00B46E57" w:rsidRDefault="002B5FBC" w:rsidP="00810E70">
      <w:pPr>
        <w:pStyle w:val="Corpodetexto"/>
        <w:rPr>
          <w:rFonts w:ascii="Garamond" w:hAnsi="Garamond" w:cs="Times New Roman"/>
          <w:color w:val="222222"/>
          <w:sz w:val="24"/>
        </w:rPr>
      </w:pPr>
    </w:p>
    <w:p w:rsidR="00EB6CFD" w:rsidRPr="00B46E57" w:rsidRDefault="002B5FBC" w:rsidP="00810E70">
      <w:pPr>
        <w:pStyle w:val="Corpodetexto"/>
        <w:rPr>
          <w:rFonts w:ascii="Garamond" w:hAnsi="Garamond" w:cs="Times New Roman"/>
          <w:color w:val="222222"/>
          <w:sz w:val="24"/>
        </w:rPr>
      </w:pPr>
      <w:r w:rsidRPr="00B46E57">
        <w:rPr>
          <w:rFonts w:ascii="Garamond" w:hAnsi="Garamond" w:cs="Times New Roman"/>
          <w:color w:val="222222"/>
          <w:sz w:val="24"/>
        </w:rPr>
        <w:t xml:space="preserve">Dicom file database </w:t>
      </w:r>
    </w:p>
    <w:p w:rsidR="00EB6CFD" w:rsidRPr="00B46E57" w:rsidRDefault="00EB6CFD" w:rsidP="00810E70">
      <w:pPr>
        <w:pStyle w:val="Corpodetexto"/>
        <w:rPr>
          <w:rFonts w:ascii="Garamond" w:hAnsi="Garamond" w:cs="Times New Roman"/>
          <w:color w:val="222222"/>
          <w:sz w:val="24"/>
        </w:rPr>
      </w:pPr>
    </w:p>
    <w:p w:rsidR="002B5FBC" w:rsidRPr="00B46E57" w:rsidRDefault="002B5FBC" w:rsidP="00810E70">
      <w:pPr>
        <w:pStyle w:val="Corpodetexto"/>
        <w:rPr>
          <w:rFonts w:ascii="Garamond" w:hAnsi="Garamond" w:cs="Times New Roman"/>
          <w:color w:val="222222"/>
          <w:sz w:val="24"/>
        </w:rPr>
      </w:pPr>
      <w:r w:rsidRPr="00B46E57">
        <w:rPr>
          <w:rFonts w:ascii="Garamond" w:hAnsi="Garamond" w:cs="Times New Roman"/>
          <w:color w:val="222222"/>
          <w:sz w:val="24"/>
        </w:rPr>
        <w:t xml:space="preserve">Candidate: </w:t>
      </w:r>
      <w:hyperlink r:id="rId23" w:history="1">
        <w:r w:rsidRPr="00B46E57">
          <w:rPr>
            <w:rStyle w:val="Hyperlink"/>
            <w:rFonts w:ascii="Garamond" w:hAnsi="Garamond" w:cs="Times New Roman"/>
            <w:sz w:val="24"/>
          </w:rPr>
          <w:t>https://pydicom.github.io/dicom-database/</w:t>
        </w:r>
      </w:hyperlink>
    </w:p>
    <w:p w:rsidR="002B5FBC" w:rsidRPr="00B46E57" w:rsidRDefault="002B5FBC" w:rsidP="00810E70">
      <w:pPr>
        <w:pStyle w:val="Corpodetexto"/>
        <w:rPr>
          <w:rFonts w:ascii="Garamond" w:hAnsi="Garamond" w:cs="Times New Roman"/>
          <w:color w:val="222222"/>
          <w:sz w:val="24"/>
        </w:rPr>
      </w:pPr>
    </w:p>
    <w:p w:rsidR="002B5FBC" w:rsidRPr="00B46E57" w:rsidRDefault="002B5FBC" w:rsidP="00810E70">
      <w:pPr>
        <w:pStyle w:val="Corpodetexto"/>
        <w:rPr>
          <w:rFonts w:ascii="Garamond" w:hAnsi="Garamond" w:cs="Times New Roman"/>
          <w:color w:val="222222"/>
          <w:sz w:val="24"/>
        </w:rPr>
      </w:pPr>
      <w:r w:rsidRPr="00B46E57">
        <w:rPr>
          <w:rFonts w:ascii="Garamond" w:hAnsi="Garamond" w:cs="Times New Roman"/>
          <w:color w:val="222222"/>
          <w:sz w:val="24"/>
        </w:rPr>
        <w:t>Live webapp besides a wordpress website</w:t>
      </w:r>
      <w:r w:rsidR="00311D61" w:rsidRPr="00B46E57">
        <w:rPr>
          <w:rFonts w:ascii="Garamond" w:hAnsi="Garamond" w:cs="Times New Roman"/>
          <w:color w:val="222222"/>
          <w:sz w:val="24"/>
        </w:rPr>
        <w:t>.</w:t>
      </w:r>
      <w:r w:rsidRPr="00B46E57">
        <w:rPr>
          <w:rFonts w:ascii="Garamond" w:hAnsi="Garamond" w:cs="Times New Roman"/>
          <w:color w:val="222222"/>
          <w:sz w:val="24"/>
        </w:rPr>
        <w:t xml:space="preserve"> </w:t>
      </w:r>
    </w:p>
    <w:p w:rsidR="002B5FBC" w:rsidRPr="00B46E57" w:rsidRDefault="002B5FBC" w:rsidP="00810E70">
      <w:pPr>
        <w:pStyle w:val="Corpodetexto"/>
        <w:rPr>
          <w:rFonts w:ascii="Garamond" w:hAnsi="Garamond" w:cs="Times New Roman"/>
          <w:color w:val="222222"/>
          <w:sz w:val="24"/>
        </w:rPr>
      </w:pPr>
    </w:p>
    <w:p w:rsidR="002B5FBC" w:rsidRPr="00B46E57" w:rsidRDefault="002B5FBC" w:rsidP="00810E70">
      <w:pPr>
        <w:pStyle w:val="Corpodetexto"/>
        <w:rPr>
          <w:rFonts w:ascii="Garamond" w:hAnsi="Garamond" w:cs="Times New Roman"/>
          <w:color w:val="222222"/>
          <w:sz w:val="24"/>
        </w:rPr>
      </w:pPr>
      <w:r w:rsidRPr="00B46E57">
        <w:rPr>
          <w:rFonts w:ascii="Garamond" w:hAnsi="Garamond" w:cs="Times New Roman"/>
          <w:color w:val="222222"/>
          <w:sz w:val="24"/>
        </w:rPr>
        <w:t xml:space="preserve">Candidate: </w:t>
      </w:r>
      <w:hyperlink r:id="rId24" w:history="1">
        <w:r w:rsidRPr="00B46E57">
          <w:rPr>
            <w:rStyle w:val="Hyperlink"/>
            <w:rFonts w:ascii="Garamond" w:hAnsi="Garamond" w:cs="Times New Roman"/>
            <w:sz w:val="24"/>
          </w:rPr>
          <w:t>https://docs.docker.com/compose/</w:t>
        </w:r>
      </w:hyperlink>
      <w:r w:rsidRPr="00B46E57">
        <w:rPr>
          <w:rFonts w:ascii="Garamond" w:hAnsi="Garamond" w:cs="Times New Roman"/>
          <w:color w:val="222222"/>
          <w:sz w:val="24"/>
        </w:rPr>
        <w:t xml:space="preserve"> </w:t>
      </w:r>
    </w:p>
    <w:p w:rsidR="002B5FBC" w:rsidRPr="00B46E57" w:rsidRDefault="002B5FBC" w:rsidP="00810E70">
      <w:pPr>
        <w:pStyle w:val="Corpodetexto"/>
        <w:rPr>
          <w:rFonts w:ascii="Garamond" w:hAnsi="Garamond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2B5FBC" w:rsidRDefault="002B5FBC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CE2E51" w:rsidRDefault="00CE2E51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7A0E0A" w:rsidRDefault="007A0E0A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7A0E0A" w:rsidRDefault="007A0E0A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7A0E0A" w:rsidRDefault="007A0E0A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7A0E0A" w:rsidRDefault="007A0E0A" w:rsidP="00810E70">
      <w:pPr>
        <w:pStyle w:val="Corpodetexto"/>
        <w:rPr>
          <w:rFonts w:ascii="Georgia" w:hAnsi="Georgia" w:cs="Times New Roman"/>
          <w:color w:val="222222"/>
          <w:sz w:val="24"/>
        </w:rPr>
      </w:pPr>
    </w:p>
    <w:p w:rsidR="00C40067" w:rsidRPr="00C60E57" w:rsidRDefault="00C40067" w:rsidP="00810E70">
      <w:pPr>
        <w:pStyle w:val="Corpodetexto"/>
        <w:rPr>
          <w:rFonts w:ascii="Garamond" w:hAnsi="Garamond"/>
          <w:sz w:val="24"/>
        </w:rPr>
      </w:pPr>
    </w:p>
    <w:p w:rsidR="00D52CDE" w:rsidRPr="00C60E57" w:rsidRDefault="00C94566" w:rsidP="00D52CDE">
      <w:pPr>
        <w:tabs>
          <w:tab w:val="left" w:pos="0"/>
        </w:tabs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 xml:space="preserve">Copyright (c) 2017 - </w:t>
      </w:r>
      <w:r w:rsidR="00D52CDE" w:rsidRPr="00C60E57">
        <w:rPr>
          <w:rFonts w:ascii="Garamond" w:hAnsi="Garamond"/>
          <w:b/>
        </w:rPr>
        <w:t xml:space="preserve">Dr. </w:t>
      </w:r>
      <w:r w:rsidR="00D52CDE" w:rsidRPr="00C60E57">
        <w:rPr>
          <w:rFonts w:ascii="Garamond" w:hAnsi="Garamond"/>
          <w:b/>
        </w:rPr>
        <w:t>Victor Gabriel Leandro Alves</w:t>
      </w:r>
      <w:r w:rsidR="00D52CDE" w:rsidRPr="00C60E57">
        <w:rPr>
          <w:rFonts w:ascii="Garamond" w:hAnsi="Garamond"/>
          <w:b/>
        </w:rPr>
        <w:t>, D.Sc.</w:t>
      </w:r>
    </w:p>
    <w:p w:rsidR="00D52CDE" w:rsidRPr="00C94566" w:rsidRDefault="00D52CDE" w:rsidP="00D52CDE">
      <w:pPr>
        <w:jc w:val="center"/>
        <w:rPr>
          <w:rFonts w:ascii="Garamond" w:eastAsia="MS Mincho;ＭＳ 明朝" w:hAnsi="Garamond"/>
          <w:b/>
        </w:rPr>
      </w:pPr>
      <w:r w:rsidRPr="00C94566">
        <w:rPr>
          <w:rFonts w:ascii="Garamond" w:eastAsia="MS Mincho;ＭＳ 明朝" w:hAnsi="Garamond"/>
          <w:b/>
        </w:rPr>
        <w:t>Medical Physicist – Radiation Oncology Physics</w:t>
      </w:r>
    </w:p>
    <w:p w:rsidR="009C3A76" w:rsidRPr="00C60E57" w:rsidRDefault="00D52CDE" w:rsidP="00D52CDE">
      <w:pPr>
        <w:tabs>
          <w:tab w:val="left" w:pos="0"/>
        </w:tabs>
        <w:jc w:val="center"/>
        <w:rPr>
          <w:rFonts w:ascii="Garamond" w:hAnsi="Garamond"/>
          <w:b/>
        </w:rPr>
      </w:pPr>
      <w:r w:rsidRPr="00C60E57">
        <w:rPr>
          <w:rFonts w:ascii="Garamond" w:hAnsi="Garamond"/>
          <w:b/>
        </w:rPr>
        <w:t>All rights reserved.</w:t>
      </w:r>
      <w:r w:rsidR="009C3A76" w:rsidRPr="00C60E57">
        <w:rPr>
          <w:rFonts w:ascii="Garamond" w:eastAsia="MS Mincho;ＭＳ 明朝" w:hAnsi="Garamond"/>
        </w:rPr>
        <w:tab/>
      </w:r>
    </w:p>
    <w:p w:rsidR="009C3A76" w:rsidRPr="00C60E57" w:rsidRDefault="009C3A76" w:rsidP="009C3A76">
      <w:pPr>
        <w:jc w:val="both"/>
        <w:rPr>
          <w:rFonts w:ascii="Garamond" w:eastAsia="MS Mincho;ＭＳ 明朝" w:hAnsi="Garamond"/>
          <w:b/>
          <w:u w:val="single"/>
        </w:rPr>
      </w:pPr>
      <w:r w:rsidRPr="00C60E57">
        <w:rPr>
          <w:rFonts w:ascii="Garamond" w:eastAsia="MS Mincho;ＭＳ 明朝" w:hAnsi="Garamond"/>
          <w:b/>
          <w:u w:val="single"/>
        </w:rPr>
        <w:t>Contact Information</w:t>
      </w:r>
    </w:p>
    <w:p w:rsidR="009C3A76" w:rsidRPr="00C60E57" w:rsidRDefault="009C3A76" w:rsidP="009C3A76">
      <w:pPr>
        <w:jc w:val="both"/>
        <w:rPr>
          <w:rFonts w:ascii="Garamond" w:eastAsia="MS Mincho;ＭＳ 明朝" w:hAnsi="Garamond"/>
        </w:rPr>
      </w:pPr>
      <w:r w:rsidRPr="00C60E57">
        <w:rPr>
          <w:rFonts w:ascii="Garamond" w:eastAsia="MS Mincho;ＭＳ 明朝" w:hAnsi="Garamond"/>
        </w:rPr>
        <w:t>Email:</w:t>
      </w:r>
      <w:r w:rsidRPr="00C60E57">
        <w:rPr>
          <w:rFonts w:ascii="Garamond" w:eastAsia="MS Mincho;ＭＳ 明朝" w:hAnsi="Garamond"/>
        </w:rPr>
        <w:tab/>
      </w:r>
      <w:r w:rsidRPr="00C60E57">
        <w:rPr>
          <w:rFonts w:ascii="Garamond" w:eastAsia="MS Mincho;ＭＳ 明朝" w:hAnsi="Garamond"/>
        </w:rPr>
        <w:tab/>
      </w:r>
      <w:r w:rsidRPr="00C60E57">
        <w:rPr>
          <w:rFonts w:ascii="Garamond" w:eastAsia="MS Mincho;ＭＳ 明朝" w:hAnsi="Garamond"/>
        </w:rPr>
        <w:tab/>
      </w:r>
      <w:r w:rsidRPr="00C60E57">
        <w:rPr>
          <w:rFonts w:ascii="Garamond" w:eastAsia="MS Mincho;ＭＳ 明朝" w:hAnsi="Garamond"/>
        </w:rPr>
        <w:tab/>
        <w:t>victorgabr@gmail.com</w:t>
      </w:r>
    </w:p>
    <w:p w:rsidR="009C3A76" w:rsidRPr="00C60E57" w:rsidRDefault="009C3A76" w:rsidP="009C3A76">
      <w:pPr>
        <w:tabs>
          <w:tab w:val="left" w:pos="0"/>
        </w:tabs>
        <w:jc w:val="both"/>
        <w:rPr>
          <w:rFonts w:ascii="Garamond" w:hAnsi="Garamond"/>
          <w:b/>
        </w:rPr>
      </w:pPr>
      <w:r w:rsidRPr="00C60E57">
        <w:rPr>
          <w:rFonts w:ascii="Garamond" w:hAnsi="Garamond"/>
        </w:rPr>
        <w:t>Linkedin:</w:t>
      </w:r>
      <w:r w:rsidRPr="00C60E57">
        <w:rPr>
          <w:rFonts w:ascii="Garamond" w:hAnsi="Garamond"/>
          <w:b/>
        </w:rPr>
        <w:tab/>
      </w:r>
      <w:r w:rsidRPr="00C60E57">
        <w:rPr>
          <w:rFonts w:ascii="Garamond" w:hAnsi="Garamond"/>
          <w:b/>
        </w:rPr>
        <w:tab/>
      </w:r>
      <w:r w:rsidRPr="00C60E57">
        <w:rPr>
          <w:rFonts w:ascii="Garamond" w:hAnsi="Garamond"/>
          <w:b/>
        </w:rPr>
        <w:tab/>
      </w:r>
      <w:hyperlink r:id="rId25" w:history="1">
        <w:r w:rsidRPr="00C60E57">
          <w:rPr>
            <w:rStyle w:val="Hyperlink"/>
            <w:rFonts w:ascii="Garamond" w:hAnsi="Garamond"/>
          </w:rPr>
          <w:t>https://www.linkedin.com/in/victor-gabriel-3369425/</w:t>
        </w:r>
      </w:hyperlink>
    </w:p>
    <w:p w:rsidR="009C3A76" w:rsidRPr="00C60E57" w:rsidRDefault="009C3A76" w:rsidP="009C3A76">
      <w:pPr>
        <w:tabs>
          <w:tab w:val="left" w:pos="0"/>
        </w:tabs>
        <w:jc w:val="both"/>
        <w:rPr>
          <w:rStyle w:val="LinkdaInternet"/>
          <w:rFonts w:ascii="Garamond" w:hAnsi="Garamond"/>
          <w:b/>
          <w:u w:val="none"/>
        </w:rPr>
      </w:pPr>
      <w:r w:rsidRPr="00C60E57">
        <w:rPr>
          <w:rFonts w:ascii="Garamond" w:hAnsi="Garamond"/>
        </w:rPr>
        <w:t xml:space="preserve">Lattes CV: </w:t>
      </w:r>
      <w:r w:rsidRPr="00C60E57">
        <w:rPr>
          <w:rFonts w:ascii="Garamond" w:hAnsi="Garamond"/>
        </w:rPr>
        <w:tab/>
      </w:r>
      <w:r w:rsidRPr="00C60E57">
        <w:rPr>
          <w:rFonts w:ascii="Garamond" w:hAnsi="Garamond"/>
        </w:rPr>
        <w:tab/>
      </w:r>
      <w:r w:rsidRPr="00C60E57">
        <w:rPr>
          <w:rFonts w:ascii="Garamond" w:hAnsi="Garamond"/>
        </w:rPr>
        <w:tab/>
      </w:r>
      <w:hyperlink r:id="rId26" w:history="1">
        <w:r w:rsidRPr="00C60E57">
          <w:rPr>
            <w:rStyle w:val="Hyperlink"/>
            <w:rFonts w:ascii="Garamond" w:hAnsi="Garamond"/>
          </w:rPr>
          <w:t>http://lattes.cnpq.br/0853212665883735</w:t>
        </w:r>
      </w:hyperlink>
    </w:p>
    <w:p w:rsidR="009C3A76" w:rsidRPr="00C60E57" w:rsidRDefault="009C3A76" w:rsidP="009C3A76">
      <w:pPr>
        <w:tabs>
          <w:tab w:val="left" w:pos="0"/>
        </w:tabs>
        <w:jc w:val="both"/>
        <w:rPr>
          <w:rFonts w:ascii="Garamond" w:hAnsi="Garamond"/>
        </w:rPr>
      </w:pPr>
      <w:r w:rsidRPr="00C60E57">
        <w:rPr>
          <w:rFonts w:ascii="Garamond" w:hAnsi="Garamond"/>
        </w:rPr>
        <w:t xml:space="preserve">Bitbucket (private): </w:t>
      </w:r>
      <w:r w:rsidRPr="00C60E57">
        <w:rPr>
          <w:rFonts w:ascii="Garamond" w:hAnsi="Garamond"/>
        </w:rPr>
        <w:tab/>
      </w:r>
      <w:r w:rsidRPr="00C60E57">
        <w:rPr>
          <w:rFonts w:ascii="Garamond" w:hAnsi="Garamond"/>
        </w:rPr>
        <w:tab/>
      </w:r>
      <w:hyperlink r:id="rId27" w:history="1">
        <w:r w:rsidRPr="00C60E57">
          <w:rPr>
            <w:rStyle w:val="Hyperlink"/>
            <w:rFonts w:ascii="Garamond" w:hAnsi="Garamond"/>
          </w:rPr>
          <w:t>https://bitbucket.org/victorgabr</w:t>
        </w:r>
      </w:hyperlink>
    </w:p>
    <w:p w:rsidR="00883D9E" w:rsidRPr="00C60E57" w:rsidRDefault="009C3A76" w:rsidP="009C3A76">
      <w:pPr>
        <w:tabs>
          <w:tab w:val="left" w:pos="0"/>
        </w:tabs>
        <w:jc w:val="both"/>
        <w:rPr>
          <w:rStyle w:val="Hyperlink"/>
          <w:rFonts w:ascii="Garamond" w:hAnsi="Garamond"/>
        </w:rPr>
      </w:pPr>
      <w:r w:rsidRPr="00C60E57">
        <w:rPr>
          <w:rFonts w:ascii="Garamond" w:hAnsi="Garamond"/>
        </w:rPr>
        <w:t xml:space="preserve">GitHub: </w:t>
      </w:r>
      <w:r w:rsidRPr="00C60E57">
        <w:rPr>
          <w:rFonts w:ascii="Garamond" w:hAnsi="Garamond"/>
        </w:rPr>
        <w:tab/>
      </w:r>
      <w:r w:rsidRPr="00C60E57">
        <w:rPr>
          <w:rFonts w:ascii="Garamond" w:hAnsi="Garamond"/>
        </w:rPr>
        <w:tab/>
      </w:r>
      <w:r w:rsidRPr="00C60E57">
        <w:rPr>
          <w:rFonts w:ascii="Garamond" w:hAnsi="Garamond"/>
        </w:rPr>
        <w:tab/>
      </w:r>
      <w:hyperlink r:id="rId28" w:history="1">
        <w:r w:rsidRPr="00C60E57">
          <w:rPr>
            <w:rStyle w:val="Hyperlink"/>
            <w:rFonts w:ascii="Garamond" w:hAnsi="Garamond"/>
          </w:rPr>
          <w:t>https://github.com/victorgabr</w:t>
        </w:r>
      </w:hyperlink>
    </w:p>
    <w:p w:rsidR="00D52CDE" w:rsidRPr="00C60E57" w:rsidRDefault="00D52CDE" w:rsidP="009C3A76">
      <w:pPr>
        <w:tabs>
          <w:tab w:val="left" w:pos="0"/>
        </w:tabs>
        <w:jc w:val="both"/>
        <w:rPr>
          <w:rStyle w:val="Hyperlink"/>
          <w:rFonts w:ascii="Garamond" w:hAnsi="Garamond"/>
        </w:rPr>
      </w:pPr>
    </w:p>
    <w:p w:rsidR="00D52CDE" w:rsidRPr="00C60E57" w:rsidRDefault="00D52CDE" w:rsidP="009C3A76">
      <w:pPr>
        <w:tabs>
          <w:tab w:val="left" w:pos="0"/>
        </w:tabs>
        <w:jc w:val="both"/>
        <w:rPr>
          <w:rStyle w:val="Hyperlink"/>
          <w:rFonts w:ascii="Garamond" w:hAnsi="Garamond"/>
        </w:rPr>
      </w:pPr>
    </w:p>
    <w:p w:rsidR="00D52CDE" w:rsidRPr="00C60E57" w:rsidRDefault="00D52CDE" w:rsidP="00D52CDE">
      <w:pPr>
        <w:tabs>
          <w:tab w:val="left" w:pos="0"/>
        </w:tabs>
        <w:jc w:val="both"/>
        <w:rPr>
          <w:rFonts w:ascii="Garamond" w:hAnsi="Garamond"/>
          <w:b/>
        </w:rPr>
      </w:pPr>
      <w:r w:rsidRPr="00C60E57">
        <w:rPr>
          <w:rFonts w:ascii="Garamond" w:hAnsi="Garamond"/>
          <w:b/>
        </w:rPr>
        <w:t>DISCLAIMER</w:t>
      </w:r>
    </w:p>
    <w:p w:rsidR="00D52CDE" w:rsidRPr="00C60E57" w:rsidRDefault="00D52CDE" w:rsidP="00D52CDE">
      <w:pPr>
        <w:tabs>
          <w:tab w:val="left" w:pos="0"/>
        </w:tabs>
        <w:jc w:val="both"/>
        <w:rPr>
          <w:rFonts w:ascii="Garamond" w:hAnsi="Garamond"/>
          <w:b/>
        </w:rPr>
      </w:pPr>
    </w:p>
    <w:p w:rsidR="00D52CDE" w:rsidRPr="00C60E57" w:rsidRDefault="00F62AD5" w:rsidP="000473C9">
      <w:pPr>
        <w:jc w:val="both"/>
        <w:rPr>
          <w:rFonts w:ascii="Garamond" w:hAnsi="Garamond"/>
        </w:rPr>
      </w:pPr>
      <w:r>
        <w:rPr>
          <w:rFonts w:ascii="Garamond" w:hAnsi="Garamond"/>
        </w:rPr>
        <w:t>PyPlanScoring</w:t>
      </w:r>
      <w:r w:rsidR="00D52CDE" w:rsidRPr="00C60E57">
        <w:rPr>
          <w:rFonts w:ascii="Garamond" w:hAnsi="Garamond"/>
        </w:rPr>
        <w:t xml:space="preserve"> has no regulatory approval for clinical use. It is intended to calcula</w:t>
      </w:r>
      <w:r>
        <w:rPr>
          <w:rFonts w:ascii="Garamond" w:hAnsi="Garamond"/>
        </w:rPr>
        <w:t xml:space="preserve">te an </w:t>
      </w:r>
      <w:r w:rsidR="00C60E57" w:rsidRPr="00C60E57">
        <w:rPr>
          <w:rFonts w:ascii="Garamond" w:hAnsi="Garamond"/>
        </w:rPr>
        <w:t>approximate score during</w:t>
      </w:r>
      <w:r w:rsidR="000473C9">
        <w:rPr>
          <w:rFonts w:ascii="Garamond" w:hAnsi="Garamond"/>
        </w:rPr>
        <w:t xml:space="preserve"> Radiation Knowledge’s </w:t>
      </w:r>
      <w:r w:rsidR="00D52CDE" w:rsidRPr="00C60E57">
        <w:rPr>
          <w:rFonts w:ascii="Garamond" w:hAnsi="Garamond"/>
        </w:rPr>
        <w:t>RT Plan Competition</w:t>
      </w:r>
      <w:r w:rsidR="00EF3FED">
        <w:rPr>
          <w:rFonts w:ascii="Garamond" w:hAnsi="Garamond"/>
        </w:rPr>
        <w:t xml:space="preserve"> </w:t>
      </w:r>
      <w:bookmarkStart w:id="0" w:name="_GoBack"/>
      <w:bookmarkEnd w:id="0"/>
      <w:r w:rsidR="00EF3FED">
        <w:rPr>
          <w:rFonts w:ascii="Garamond" w:hAnsi="Garamond"/>
        </w:rPr>
        <w:t>o</w:t>
      </w:r>
      <w:r w:rsidR="00CD5224">
        <w:rPr>
          <w:rFonts w:ascii="Garamond" w:hAnsi="Garamond"/>
        </w:rPr>
        <w:t>r r</w:t>
      </w:r>
      <w:r w:rsidR="00EF3FED">
        <w:rPr>
          <w:rFonts w:ascii="Garamond" w:hAnsi="Garamond"/>
        </w:rPr>
        <w:t>esearch.</w:t>
      </w:r>
      <w:r w:rsidR="00810E70">
        <w:rPr>
          <w:rFonts w:ascii="Garamond" w:hAnsi="Garamond"/>
        </w:rPr>
        <w:t xml:space="preserve"> </w:t>
      </w:r>
      <w:r w:rsidR="00D52CDE" w:rsidRPr="00C60E57">
        <w:rPr>
          <w:rFonts w:ascii="Garamond" w:hAnsi="Garamond"/>
        </w:rPr>
        <w:t>It is your responsibility to ensure compliance with applicable rules and regulations.</w:t>
      </w:r>
    </w:p>
    <w:p w:rsidR="00D52CDE" w:rsidRPr="00C60E57" w:rsidRDefault="00D52CDE" w:rsidP="000473C9">
      <w:pPr>
        <w:tabs>
          <w:tab w:val="left" w:pos="0"/>
        </w:tabs>
        <w:jc w:val="both"/>
        <w:rPr>
          <w:rFonts w:ascii="Garamond" w:hAnsi="Garamond"/>
        </w:rPr>
      </w:pPr>
    </w:p>
    <w:p w:rsidR="00D52CDE" w:rsidRPr="00C60E57" w:rsidRDefault="00F62AD5" w:rsidP="000473C9">
      <w:pPr>
        <w:tabs>
          <w:tab w:val="left" w:pos="0"/>
        </w:tabs>
        <w:jc w:val="both"/>
        <w:rPr>
          <w:rFonts w:ascii="Garamond" w:hAnsi="Garamond"/>
        </w:rPr>
      </w:pPr>
      <w:r>
        <w:rPr>
          <w:rFonts w:ascii="Garamond" w:hAnsi="Garamond"/>
        </w:rPr>
        <w:t>PyPlanScoring</w:t>
      </w:r>
      <w:r w:rsidR="0098221C">
        <w:rPr>
          <w:rFonts w:ascii="Garamond" w:hAnsi="Garamond"/>
        </w:rPr>
        <w:t xml:space="preserve"> was built extending dicompyler</w:t>
      </w:r>
      <w:r w:rsidR="000F7B40">
        <w:rPr>
          <w:rFonts w:ascii="Garamond" w:hAnsi="Garamond"/>
        </w:rPr>
        <w:t>’s</w:t>
      </w:r>
      <w:r w:rsidR="0098221C">
        <w:rPr>
          <w:rFonts w:ascii="Garamond" w:hAnsi="Garamond"/>
        </w:rPr>
        <w:t xml:space="preserve"> DicomParser class </w:t>
      </w:r>
      <w:r w:rsidR="00D52CDE" w:rsidRPr="00C60E57">
        <w:rPr>
          <w:rFonts w:ascii="Garamond" w:hAnsi="Garamond"/>
        </w:rPr>
        <w:t>to perform structure volume upsampling and dos</w:t>
      </w:r>
      <w:r w:rsidR="0098221C">
        <w:rPr>
          <w:rFonts w:ascii="Garamond" w:hAnsi="Garamond"/>
        </w:rPr>
        <w:t xml:space="preserve">e trilinear interpolation, </w:t>
      </w:r>
      <w:r w:rsidR="00D52CDE" w:rsidRPr="00C60E57">
        <w:rPr>
          <w:rFonts w:ascii="Garamond" w:hAnsi="Garamond"/>
        </w:rPr>
        <w:t xml:space="preserve">to improve the calculation accuracy on DVHs and conformity index radiotherapy from any complex or small </w:t>
      </w:r>
      <w:r w:rsidR="0098221C" w:rsidRPr="00C60E57">
        <w:rPr>
          <w:rFonts w:ascii="Garamond" w:hAnsi="Garamond"/>
        </w:rPr>
        <w:t>structures</w:t>
      </w:r>
      <w:r w:rsidR="00504579">
        <w:rPr>
          <w:rFonts w:ascii="Garamond" w:hAnsi="Garamond"/>
        </w:rPr>
        <w:t>. D</w:t>
      </w:r>
      <w:r w:rsidR="00D52CDE" w:rsidRPr="00C60E57">
        <w:rPr>
          <w:rFonts w:ascii="Garamond" w:hAnsi="Garamond"/>
        </w:rPr>
        <w:t>icompyler i</w:t>
      </w:r>
      <w:r w:rsidR="000F7B40">
        <w:rPr>
          <w:rFonts w:ascii="Garamond" w:hAnsi="Garamond"/>
        </w:rPr>
        <w:t>s released under a BSD license.</w:t>
      </w:r>
    </w:p>
    <w:p w:rsidR="00D52CDE" w:rsidRPr="00C60E57" w:rsidRDefault="0098221C" w:rsidP="000473C9">
      <w:pPr>
        <w:tabs>
          <w:tab w:val="left" w:pos="0"/>
        </w:tabs>
        <w:jc w:val="both"/>
        <w:rPr>
          <w:rFonts w:ascii="Garamond" w:hAnsi="Garamond"/>
        </w:rPr>
      </w:pPr>
      <w:hyperlink r:id="rId29" w:history="1">
        <w:r w:rsidR="00D52CDE" w:rsidRPr="0098221C">
          <w:rPr>
            <w:rStyle w:val="Hyperlink"/>
            <w:rFonts w:ascii="Garamond" w:hAnsi="Garamond"/>
          </w:rPr>
          <w:t>https://github.com/bastula/dicompyler/blob/master/dicompyler/license.txt</w:t>
        </w:r>
      </w:hyperlink>
    </w:p>
    <w:p w:rsidR="00D52CDE" w:rsidRPr="00C60E57" w:rsidRDefault="00D52CDE" w:rsidP="000473C9">
      <w:pPr>
        <w:tabs>
          <w:tab w:val="left" w:pos="0"/>
        </w:tabs>
        <w:jc w:val="both"/>
        <w:rPr>
          <w:rFonts w:ascii="Garamond" w:hAnsi="Garamond"/>
          <w:u w:val="single"/>
        </w:rPr>
      </w:pPr>
    </w:p>
    <w:sectPr w:rsidR="00D52CDE" w:rsidRPr="00C60E57">
      <w:headerReference w:type="default" r:id="rId30"/>
      <w:footerReference w:type="default" r:id="rId31"/>
      <w:pgSz w:w="12240" w:h="15840"/>
      <w:pgMar w:top="1008" w:right="1008" w:bottom="1008" w:left="1008" w:header="720" w:footer="720" w:gutter="0"/>
      <w:pgNumType w:start="1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EA1" w:rsidRDefault="00421EA1">
      <w:r>
        <w:separator/>
      </w:r>
    </w:p>
  </w:endnote>
  <w:endnote w:type="continuationSeparator" w:id="0">
    <w:p w:rsidR="00421EA1" w:rsidRDefault="00421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;Arial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;ＭＳ 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D31" w:rsidRDefault="00CF0087">
    <w:pPr>
      <w:pStyle w:val="Rodap"/>
      <w:jc w:val="right"/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18"/>
        <w:szCs w:val="18"/>
      </w:rPr>
      <w:t xml:space="preserve">Page </w:t>
    </w:r>
    <w:r>
      <w:rPr>
        <w:rFonts w:ascii="Arial" w:hAnsi="Arial" w:cs="Arial"/>
        <w:sz w:val="18"/>
        <w:szCs w:val="18"/>
      </w:rPr>
      <w:fldChar w:fldCharType="begin"/>
    </w:r>
    <w:r>
      <w:instrText>PAGE</w:instrText>
    </w:r>
    <w:r>
      <w:fldChar w:fldCharType="separate"/>
    </w:r>
    <w:r w:rsidR="002C175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EA1" w:rsidRDefault="00421EA1">
      <w:r>
        <w:separator/>
      </w:r>
    </w:p>
  </w:footnote>
  <w:footnote w:type="continuationSeparator" w:id="0">
    <w:p w:rsidR="00421EA1" w:rsidRDefault="00421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D31" w:rsidRDefault="00CF0087">
    <w:pPr>
      <w:pStyle w:val="Cabealho"/>
      <w:jc w:val="right"/>
      <w:rPr>
        <w:lang w:val="pt-BR"/>
      </w:rPr>
    </w:pPr>
    <w:r>
      <w:rPr>
        <w:lang w:val="pt-BR"/>
      </w:rPr>
      <w:t>Victor Alves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320"/>
    <w:multiLevelType w:val="hybridMultilevel"/>
    <w:tmpl w:val="0478F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1F2A"/>
    <w:multiLevelType w:val="multilevel"/>
    <w:tmpl w:val="8F1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02822"/>
    <w:multiLevelType w:val="multilevel"/>
    <w:tmpl w:val="A58468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90B7161"/>
    <w:multiLevelType w:val="multilevel"/>
    <w:tmpl w:val="A732D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371405"/>
    <w:multiLevelType w:val="hybridMultilevel"/>
    <w:tmpl w:val="55285B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201011"/>
    <w:multiLevelType w:val="hybridMultilevel"/>
    <w:tmpl w:val="30AEF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C7928"/>
    <w:multiLevelType w:val="hybridMultilevel"/>
    <w:tmpl w:val="7E445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E0043"/>
    <w:multiLevelType w:val="hybridMultilevel"/>
    <w:tmpl w:val="833C2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04C59"/>
    <w:multiLevelType w:val="hybridMultilevel"/>
    <w:tmpl w:val="7F7C5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B4F93"/>
    <w:multiLevelType w:val="multilevel"/>
    <w:tmpl w:val="0CD22154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04435C4"/>
    <w:multiLevelType w:val="multilevel"/>
    <w:tmpl w:val="B3844156"/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1BB5D67"/>
    <w:multiLevelType w:val="hybridMultilevel"/>
    <w:tmpl w:val="FA5A18F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426B4B1E"/>
    <w:multiLevelType w:val="hybridMultilevel"/>
    <w:tmpl w:val="2750944C"/>
    <w:lvl w:ilvl="0" w:tplc="D392477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8879EE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2ABA88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043DB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7A742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C085A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F8285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C8C1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B2D8F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5F049D5"/>
    <w:multiLevelType w:val="multilevel"/>
    <w:tmpl w:val="78E8C7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8DC6B74"/>
    <w:multiLevelType w:val="hybridMultilevel"/>
    <w:tmpl w:val="03564B1A"/>
    <w:lvl w:ilvl="0" w:tplc="B596E70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E5918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0C3D86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86A25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3E2562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9EC2D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B001E0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E8C86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42F39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E0B3514"/>
    <w:multiLevelType w:val="multilevel"/>
    <w:tmpl w:val="E7B80E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7D00394"/>
    <w:multiLevelType w:val="multilevel"/>
    <w:tmpl w:val="09541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58F66CB"/>
    <w:multiLevelType w:val="multilevel"/>
    <w:tmpl w:val="842A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12D2AD5"/>
    <w:multiLevelType w:val="multilevel"/>
    <w:tmpl w:val="D67E3C44"/>
    <w:lvl w:ilvl="0">
      <w:start w:val="1"/>
      <w:numFmt w:val="none"/>
      <w:suff w:val="nothing"/>
      <w:lvlText w:val="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.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suff w:val="nothing"/>
      <w:lvlText w:val="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.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suff w:val="nothing"/>
      <w:lvlText w:val=".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suff w:val="nothing"/>
      <w:lvlText w:val=".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suff w:val="nothing"/>
      <w:lvlText w:val="."/>
      <w:lvlJc w:val="left"/>
      <w:pPr>
        <w:tabs>
          <w:tab w:val="num" w:pos="2880"/>
        </w:tabs>
        <w:ind w:left="2880" w:hanging="360"/>
      </w:pPr>
    </w:lvl>
    <w:lvl w:ilvl="7">
      <w:start w:val="1"/>
      <w:numFmt w:val="none"/>
      <w:suff w:val="nothing"/>
      <w:lvlText w:val="."/>
      <w:lvlJc w:val="left"/>
      <w:pPr>
        <w:tabs>
          <w:tab w:val="num" w:pos="3240"/>
        </w:tabs>
        <w:ind w:left="3240" w:hanging="360"/>
      </w:pPr>
    </w:lvl>
    <w:lvl w:ilvl="8">
      <w:start w:val="1"/>
      <w:numFmt w:val="none"/>
      <w:suff w:val="nothing"/>
      <w:lvlText w:val="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76612807"/>
    <w:multiLevelType w:val="multilevel"/>
    <w:tmpl w:val="A0F8ECF6"/>
    <w:lvl w:ilvl="0">
      <w:start w:val="1"/>
      <w:numFmt w:val="decimal"/>
      <w:lvlText w:val="%1."/>
      <w:lvlJc w:val="left"/>
      <w:pPr>
        <w:ind w:left="768" w:hanging="360"/>
      </w:pPr>
      <w:rPr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001B08"/>
    <w:multiLevelType w:val="multilevel"/>
    <w:tmpl w:val="8A0A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75A0CE8"/>
    <w:multiLevelType w:val="multilevel"/>
    <w:tmpl w:val="B704C316"/>
    <w:lvl w:ilvl="0">
      <w:start w:val="1"/>
      <w:numFmt w:val="decimal"/>
      <w:lvlText w:val="%1."/>
      <w:lvlJc w:val="left"/>
      <w:pPr>
        <w:ind w:left="360" w:hanging="360"/>
      </w:pPr>
      <w:rPr>
        <w:bCs/>
        <w:lang w:val="pt-BR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8773D37"/>
    <w:multiLevelType w:val="hybridMultilevel"/>
    <w:tmpl w:val="6330C8D0"/>
    <w:lvl w:ilvl="0" w:tplc="7CFA003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18CF6E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BA9094"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6412A2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C66DF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32F3B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7412D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EE737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CEDF1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7F8B3B81"/>
    <w:multiLevelType w:val="multilevel"/>
    <w:tmpl w:val="E50C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0"/>
  </w:num>
  <w:num w:numId="4">
    <w:abstractNumId w:val="19"/>
  </w:num>
  <w:num w:numId="5">
    <w:abstractNumId w:val="3"/>
  </w:num>
  <w:num w:numId="6">
    <w:abstractNumId w:val="21"/>
  </w:num>
  <w:num w:numId="7">
    <w:abstractNumId w:val="16"/>
  </w:num>
  <w:num w:numId="8">
    <w:abstractNumId w:val="15"/>
  </w:num>
  <w:num w:numId="9">
    <w:abstractNumId w:val="2"/>
  </w:num>
  <w:num w:numId="10">
    <w:abstractNumId w:val="13"/>
  </w:num>
  <w:num w:numId="11">
    <w:abstractNumId w:val="17"/>
  </w:num>
  <w:num w:numId="12">
    <w:abstractNumId w:val="20"/>
  </w:num>
  <w:num w:numId="13">
    <w:abstractNumId w:val="5"/>
  </w:num>
  <w:num w:numId="14">
    <w:abstractNumId w:val="8"/>
  </w:num>
  <w:num w:numId="15">
    <w:abstractNumId w:val="0"/>
  </w:num>
  <w:num w:numId="16">
    <w:abstractNumId w:val="22"/>
  </w:num>
  <w:num w:numId="17">
    <w:abstractNumId w:val="7"/>
  </w:num>
  <w:num w:numId="18">
    <w:abstractNumId w:val="4"/>
  </w:num>
  <w:num w:numId="19">
    <w:abstractNumId w:val="14"/>
  </w:num>
  <w:num w:numId="20">
    <w:abstractNumId w:val="12"/>
  </w:num>
  <w:num w:numId="21">
    <w:abstractNumId w:val="11"/>
  </w:num>
  <w:num w:numId="22">
    <w:abstractNumId w:val="6"/>
  </w:num>
  <w:num w:numId="23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bUwNrEwsDQ0MDS3NDRT0lEKTi0uzszPAykwqwUAYuXrAywAAAA="/>
  </w:docVars>
  <w:rsids>
    <w:rsidRoot w:val="00D34D31"/>
    <w:rsid w:val="0002365B"/>
    <w:rsid w:val="00031162"/>
    <w:rsid w:val="000318CA"/>
    <w:rsid w:val="00033D8E"/>
    <w:rsid w:val="000473C9"/>
    <w:rsid w:val="00070F79"/>
    <w:rsid w:val="000E0B7F"/>
    <w:rsid w:val="000F7B40"/>
    <w:rsid w:val="001130B6"/>
    <w:rsid w:val="0012440E"/>
    <w:rsid w:val="0013654A"/>
    <w:rsid w:val="00184D15"/>
    <w:rsid w:val="001B3323"/>
    <w:rsid w:val="001C2B75"/>
    <w:rsid w:val="001D4930"/>
    <w:rsid w:val="00204B47"/>
    <w:rsid w:val="00227F62"/>
    <w:rsid w:val="00244F74"/>
    <w:rsid w:val="00246B6D"/>
    <w:rsid w:val="00263B0E"/>
    <w:rsid w:val="00267AD2"/>
    <w:rsid w:val="002A1B4A"/>
    <w:rsid w:val="002B5FBC"/>
    <w:rsid w:val="002C1750"/>
    <w:rsid w:val="002C5A0A"/>
    <w:rsid w:val="002D0EF8"/>
    <w:rsid w:val="002D2B49"/>
    <w:rsid w:val="002F1201"/>
    <w:rsid w:val="00311D61"/>
    <w:rsid w:val="00382828"/>
    <w:rsid w:val="003839B9"/>
    <w:rsid w:val="0038733C"/>
    <w:rsid w:val="00395443"/>
    <w:rsid w:val="003A37DF"/>
    <w:rsid w:val="003C7618"/>
    <w:rsid w:val="003D4592"/>
    <w:rsid w:val="00401EAA"/>
    <w:rsid w:val="0042140F"/>
    <w:rsid w:val="00421EA1"/>
    <w:rsid w:val="00436939"/>
    <w:rsid w:val="00481B33"/>
    <w:rsid w:val="004B2BA9"/>
    <w:rsid w:val="00500569"/>
    <w:rsid w:val="005043D5"/>
    <w:rsid w:val="00504579"/>
    <w:rsid w:val="005107B7"/>
    <w:rsid w:val="005137CD"/>
    <w:rsid w:val="00516930"/>
    <w:rsid w:val="00516C93"/>
    <w:rsid w:val="00526EF9"/>
    <w:rsid w:val="00584592"/>
    <w:rsid w:val="005A0763"/>
    <w:rsid w:val="005A1471"/>
    <w:rsid w:val="005A63FF"/>
    <w:rsid w:val="005D1BF6"/>
    <w:rsid w:val="005E4D99"/>
    <w:rsid w:val="005F1462"/>
    <w:rsid w:val="0063507F"/>
    <w:rsid w:val="00645CE9"/>
    <w:rsid w:val="00646B22"/>
    <w:rsid w:val="006504F2"/>
    <w:rsid w:val="00674306"/>
    <w:rsid w:val="006D0DAE"/>
    <w:rsid w:val="006D49D4"/>
    <w:rsid w:val="00702D16"/>
    <w:rsid w:val="007206A5"/>
    <w:rsid w:val="00755257"/>
    <w:rsid w:val="00762E16"/>
    <w:rsid w:val="00796307"/>
    <w:rsid w:val="007A0E0A"/>
    <w:rsid w:val="007A7D26"/>
    <w:rsid w:val="007B3181"/>
    <w:rsid w:val="007C38BC"/>
    <w:rsid w:val="007C438C"/>
    <w:rsid w:val="007F2DF9"/>
    <w:rsid w:val="00807412"/>
    <w:rsid w:val="00810E70"/>
    <w:rsid w:val="008326A1"/>
    <w:rsid w:val="008355BB"/>
    <w:rsid w:val="008724CD"/>
    <w:rsid w:val="00881BF3"/>
    <w:rsid w:val="0088330C"/>
    <w:rsid w:val="00883D9E"/>
    <w:rsid w:val="008A379A"/>
    <w:rsid w:val="008A54E2"/>
    <w:rsid w:val="008E5CA0"/>
    <w:rsid w:val="00917BDD"/>
    <w:rsid w:val="00923505"/>
    <w:rsid w:val="0098221C"/>
    <w:rsid w:val="00983DD3"/>
    <w:rsid w:val="009C32D3"/>
    <w:rsid w:val="009C337D"/>
    <w:rsid w:val="009C387C"/>
    <w:rsid w:val="009C3A76"/>
    <w:rsid w:val="00A04D62"/>
    <w:rsid w:val="00A079F1"/>
    <w:rsid w:val="00A22389"/>
    <w:rsid w:val="00A24837"/>
    <w:rsid w:val="00A325DB"/>
    <w:rsid w:val="00A52116"/>
    <w:rsid w:val="00A6338E"/>
    <w:rsid w:val="00A651AF"/>
    <w:rsid w:val="00A72279"/>
    <w:rsid w:val="00A75A0A"/>
    <w:rsid w:val="00AA24BA"/>
    <w:rsid w:val="00AC49F4"/>
    <w:rsid w:val="00AC6DF8"/>
    <w:rsid w:val="00AD6039"/>
    <w:rsid w:val="00B34466"/>
    <w:rsid w:val="00B41ABB"/>
    <w:rsid w:val="00B46E57"/>
    <w:rsid w:val="00B57558"/>
    <w:rsid w:val="00B6454A"/>
    <w:rsid w:val="00B773C6"/>
    <w:rsid w:val="00B87009"/>
    <w:rsid w:val="00B94944"/>
    <w:rsid w:val="00BD68EE"/>
    <w:rsid w:val="00C16F2A"/>
    <w:rsid w:val="00C307EF"/>
    <w:rsid w:val="00C40067"/>
    <w:rsid w:val="00C4178F"/>
    <w:rsid w:val="00C43830"/>
    <w:rsid w:val="00C60E57"/>
    <w:rsid w:val="00C63445"/>
    <w:rsid w:val="00C6679D"/>
    <w:rsid w:val="00C86E93"/>
    <w:rsid w:val="00C94566"/>
    <w:rsid w:val="00CA6225"/>
    <w:rsid w:val="00CB0524"/>
    <w:rsid w:val="00CB0B32"/>
    <w:rsid w:val="00CC5813"/>
    <w:rsid w:val="00CD5224"/>
    <w:rsid w:val="00CE2E51"/>
    <w:rsid w:val="00CF0087"/>
    <w:rsid w:val="00CF64A5"/>
    <w:rsid w:val="00CF6E73"/>
    <w:rsid w:val="00D05111"/>
    <w:rsid w:val="00D31D83"/>
    <w:rsid w:val="00D34D31"/>
    <w:rsid w:val="00D52CDE"/>
    <w:rsid w:val="00D64CAD"/>
    <w:rsid w:val="00D80C89"/>
    <w:rsid w:val="00DA3356"/>
    <w:rsid w:val="00DB0CB2"/>
    <w:rsid w:val="00DC0640"/>
    <w:rsid w:val="00DE5AA2"/>
    <w:rsid w:val="00DF4AB3"/>
    <w:rsid w:val="00DF6787"/>
    <w:rsid w:val="00E136D1"/>
    <w:rsid w:val="00E14DBB"/>
    <w:rsid w:val="00E632F6"/>
    <w:rsid w:val="00E708DE"/>
    <w:rsid w:val="00E97DAB"/>
    <w:rsid w:val="00EB6CFD"/>
    <w:rsid w:val="00EC335A"/>
    <w:rsid w:val="00EC6BFC"/>
    <w:rsid w:val="00EF3FED"/>
    <w:rsid w:val="00F17280"/>
    <w:rsid w:val="00F474DA"/>
    <w:rsid w:val="00F62AD5"/>
    <w:rsid w:val="00F64293"/>
    <w:rsid w:val="00F648F6"/>
    <w:rsid w:val="00F72837"/>
    <w:rsid w:val="00F75F87"/>
    <w:rsid w:val="00F86412"/>
    <w:rsid w:val="00F867B7"/>
    <w:rsid w:val="00F97A9D"/>
    <w:rsid w:val="00FB261C"/>
    <w:rsid w:val="00FB2991"/>
    <w:rsid w:val="00FB76B8"/>
    <w:rsid w:val="00FF12DC"/>
    <w:rsid w:val="00FF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ABE3"/>
  <w15:docId w15:val="{EF658C60-328A-44DF-BA1D-5DB623AD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color w:val="000000"/>
      <w:sz w:val="24"/>
      <w:lang w:val="en-US" w:bidi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u w:val="single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firstLine="720"/>
      <w:outlineLvl w:val="2"/>
    </w:pPr>
    <w:rPr>
      <w:b/>
      <w:bCs/>
      <w:u w:val="single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bCs/>
      <w:lang w:val="pt-BR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bCs/>
      <w:lang w:val="pt-BR"/>
    </w:rPr>
  </w:style>
  <w:style w:type="character" w:customStyle="1" w:styleId="WW8Num5z0">
    <w:name w:val="WW8Num5z0"/>
    <w:qFormat/>
    <w:rPr>
      <w:rFonts w:ascii="Symbol" w:hAnsi="Symbol" w:cs="Symbol"/>
      <w:sz w:val="24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OpenSymbol"/>
    </w:rPr>
  </w:style>
  <w:style w:type="character" w:customStyle="1" w:styleId="WW8Num8z1">
    <w:name w:val="WW8Num8z1"/>
    <w:qFormat/>
    <w:rPr>
      <w:rFonts w:ascii="OpenSymbol" w:hAnsi="OpenSymbol" w:cs="OpenSymbol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  <w:rPr>
      <w:rFonts w:cs="Courier New"/>
    </w:rPr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  <w:sz w:val="20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  <w:sz w:val="20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  <w:sz w:val="20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2z3">
    <w:name w:val="WW8Num12z3"/>
    <w:qFormat/>
    <w:rPr>
      <w:rFonts w:ascii="Symbol" w:hAnsi="Symbol" w:cs="Symbol"/>
    </w:rPr>
  </w:style>
  <w:style w:type="character" w:customStyle="1" w:styleId="WW8Num13z0">
    <w:name w:val="WW8Num13z0"/>
    <w:qFormat/>
    <w:rPr>
      <w:rFonts w:ascii="Symbol" w:hAnsi="Symbol" w:cs="Symbol"/>
      <w:sz w:val="20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  <w:sz w:val="20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sz w:val="20"/>
      <w:szCs w:val="20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  <w:sz w:val="20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  <w:sz w:val="20"/>
    </w:rPr>
  </w:style>
  <w:style w:type="character" w:customStyle="1" w:styleId="WW8Num19z1">
    <w:name w:val="WW8Num19z1"/>
    <w:qFormat/>
    <w:rPr>
      <w:rFonts w:ascii="Courier New" w:hAnsi="Courier New" w:cs="Courier New"/>
      <w:sz w:val="20"/>
    </w:rPr>
  </w:style>
  <w:style w:type="character" w:customStyle="1" w:styleId="WW8Num19z2">
    <w:name w:val="WW8Num19z2"/>
    <w:qFormat/>
    <w:rPr>
      <w:rFonts w:ascii="Wingdings" w:hAnsi="Wingdings" w:cs="Wingdings"/>
      <w:sz w:val="20"/>
    </w:rPr>
  </w:style>
  <w:style w:type="character" w:customStyle="1" w:styleId="WW8Num20z0">
    <w:name w:val="WW8Num20z0"/>
    <w:qFormat/>
    <w:rPr>
      <w:bCs/>
      <w:lang w:val="pt-BR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bCs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b w:val="0"/>
    </w:rPr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Times New Roman" w:eastAsia="Times New Roman" w:hAnsi="Times New Roman" w:cs="Times New Roman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3">
    <w:name w:val="WW8Num26z3"/>
    <w:qFormat/>
    <w:rPr>
      <w:rFonts w:ascii="Symbol" w:hAnsi="Symbol" w:cs="Symbol"/>
    </w:rPr>
  </w:style>
  <w:style w:type="character" w:customStyle="1" w:styleId="WW8Num27z0">
    <w:name w:val="WW8Num27z0"/>
    <w:qFormat/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  <w:sz w:val="20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  <w:sz w:val="20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  <w:sz w:val="20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Symbol" w:hAnsi="Symbol" w:cs="Symbol"/>
      <w:sz w:val="24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3z3">
    <w:name w:val="WW8Num33z3"/>
    <w:qFormat/>
    <w:rPr>
      <w:rFonts w:ascii="Symbol" w:hAnsi="Symbol" w:cs="Symbol"/>
    </w:rPr>
  </w:style>
  <w:style w:type="character" w:customStyle="1" w:styleId="WW8Num34z0">
    <w:name w:val="WW8Num34z0"/>
    <w:qFormat/>
    <w:rPr>
      <w:rFonts w:ascii="Symbol" w:hAnsi="Symbol" w:cs="Symbol"/>
      <w:sz w:val="20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customStyle="1" w:styleId="WW8Num34z3">
    <w:name w:val="WW8Num34z3"/>
    <w:qFormat/>
    <w:rPr>
      <w:rFonts w:ascii="Symbol" w:hAnsi="Symbol" w:cs="Symbol"/>
    </w:rPr>
  </w:style>
  <w:style w:type="character" w:customStyle="1" w:styleId="WW8Num35z0">
    <w:name w:val="WW8Num35z0"/>
    <w:qFormat/>
    <w:rPr>
      <w:rFonts w:ascii="Symbol" w:hAnsi="Symbol" w:cs="Symbol"/>
      <w:sz w:val="20"/>
    </w:rPr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  <w:qFormat/>
  </w:style>
  <w:style w:type="character" w:customStyle="1" w:styleId="WW8Num35z6">
    <w:name w:val="WW8Num35z6"/>
    <w:qFormat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rFonts w:ascii="Symbol" w:hAnsi="Symbol" w:cs="Symbol"/>
    </w:rPr>
  </w:style>
  <w:style w:type="character" w:customStyle="1" w:styleId="WW8Num36z1">
    <w:name w:val="WW8Num36z1"/>
    <w:qFormat/>
    <w:rPr>
      <w:rFonts w:ascii="Courier New" w:hAnsi="Courier New" w:cs="Courier New"/>
    </w:rPr>
  </w:style>
  <w:style w:type="character" w:customStyle="1" w:styleId="WW8Num36z2">
    <w:name w:val="WW8Num36z2"/>
    <w:qFormat/>
    <w:rPr>
      <w:rFonts w:ascii="Wingdings" w:hAnsi="Wingdings" w:cs="Wingdings"/>
    </w:rPr>
  </w:style>
  <w:style w:type="character" w:customStyle="1" w:styleId="WW8Num37z0">
    <w:name w:val="WW8Num37z0"/>
    <w:qFormat/>
    <w:rPr>
      <w:rFonts w:ascii="Symbol" w:hAnsi="Symbol" w:cs="Symbol"/>
      <w:sz w:val="20"/>
    </w:rPr>
  </w:style>
  <w:style w:type="character" w:customStyle="1" w:styleId="WW8Num37z1">
    <w:name w:val="WW8Num37z1"/>
    <w:qFormat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  <w:qFormat/>
  </w:style>
  <w:style w:type="character" w:customStyle="1" w:styleId="WW8Num37z5">
    <w:name w:val="WW8Num37z5"/>
    <w:qFormat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qFormat/>
    <w:rPr>
      <w:rFonts w:ascii="Arial" w:eastAsia="Times New Roman" w:hAnsi="Arial" w:cs="Aria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38z3">
    <w:name w:val="WW8Num38z3"/>
    <w:qFormat/>
    <w:rPr>
      <w:rFonts w:ascii="Symbol" w:hAnsi="Symbol" w:cs="Symbol"/>
    </w:rPr>
  </w:style>
  <w:style w:type="character" w:customStyle="1" w:styleId="WW8Num39z0">
    <w:name w:val="WW8Num39z0"/>
    <w:qFormat/>
    <w:rPr>
      <w:rFonts w:eastAsia="Times New Roman"/>
      <w:b/>
      <w:sz w:val="23"/>
    </w:rPr>
  </w:style>
  <w:style w:type="character" w:customStyle="1" w:styleId="WW8Num39z1">
    <w:name w:val="WW8Num39z1"/>
    <w:qFormat/>
  </w:style>
  <w:style w:type="character" w:customStyle="1" w:styleId="WW8Num39z2">
    <w:name w:val="WW8Num39z2"/>
    <w:qFormat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  <w:qFormat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  <w:qFormat/>
  </w:style>
  <w:style w:type="character" w:customStyle="1" w:styleId="WW8Num40z2">
    <w:name w:val="WW8Num40z2"/>
    <w:qFormat/>
  </w:style>
  <w:style w:type="character" w:customStyle="1" w:styleId="WW8Num40z3">
    <w:name w:val="WW8Num40z3"/>
    <w:qFormat/>
  </w:style>
  <w:style w:type="character" w:customStyle="1" w:styleId="WW8Num40z4">
    <w:name w:val="WW8Num40z4"/>
    <w:qFormat/>
  </w:style>
  <w:style w:type="character" w:customStyle="1" w:styleId="WW8Num40z5">
    <w:name w:val="WW8Num40z5"/>
    <w:qFormat/>
  </w:style>
  <w:style w:type="character" w:customStyle="1" w:styleId="WW8Num40z6">
    <w:name w:val="WW8Num40z6"/>
    <w:qFormat/>
  </w:style>
  <w:style w:type="character" w:customStyle="1" w:styleId="WW8Num40z7">
    <w:name w:val="WW8Num40z7"/>
    <w:qFormat/>
  </w:style>
  <w:style w:type="character" w:customStyle="1" w:styleId="WW8Num40z8">
    <w:name w:val="WW8Num40z8"/>
    <w:qFormat/>
  </w:style>
  <w:style w:type="character" w:customStyle="1" w:styleId="WW8Num41z0">
    <w:name w:val="WW8Num41z0"/>
    <w:qFormat/>
    <w:rPr>
      <w:rFonts w:ascii="Symbol" w:hAnsi="Symbol" w:cs="Symbol"/>
    </w:rPr>
  </w:style>
  <w:style w:type="character" w:customStyle="1" w:styleId="WW8Num41z1">
    <w:name w:val="WW8Num41z1"/>
    <w:qFormat/>
    <w:rPr>
      <w:rFonts w:ascii="Courier New" w:hAnsi="Courier New" w:cs="Courier New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Fontepargpadro1">
    <w:name w:val="Fonte parág. padrão1"/>
    <w:qFormat/>
  </w:style>
  <w:style w:type="character" w:customStyle="1" w:styleId="LinkdaInternet">
    <w:name w:val="Link da Internet"/>
    <w:rPr>
      <w:color w:val="336666"/>
      <w:u w:val="single"/>
    </w:rPr>
  </w:style>
  <w:style w:type="character" w:customStyle="1" w:styleId="Linkdainternetvisitado">
    <w:name w:val="Link da internet visitado"/>
    <w:rPr>
      <w:color w:val="336666"/>
      <w:u w:val="single"/>
    </w:rPr>
  </w:style>
  <w:style w:type="character" w:customStyle="1" w:styleId="Refdecomentrio1">
    <w:name w:val="Ref. de comentário1"/>
    <w:qFormat/>
    <w:rPr>
      <w:sz w:val="16"/>
      <w:szCs w:val="16"/>
    </w:rPr>
  </w:style>
  <w:style w:type="character" w:customStyle="1" w:styleId="apple-converted-space">
    <w:name w:val="apple-converted-space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character" w:customStyle="1" w:styleId="ListLabel1">
    <w:name w:val="ListLabel 1"/>
    <w:qFormat/>
    <w:rPr>
      <w:bCs/>
      <w:lang w:val="pt-BR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  <w:b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bCs/>
      <w:lang w:val="pt-BR"/>
    </w:rPr>
  </w:style>
  <w:style w:type="character" w:customStyle="1" w:styleId="ListLabel12">
    <w:name w:val="ListLabel 12"/>
    <w:qFormat/>
    <w:rPr>
      <w:rFonts w:cs="Symbol"/>
      <w:b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bCs/>
      <w:lang w:val="pt-BR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  <w:b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bCs/>
      <w:lang w:val="pt-BR"/>
    </w:rPr>
  </w:style>
  <w:style w:type="character" w:customStyle="1" w:styleId="ListLabel69">
    <w:name w:val="ListLabel 69"/>
    <w:qFormat/>
    <w:rPr>
      <w:rFonts w:cs="Symbol"/>
      <w:b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paragraph" w:styleId="Ttulo">
    <w:name w:val="Title"/>
    <w:basedOn w:val="Normal"/>
    <w:next w:val="Corpodetexto"/>
    <w:qFormat/>
    <w:pPr>
      <w:jc w:val="center"/>
    </w:pPr>
    <w:rPr>
      <w:b/>
      <w:bCs/>
      <w:color w:val="000080"/>
      <w:sz w:val="28"/>
      <w:szCs w:val="27"/>
    </w:rPr>
  </w:style>
  <w:style w:type="paragraph" w:styleId="Corpodetexto">
    <w:name w:val="Body Text"/>
    <w:basedOn w:val="Normal"/>
    <w:rPr>
      <w:rFonts w:ascii="Arial" w:hAnsi="Arial" w:cs="Arial"/>
      <w:color w:val="FF0000"/>
      <w:sz w:val="20"/>
    </w:rPr>
  </w:style>
  <w:style w:type="paragraph" w:styleId="Lista">
    <w:name w:val="List"/>
    <w:basedOn w:val="Corpodetexto"/>
    <w:rPr>
      <w:rFonts w:cs="FreeSans;Arial"/>
    </w:rPr>
  </w:style>
  <w:style w:type="paragraph" w:styleId="Legenda">
    <w:name w:val="caption"/>
    <w:basedOn w:val="Normal"/>
    <w:qFormat/>
    <w:pPr>
      <w:suppressLineNumbers/>
      <w:spacing w:before="120" w:after="120"/>
      <w:jc w:val="center"/>
    </w:pPr>
    <w:rPr>
      <w:rFonts w:cs="FreeSans;Arial"/>
      <w:b/>
      <w:i/>
      <w:iCs/>
      <w:sz w:val="16"/>
    </w:rPr>
  </w:style>
  <w:style w:type="paragraph" w:customStyle="1" w:styleId="ndice">
    <w:name w:val="Índice"/>
    <w:basedOn w:val="Normal"/>
    <w:qFormat/>
    <w:pPr>
      <w:suppressLineNumbers/>
    </w:pPr>
    <w:rPr>
      <w:rFonts w:cs="FreeSans;Arial"/>
    </w:rPr>
  </w:style>
  <w:style w:type="paragraph" w:styleId="NormalWeb">
    <w:name w:val="Normal (Web)"/>
    <w:basedOn w:val="Normal"/>
    <w:uiPriority w:val="99"/>
    <w:qFormat/>
    <w:pPr>
      <w:spacing w:before="280" w:after="280"/>
    </w:pPr>
  </w:style>
  <w:style w:type="paragraph" w:styleId="Recuodecorpodetexto">
    <w:name w:val="Body Text Indent"/>
    <w:basedOn w:val="Normal"/>
    <w:pPr>
      <w:ind w:firstLine="720"/>
    </w:pPr>
  </w:style>
  <w:style w:type="paragraph" w:styleId="Subttulo">
    <w:name w:val="Subtitle"/>
    <w:basedOn w:val="Normal"/>
    <w:qFormat/>
    <w:pPr>
      <w:jc w:val="center"/>
    </w:pPr>
    <w:rPr>
      <w:b/>
      <w:bCs/>
      <w:color w:val="003366"/>
      <w:sz w:val="20"/>
      <w:szCs w:val="20"/>
    </w:rPr>
  </w:style>
  <w:style w:type="paragraph" w:customStyle="1" w:styleId="Recuodecorpodetexto21">
    <w:name w:val="Recuo de corpo de texto 21"/>
    <w:basedOn w:val="Normal"/>
    <w:qFormat/>
    <w:pPr>
      <w:ind w:left="720"/>
    </w:pPr>
  </w:style>
  <w:style w:type="paragraph" w:customStyle="1" w:styleId="Textodecomentrio1">
    <w:name w:val="Texto de comentário1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1"/>
    <w:qFormat/>
    <w:rPr>
      <w:b/>
      <w:bCs/>
    </w:rPr>
  </w:style>
  <w:style w:type="paragraph" w:styleId="Textodebal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semFormatao1">
    <w:name w:val="Texto sem Formatação1"/>
    <w:basedOn w:val="Normal"/>
    <w:qFormat/>
    <w:rPr>
      <w:rFonts w:ascii="Courier New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qFormat/>
    <w:pPr>
      <w:suppressAutoHyphens/>
    </w:pPr>
    <w:rPr>
      <w:rFonts w:ascii="Times New Roman" w:eastAsia="Times New Roman" w:hAnsi="Times New Roman" w:cs="Times New Roman"/>
      <w:color w:val="000000"/>
      <w:sz w:val="24"/>
      <w:lang w:val="en-US" w:bidi="ar-SA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character" w:customStyle="1" w:styleId="blackclass1">
    <w:name w:val="blackclass1"/>
    <w:basedOn w:val="Fontepargpadro"/>
    <w:rsid w:val="00B41ABB"/>
    <w:rPr>
      <w:color w:val="000000"/>
    </w:rPr>
  </w:style>
  <w:style w:type="character" w:styleId="Hyperlink">
    <w:name w:val="Hyperlink"/>
    <w:basedOn w:val="Fontepargpadro"/>
    <w:uiPriority w:val="99"/>
    <w:unhideWhenUsed/>
    <w:rsid w:val="003828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2828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F75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7833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2817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046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782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7707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5702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575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558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0230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893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840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097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19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8520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293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7707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6177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754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85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62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394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1375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20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077">
          <w:marLeft w:val="135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iationknowledge.org/" TargetMode="External"/><Relationship Id="rId13" Type="http://schemas.openxmlformats.org/officeDocument/2006/relationships/hyperlink" Target="http://numba.pydata.org/" TargetMode="External"/><Relationship Id="rId18" Type="http://schemas.openxmlformats.org/officeDocument/2006/relationships/hyperlink" Target="http://wiki.qt.io/PySide" TargetMode="External"/><Relationship Id="rId26" Type="http://schemas.openxmlformats.org/officeDocument/2006/relationships/hyperlink" Target="http://lattes.cnpq.br/0853212665883735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iaea.mediasite.com/Mediasite/Play/b5eb54fc73e94cb79c0a65eb8d5e54391d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linkedin.com/in/victor-gabriel-3369425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flask.pocoo.org/" TargetMode="External"/><Relationship Id="rId29" Type="http://schemas.openxmlformats.org/officeDocument/2006/relationships/hyperlink" Target="https://github.com/bastula/dicompyler/blob/master/dicompyler/license.t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manhealth.iaea.org/HHW/RadiationOncology/ICARO2/Presentations/Session9C_01_Nobah.pdf" TargetMode="External"/><Relationship Id="rId24" Type="http://schemas.openxmlformats.org/officeDocument/2006/relationships/hyperlink" Target="https://docs.docker.com/compose/%20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pydicom.github.io/dicom-database/" TargetMode="External"/><Relationship Id="rId28" Type="http://schemas.openxmlformats.org/officeDocument/2006/relationships/hyperlink" Target="https://github.com/victorgabr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cherrypy.org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umanhealth.iaea.org/HHW/MedicalPhysics/Training_Events/Othertrainingevents/Radiotherapy_Plan_Competition/index.html" TargetMode="External"/><Relationship Id="rId14" Type="http://schemas.openxmlformats.org/officeDocument/2006/relationships/hyperlink" Target="http://canislupusllc.com/portfolio-curvecompare/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bitbucket.org/victorgabr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E5462-BAF9-41B4-8AA8-85AD89C6A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 Format</vt:lpstr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Format</dc:title>
  <dc:subject/>
  <dc:creator>Roberts Larry</dc:creator>
  <dc:description/>
  <cp:lastModifiedBy>SQRI PQRT</cp:lastModifiedBy>
  <cp:revision>3</cp:revision>
  <cp:lastPrinted>2017-11-15T14:29:00Z</cp:lastPrinted>
  <dcterms:created xsi:type="dcterms:W3CDTF">2017-11-15T14:28:00Z</dcterms:created>
  <dcterms:modified xsi:type="dcterms:W3CDTF">2017-11-15T14:42:00Z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ktCmsSize">
    <vt:i4>155136</vt:i4>
  </property>
  <property fmtid="{D5CDD505-2E9C-101B-9397-08002B2CF9AE}" pid="3" name="EktContentLanguage">
    <vt:i4>1033</vt:i4>
  </property>
  <property fmtid="{D5CDD505-2E9C-101B-9397-08002B2CF9AE}" pid="4" name="EktContentSubType">
    <vt:i4>0</vt:i4>
  </property>
  <property fmtid="{D5CDD505-2E9C-101B-9397-08002B2CF9AE}" pid="5" name="EktContentType">
    <vt:i4>101</vt:i4>
  </property>
  <property fmtid="{D5CDD505-2E9C-101B-9397-08002B2CF9AE}" pid="6" name="EktDateCreated">
    <vt:filetime>2015-08-21T09:55:43Z</vt:filetime>
  </property>
  <property fmtid="{D5CDD505-2E9C-101B-9397-08002B2CF9AE}" pid="7" name="EktDateModified">
    <vt:filetime>2015-08-21T10:15:11Z</vt:filetime>
  </property>
  <property fmtid="{D5CDD505-2E9C-101B-9397-08002B2CF9AE}" pid="8" name="EktEDescription">
    <vt:lpwstr>&amp;lt;p&amp;gt;Curriculum Vitae Standard Format Guidelines       General Guidelines:    These are guidelines, not a template – (a sample CV follows after the guidelines) - don t use bullets, indent when needed  The SECTIONS of the C V should follow this specifi</vt:lpwstr>
  </property>
  <property fmtid="{D5CDD505-2E9C-101B-9397-08002B2CF9AE}" pid="9" name="EktExpiryType">
    <vt:i4>1</vt:i4>
  </property>
  <property fmtid="{D5CDD505-2E9C-101B-9397-08002B2CF9AE}" pid="10" name="EktQuickLink">
    <vt:lpwstr>://medschool.umaryland.edu/DownloadAsset.aspx?id=6442458162</vt:lpwstr>
  </property>
  <property fmtid="{D5CDD505-2E9C-101B-9397-08002B2CF9AE}" pid="11" name="EktSearchable">
    <vt:i4>1</vt:i4>
  </property>
</Properties>
</file>