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TCP Server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socket object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local machine name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Bind to the port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Listen for incoming connections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listening 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 for a connection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'Got a connection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data from the client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'Received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Send back the data to the client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Close the connection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socket object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local machine name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to the server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message to send: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data from the server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'Received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438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TCP Server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socket object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local machine name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Bind to the port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Listen for incoming connections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listening 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 for a connection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'Got a connection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data from the client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'Received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Echo back the data to the client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Close the connection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4657725" cy="752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socket object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local machine 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to the server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message to send: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data from the server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'Received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3038475" cy="485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TCP Server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socket object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local machine name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Bind to the port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Listen for incoming connections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listening 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 for a connection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server_socket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'Got a connection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data from the client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'Received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received data is the stop command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"Closing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"Closing 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Echo back the data to the client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Close the connection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4695825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TCP Client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socket object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local machine name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gethostname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to the server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input from user and send it to the server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message to send: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Receive data from the server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the received data is the stop command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'Received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Close the connection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client_socket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start_client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3924300" cy="1914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