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5F26" w14:textId="5CCB305B" w:rsidR="009024F0" w:rsidRPr="008047DD" w:rsidRDefault="009024F0" w:rsidP="009024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  <w:r w:rsidRPr="008047DD">
        <w:rPr>
          <w:rFonts w:ascii="돋움" w:eastAsia="돋움" w:hAnsi="돋움" w:cs="굴림" w:hint="eastAsia"/>
          <w:strike/>
          <w:color w:val="333333"/>
          <w:kern w:val="0"/>
          <w:szCs w:val="20"/>
        </w:rPr>
        <w:t>Overfitting의 개념 자세히</w:t>
      </w:r>
    </w:p>
    <w:p w14:paraId="7A0B09AB" w14:textId="77777777" w:rsidR="009024F0" w:rsidRPr="008047DD" w:rsidRDefault="009024F0" w:rsidP="009024F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</w:p>
    <w:p w14:paraId="006E8A28" w14:textId="147ED392" w:rsidR="009024F0" w:rsidRPr="008047DD" w:rsidRDefault="009024F0" w:rsidP="009024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  <w:r w:rsidRPr="008047DD">
        <w:rPr>
          <w:rFonts w:ascii="돋움" w:eastAsia="돋움" w:hAnsi="돋움" w:cs="굴림" w:hint="eastAsia"/>
          <w:strike/>
          <w:color w:val="333333"/>
          <w:kern w:val="0"/>
          <w:szCs w:val="20"/>
        </w:rPr>
        <w:t>training data, validation data, test 데이터 차이에 대한 이해. 도식화에서 더욱 자세히 설명하면 좋겠음.</w:t>
      </w:r>
    </w:p>
    <w:p w14:paraId="6087319F" w14:textId="4EF9F617" w:rsidR="009024F0" w:rsidRPr="008047DD" w:rsidRDefault="00677172" w:rsidP="009024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  <w:r w:rsidRPr="008047DD">
        <w:rPr>
          <w:rFonts w:ascii="돋움" w:eastAsia="돋움" w:hAnsi="돋움" w:cs="굴림" w:hint="eastAsia"/>
          <w:strike/>
          <w:color w:val="333333"/>
          <w:kern w:val="0"/>
          <w:szCs w:val="20"/>
        </w:rPr>
        <w:t>손실함수 비용함수 바꾸기</w:t>
      </w:r>
    </w:p>
    <w:p w14:paraId="2BB6D31C" w14:textId="08F0CA58" w:rsidR="009024F0" w:rsidRPr="008047DD" w:rsidRDefault="009024F0" w:rsidP="009024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  <w:r w:rsidRPr="008047DD">
        <w:rPr>
          <w:rFonts w:ascii="돋움" w:eastAsia="돋움" w:hAnsi="돋움" w:cs="굴림" w:hint="eastAsia"/>
          <w:strike/>
          <w:color w:val="333333"/>
          <w:kern w:val="0"/>
          <w:szCs w:val="20"/>
        </w:rPr>
        <w:t>Regularization: L1, L2, L1L2</w:t>
      </w:r>
      <w:r w:rsidR="0028642F" w:rsidRPr="008047DD">
        <w:rPr>
          <w:rFonts w:ascii="돋움" w:eastAsia="돋움" w:hAnsi="돋움" w:cs="굴림"/>
          <w:strike/>
          <w:color w:val="333333"/>
          <w:kern w:val="0"/>
          <w:szCs w:val="20"/>
        </w:rPr>
        <w:t>,</w:t>
      </w:r>
    </w:p>
    <w:p w14:paraId="69C32A69" w14:textId="2CCE983C" w:rsidR="009024F0" w:rsidRPr="008047DD" w:rsidRDefault="00663E82" w:rsidP="009024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  <w:proofErr w:type="spellStart"/>
      <w:r w:rsidRPr="008047DD">
        <w:rPr>
          <w:rFonts w:ascii="돋움" w:eastAsia="돋움" w:hAnsi="돋움" w:cs="굴림" w:hint="eastAsia"/>
          <w:strike/>
          <w:color w:val="333333"/>
          <w:kern w:val="0"/>
          <w:szCs w:val="20"/>
        </w:rPr>
        <w:t>라쏘릿지</w:t>
      </w:r>
      <w:proofErr w:type="spellEnd"/>
    </w:p>
    <w:p w14:paraId="1FCDA3F4" w14:textId="7AA9F0CF" w:rsidR="009024F0" w:rsidRPr="008047DD" w:rsidRDefault="009024F0" w:rsidP="009024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  <w:r w:rsidRPr="008047DD">
        <w:rPr>
          <w:rFonts w:ascii="돋움" w:eastAsia="돋움" w:hAnsi="돋움" w:cs="굴림" w:hint="eastAsia"/>
          <w:strike/>
          <w:color w:val="333333"/>
          <w:kern w:val="0"/>
          <w:szCs w:val="20"/>
        </w:rPr>
        <w:t>RNN 계열 모형에서의 Regularization에 대한 설명 (kernel regularization, recurrent regularization, bias regularization)</w:t>
      </w:r>
      <w:r w:rsidR="005F18AE" w:rsidRPr="008047DD">
        <w:rPr>
          <w:rFonts w:ascii="돋움" w:eastAsia="돋움" w:hAnsi="돋움" w:cs="굴림"/>
          <w:strike/>
          <w:color w:val="333333"/>
          <w:kern w:val="0"/>
          <w:szCs w:val="20"/>
        </w:rPr>
        <w:t>, DROPOUT</w:t>
      </w:r>
    </w:p>
    <w:p w14:paraId="1E4403E6" w14:textId="1F71513A" w:rsidR="009024F0" w:rsidRDefault="009024F0" w:rsidP="009024F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 w:cs="굴림"/>
          <w:color w:val="333333"/>
          <w:kern w:val="0"/>
          <w:szCs w:val="20"/>
        </w:rPr>
      </w:pPr>
    </w:p>
    <w:p w14:paraId="5945E76D" w14:textId="4AB1791C" w:rsidR="007B625B" w:rsidRPr="00337AC8" w:rsidRDefault="007B625B" w:rsidP="009024F0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  <w:proofErr w:type="spellStart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>경사하강법</w:t>
      </w:r>
      <w:proofErr w:type="spellEnd"/>
      <w:r w:rsidRPr="00337AC8">
        <w:rPr>
          <w:rFonts w:ascii="돋움" w:eastAsia="돋움" w:hAnsi="돋움" w:cs="굴림"/>
          <w:strike/>
          <w:color w:val="333333"/>
          <w:kern w:val="0"/>
          <w:szCs w:val="20"/>
        </w:rPr>
        <w:t xml:space="preserve"> 수정</w:t>
      </w:r>
    </w:p>
    <w:p w14:paraId="2F179142" w14:textId="385D867D" w:rsidR="009024F0" w:rsidRPr="00337AC8" w:rsidRDefault="009024F0" w:rsidP="009024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  <w:proofErr w:type="spellStart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>학습률</w:t>
      </w:r>
      <w:proofErr w:type="spellEnd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 xml:space="preserve">(learning rate)의 의미 더 자세히. </w:t>
      </w:r>
      <w:proofErr w:type="spellStart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>학습률이</w:t>
      </w:r>
      <w:proofErr w:type="spellEnd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 xml:space="preserve"> 너무 </w:t>
      </w:r>
      <w:proofErr w:type="spellStart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>클때의</w:t>
      </w:r>
      <w:proofErr w:type="spellEnd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> 문제점 및 장점</w:t>
      </w:r>
      <w:r w:rsidR="00B56969" w:rsidRPr="00337AC8">
        <w:rPr>
          <w:rFonts w:ascii="돋움" w:eastAsia="돋움" w:hAnsi="돋움" w:cs="굴림"/>
          <w:strike/>
          <w:color w:val="333333"/>
          <w:kern w:val="0"/>
          <w:szCs w:val="20"/>
        </w:rPr>
        <w:t xml:space="preserve"> </w:t>
      </w:r>
      <w:r w:rsidR="00B56969"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 xml:space="preserve">그리고 </w:t>
      </w:r>
      <w:proofErr w:type="spellStart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>학습률이</w:t>
      </w:r>
      <w:proofErr w:type="spellEnd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 xml:space="preserve"> 너무 작을 때의 문제점 및 장점</w:t>
      </w:r>
    </w:p>
    <w:p w14:paraId="4961918E" w14:textId="0D9FD093" w:rsidR="009024F0" w:rsidRPr="00337AC8" w:rsidRDefault="00663E82" w:rsidP="009024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strike/>
          <w:color w:val="333333"/>
          <w:kern w:val="0"/>
          <w:szCs w:val="20"/>
        </w:rPr>
      </w:pPr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 xml:space="preserve">발산 발걸음 </w:t>
      </w:r>
      <w:proofErr w:type="spellStart"/>
      <w:r w:rsidRPr="00337AC8">
        <w:rPr>
          <w:rFonts w:ascii="돋움" w:eastAsia="돋움" w:hAnsi="돋움" w:cs="굴림" w:hint="eastAsia"/>
          <w:strike/>
          <w:color w:val="333333"/>
          <w:kern w:val="0"/>
          <w:szCs w:val="20"/>
        </w:rPr>
        <w:t>지나감</w:t>
      </w:r>
      <w:proofErr w:type="spellEnd"/>
    </w:p>
    <w:p w14:paraId="47114482" w14:textId="77777777" w:rsidR="00663E82" w:rsidRDefault="00663E82" w:rsidP="009024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333333"/>
          <w:kern w:val="0"/>
          <w:szCs w:val="20"/>
        </w:rPr>
      </w:pPr>
    </w:p>
    <w:p w14:paraId="60B17B20" w14:textId="7166DC0E" w:rsidR="009024F0" w:rsidRPr="009024F0" w:rsidRDefault="009024F0" w:rsidP="009024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333333"/>
          <w:kern w:val="0"/>
          <w:szCs w:val="20"/>
        </w:rPr>
      </w:pPr>
      <w:r>
        <w:rPr>
          <w:rFonts w:ascii="돋움" w:eastAsia="돋움" w:hAnsi="돋움" w:cs="굴림"/>
          <w:color w:val="333333"/>
          <w:kern w:val="0"/>
          <w:szCs w:val="20"/>
        </w:rPr>
        <w:t>LSTM</w:t>
      </w:r>
      <w:r w:rsidRPr="009024F0">
        <w:rPr>
          <w:rFonts w:ascii="돋움" w:eastAsia="돋움" w:hAnsi="돋움" w:cs="굴림" w:hint="eastAsia"/>
          <w:color w:val="333333"/>
          <w:kern w:val="0"/>
          <w:szCs w:val="20"/>
        </w:rPr>
        <w:t>알고리즘의 단점</w:t>
      </w:r>
    </w:p>
    <w:p w14:paraId="0C2E4BD5" w14:textId="77777777" w:rsidR="00663E82" w:rsidRPr="009024F0" w:rsidRDefault="00663E82" w:rsidP="005F18A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333333"/>
          <w:kern w:val="0"/>
          <w:sz w:val="24"/>
          <w:szCs w:val="24"/>
        </w:rPr>
      </w:pPr>
    </w:p>
    <w:p w14:paraId="362C695B" w14:textId="133A1F03" w:rsidR="009024F0" w:rsidRDefault="009024F0" w:rsidP="009024F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333333"/>
          <w:kern w:val="0"/>
          <w:szCs w:val="20"/>
        </w:rPr>
      </w:pPr>
      <w:r w:rsidRPr="009024F0">
        <w:rPr>
          <w:rFonts w:ascii="돋움" w:eastAsia="돋움" w:hAnsi="돋움" w:cs="굴림" w:hint="eastAsia"/>
          <w:color w:val="333333"/>
          <w:kern w:val="0"/>
          <w:szCs w:val="20"/>
        </w:rPr>
        <w:t>GRU (Gated Recurrent Unit)에 대한 설명 및 어떤 장단점이 있는지.</w:t>
      </w:r>
      <w:r w:rsidR="005F18AE">
        <w:rPr>
          <w:rFonts w:ascii="돋움" w:eastAsia="돋움" w:hAnsi="돋움" w:cs="굴림"/>
          <w:color w:val="333333"/>
          <w:kern w:val="0"/>
          <w:szCs w:val="20"/>
        </w:rPr>
        <w:t xml:space="preserve"> LSTM</w:t>
      </w:r>
      <w:r w:rsidR="005F18AE">
        <w:rPr>
          <w:rFonts w:ascii="돋움" w:eastAsia="돋움" w:hAnsi="돋움" w:cs="굴림" w:hint="eastAsia"/>
          <w:color w:val="333333"/>
          <w:kern w:val="0"/>
          <w:szCs w:val="20"/>
        </w:rPr>
        <w:t>과의 차별성은 무엇인지?</w:t>
      </w:r>
    </w:p>
    <w:p w14:paraId="316A5F20" w14:textId="58D019A1" w:rsidR="00B56969" w:rsidRDefault="00B56969" w:rsidP="00B5696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333333"/>
          <w:kern w:val="0"/>
          <w:szCs w:val="20"/>
        </w:rPr>
      </w:pPr>
    </w:p>
    <w:p w14:paraId="42740882" w14:textId="38CC6611" w:rsidR="00B56969" w:rsidRDefault="00B56969" w:rsidP="00B56969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돋움" w:eastAsia="돋움" w:hAnsi="돋움" w:cs="굴림"/>
          <w:color w:val="333333"/>
          <w:kern w:val="0"/>
          <w:szCs w:val="20"/>
        </w:rPr>
      </w:pPr>
      <w:r>
        <w:rPr>
          <w:rFonts w:ascii="돋움" w:eastAsia="돋움" w:hAnsi="돋움" w:cs="굴림" w:hint="eastAsia"/>
          <w:color w:val="333333"/>
          <w:kern w:val="0"/>
          <w:szCs w:val="20"/>
        </w:rPr>
        <w:t xml:space="preserve">심층신경망에서 </w:t>
      </w:r>
      <w:proofErr w:type="spellStart"/>
      <w:r>
        <w:rPr>
          <w:rFonts w:ascii="돋움" w:eastAsia="돋움" w:hAnsi="돋움" w:cs="굴림"/>
          <w:color w:val="333333"/>
          <w:kern w:val="0"/>
          <w:szCs w:val="20"/>
        </w:rPr>
        <w:t>Layerwise</w:t>
      </w:r>
      <w:proofErr w:type="spellEnd"/>
      <w:r>
        <w:rPr>
          <w:rFonts w:ascii="돋움" w:eastAsia="돋움" w:hAnsi="돋움" w:cs="굴림"/>
          <w:color w:val="333333"/>
          <w:kern w:val="0"/>
          <w:szCs w:val="20"/>
        </w:rPr>
        <w:t xml:space="preserve"> Relevance Propagation (LRP</w:t>
      </w:r>
      <w:proofErr w:type="gramStart"/>
      <w:r>
        <w:rPr>
          <w:rFonts w:ascii="돋움" w:eastAsia="돋움" w:hAnsi="돋움" w:cs="굴림"/>
          <w:color w:val="333333"/>
          <w:kern w:val="0"/>
          <w:szCs w:val="20"/>
        </w:rPr>
        <w:t xml:space="preserve">) </w:t>
      </w:r>
      <w:r>
        <w:rPr>
          <w:rFonts w:ascii="돋움" w:eastAsia="돋움" w:hAnsi="돋움" w:cs="굴림" w:hint="eastAsia"/>
          <w:color w:val="333333"/>
          <w:kern w:val="0"/>
          <w:szCs w:val="20"/>
        </w:rPr>
        <w:t>에</w:t>
      </w:r>
      <w:proofErr w:type="gramEnd"/>
      <w:r>
        <w:rPr>
          <w:rFonts w:ascii="돋움" w:eastAsia="돋움" w:hAnsi="돋움" w:cs="굴림" w:hint="eastAsia"/>
          <w:color w:val="333333"/>
          <w:kern w:val="0"/>
          <w:szCs w:val="20"/>
        </w:rPr>
        <w:t xml:space="preserve"> 대한 설명</w:t>
      </w:r>
      <w:r>
        <w:rPr>
          <w:rFonts w:ascii="돋움" w:eastAsia="돋움" w:hAnsi="돋움" w:cs="굴림"/>
          <w:color w:val="333333"/>
          <w:kern w:val="0"/>
          <w:szCs w:val="20"/>
        </w:rPr>
        <w:t xml:space="preserve"> </w:t>
      </w:r>
    </w:p>
    <w:p w14:paraId="291555E9" w14:textId="2255AD15" w:rsidR="002D1306" w:rsidRDefault="002D1306" w:rsidP="002D1306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돋움" w:eastAsia="돋움" w:hAnsi="돋움" w:cs="굴림"/>
          <w:color w:val="333333"/>
          <w:kern w:val="0"/>
          <w:szCs w:val="20"/>
        </w:rPr>
      </w:pPr>
      <w:r>
        <w:rPr>
          <w:rFonts w:ascii="돋움" w:eastAsia="돋움" w:hAnsi="돋움" w:cs="굴림" w:hint="eastAsia"/>
          <w:color w:val="333333"/>
          <w:kern w:val="0"/>
          <w:szCs w:val="20"/>
        </w:rPr>
        <w:t>수식적인 위주</w:t>
      </w:r>
      <w:r w:rsidR="00125D24">
        <w:rPr>
          <w:rFonts w:ascii="돋움" w:eastAsia="돋움" w:hAnsi="돋움" w:cs="굴림" w:hint="eastAsia"/>
          <w:color w:val="333333"/>
          <w:kern w:val="0"/>
          <w:szCs w:val="20"/>
        </w:rPr>
        <w:t>로</w:t>
      </w:r>
    </w:p>
    <w:p w14:paraId="0B414FA4" w14:textId="3DD3430A" w:rsidR="002D1306" w:rsidRDefault="002D1306" w:rsidP="002D13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333333"/>
          <w:kern w:val="0"/>
          <w:szCs w:val="20"/>
        </w:rPr>
      </w:pPr>
    </w:p>
    <w:p w14:paraId="6CBF9E90" w14:textId="086F6427" w:rsidR="002D1306" w:rsidRPr="002D1306" w:rsidRDefault="002D1306" w:rsidP="002D1306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333333"/>
          <w:kern w:val="0"/>
          <w:szCs w:val="20"/>
        </w:rPr>
      </w:pPr>
      <w:proofErr w:type="spellStart"/>
      <w:r>
        <w:rPr>
          <w:rFonts w:ascii="돋움" w:eastAsia="돋움" w:hAnsi="돋움" w:cs="굴림" w:hint="eastAsia"/>
          <w:color w:val="333333"/>
          <w:kern w:val="0"/>
          <w:szCs w:val="20"/>
        </w:rPr>
        <w:t>역전파</w:t>
      </w:r>
      <w:proofErr w:type="spellEnd"/>
      <w:r>
        <w:rPr>
          <w:rFonts w:ascii="돋움" w:eastAsia="돋움" w:hAnsi="돋움" w:cs="굴림" w:hint="eastAsia"/>
          <w:color w:val="333333"/>
          <w:kern w:val="0"/>
          <w:szCs w:val="20"/>
        </w:rPr>
        <w:t xml:space="preserve"> 조금 더 상세</w:t>
      </w:r>
    </w:p>
    <w:p w14:paraId="7E498870" w14:textId="41FC506B" w:rsidR="00F94BD1" w:rsidRPr="009024F0" w:rsidRDefault="00F94BD1"/>
    <w:sectPr w:rsidR="00F94BD1" w:rsidRPr="009024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60B2B"/>
    <w:multiLevelType w:val="multilevel"/>
    <w:tmpl w:val="1E1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D592278"/>
    <w:multiLevelType w:val="hybridMultilevel"/>
    <w:tmpl w:val="35BE1B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0028658">
    <w:abstractNumId w:val="0"/>
  </w:num>
  <w:num w:numId="2" w16cid:durableId="88120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F0"/>
    <w:rsid w:val="00125D24"/>
    <w:rsid w:val="001E4DFF"/>
    <w:rsid w:val="0028642F"/>
    <w:rsid w:val="002D1306"/>
    <w:rsid w:val="00337AC8"/>
    <w:rsid w:val="005F18AE"/>
    <w:rsid w:val="00663E82"/>
    <w:rsid w:val="00677172"/>
    <w:rsid w:val="007B625B"/>
    <w:rsid w:val="008047DD"/>
    <w:rsid w:val="009024F0"/>
    <w:rsid w:val="00B56969"/>
    <w:rsid w:val="00BB1589"/>
    <w:rsid w:val="00DF0370"/>
    <w:rsid w:val="00F9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E8F4"/>
  <w15:chartTrackingRefBased/>
  <w15:docId w15:val="{E1D53E30-D935-421D-9B67-B9BDB533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4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표동진</dc:creator>
  <cp:keywords/>
  <dc:description/>
  <cp:lastModifiedBy>KIMDA EUN</cp:lastModifiedBy>
  <cp:revision>10</cp:revision>
  <dcterms:created xsi:type="dcterms:W3CDTF">2022-07-18T01:40:00Z</dcterms:created>
  <dcterms:modified xsi:type="dcterms:W3CDTF">2022-07-25T10:11:00Z</dcterms:modified>
</cp:coreProperties>
</file>